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70E6CF" w14:textId="77777777" w:rsidR="00857B11" w:rsidRPr="00682512" w:rsidRDefault="00EB4BC9" w:rsidP="00AA36E6">
      <w:pPr>
        <w:pStyle w:val="afe"/>
      </w:pPr>
      <w:r>
        <w:t xml:space="preserve"> </w:t>
      </w:r>
    </w:p>
    <w:p w14:paraId="62535476" w14:textId="77777777" w:rsidR="00857B11" w:rsidRPr="00682512" w:rsidRDefault="00857B11" w:rsidP="00857B11">
      <w:pPr>
        <w:widowControl w:val="0"/>
        <w:autoSpaceDE w:val="0"/>
        <w:autoSpaceDN w:val="0"/>
        <w:adjustRightInd w:val="0"/>
        <w:spacing w:after="0" w:line="240" w:lineRule="auto"/>
        <w:ind w:left="3787" w:right="-20"/>
        <w:rPr>
          <w:rFonts w:ascii="Times New Roman" w:eastAsia="Times New Roman" w:hAnsi="Times New Roman"/>
          <w:sz w:val="20"/>
          <w:szCs w:val="20"/>
          <w:lang w:eastAsia="ru-RU"/>
        </w:rPr>
      </w:pPr>
      <w:r w:rsidRPr="00513527">
        <w:rPr>
          <w:rFonts w:ascii="Times New Roman" w:eastAsia="Times New Roman" w:hAnsi="Times New Roman" w:cs="Calibri"/>
          <w:b/>
          <w:i/>
          <w:noProof/>
          <w:sz w:val="28"/>
          <w:szCs w:val="28"/>
          <w:lang w:eastAsia="ru-RU"/>
        </w:rPr>
        <w:drawing>
          <wp:inline distT="0" distB="0" distL="0" distR="0" wp14:anchorId="2FB301CC" wp14:editId="0158C7AE">
            <wp:extent cx="1304925" cy="13049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04925" cy="1304925"/>
                    </a:xfrm>
                    <a:prstGeom prst="rect">
                      <a:avLst/>
                    </a:prstGeom>
                    <a:noFill/>
                    <a:ln>
                      <a:noFill/>
                    </a:ln>
                  </pic:spPr>
                </pic:pic>
              </a:graphicData>
            </a:graphic>
          </wp:inline>
        </w:drawing>
      </w:r>
    </w:p>
    <w:p w14:paraId="31DC14BA" w14:textId="77777777" w:rsidR="00857B11" w:rsidRPr="00682512" w:rsidRDefault="00857B11" w:rsidP="00857B11">
      <w:pPr>
        <w:widowControl w:val="0"/>
        <w:autoSpaceDE w:val="0"/>
        <w:autoSpaceDN w:val="0"/>
        <w:adjustRightInd w:val="0"/>
        <w:spacing w:after="0" w:line="200" w:lineRule="exact"/>
        <w:rPr>
          <w:rFonts w:ascii="Times New Roman" w:eastAsia="Times New Roman" w:hAnsi="Times New Roman"/>
          <w:sz w:val="20"/>
          <w:szCs w:val="20"/>
          <w:lang w:eastAsia="ru-RU"/>
        </w:rPr>
      </w:pPr>
    </w:p>
    <w:p w14:paraId="6313DF96" w14:textId="77777777" w:rsidR="00857B11" w:rsidRPr="00682512" w:rsidRDefault="00857B11" w:rsidP="00857B11">
      <w:pPr>
        <w:widowControl w:val="0"/>
        <w:autoSpaceDE w:val="0"/>
        <w:autoSpaceDN w:val="0"/>
        <w:adjustRightInd w:val="0"/>
        <w:spacing w:before="3" w:after="0" w:line="240" w:lineRule="exact"/>
        <w:rPr>
          <w:rFonts w:ascii="Times New Roman" w:eastAsia="Times New Roman" w:hAnsi="Times New Roman"/>
          <w:sz w:val="24"/>
          <w:szCs w:val="24"/>
          <w:lang w:eastAsia="ru-RU"/>
        </w:rPr>
      </w:pPr>
    </w:p>
    <w:p w14:paraId="0C756A4B" w14:textId="77777777" w:rsidR="00857B11" w:rsidRPr="00682512" w:rsidRDefault="00857B11" w:rsidP="00857B11">
      <w:pPr>
        <w:autoSpaceDE w:val="0"/>
        <w:autoSpaceDN w:val="0"/>
        <w:adjustRightInd w:val="0"/>
        <w:spacing w:after="0" w:line="240" w:lineRule="auto"/>
        <w:contextualSpacing/>
        <w:jc w:val="right"/>
        <w:rPr>
          <w:rFonts w:ascii="Times New Roman" w:eastAsia="Times New Roman" w:hAnsi="Times New Roman"/>
          <w:b/>
          <w:bCs/>
          <w:i/>
          <w:sz w:val="28"/>
          <w:szCs w:val="28"/>
          <w:lang w:eastAsia="ru-RU"/>
        </w:rPr>
      </w:pPr>
    </w:p>
    <w:p w14:paraId="0F7B68D6" w14:textId="77777777" w:rsidR="00C91FA1" w:rsidRDefault="00857B11" w:rsidP="00C91FA1">
      <w:pPr>
        <w:tabs>
          <w:tab w:val="left" w:pos="5103"/>
        </w:tabs>
        <w:autoSpaceDE w:val="0"/>
        <w:autoSpaceDN w:val="0"/>
        <w:adjustRightInd w:val="0"/>
        <w:spacing w:line="240" w:lineRule="auto"/>
        <w:contextualSpacing/>
        <w:jc w:val="right"/>
        <w:rPr>
          <w:rFonts w:ascii="Times New Roman" w:hAnsi="Times New Roman"/>
          <w:b/>
          <w:bCs/>
          <w:i/>
          <w:sz w:val="28"/>
          <w:szCs w:val="28"/>
        </w:rPr>
      </w:pPr>
      <w:r w:rsidRPr="00FE1989">
        <w:rPr>
          <w:rFonts w:ascii="Times New Roman" w:eastAsia="Times New Roman" w:hAnsi="Times New Roman"/>
          <w:b/>
          <w:bCs/>
          <w:sz w:val="28"/>
          <w:szCs w:val="28"/>
          <w:lang w:eastAsia="ru-RU"/>
        </w:rPr>
        <w:t xml:space="preserve">УТВЕРЖДЕНА: </w:t>
      </w:r>
      <w:r w:rsidR="00C91FA1">
        <w:rPr>
          <w:rFonts w:ascii="Times New Roman" w:hAnsi="Times New Roman"/>
          <w:b/>
          <w:bCs/>
          <w:i/>
          <w:sz w:val="28"/>
          <w:szCs w:val="28"/>
        </w:rPr>
        <w:t>Глава администрации</w:t>
      </w:r>
    </w:p>
    <w:p w14:paraId="0C7185F4" w14:textId="77777777" w:rsidR="00C91FA1" w:rsidRPr="004A7544" w:rsidRDefault="00C91FA1" w:rsidP="00C91FA1">
      <w:pPr>
        <w:tabs>
          <w:tab w:val="left" w:pos="5103"/>
        </w:tabs>
        <w:autoSpaceDE w:val="0"/>
        <w:autoSpaceDN w:val="0"/>
        <w:adjustRightInd w:val="0"/>
        <w:spacing w:line="240" w:lineRule="auto"/>
        <w:contextualSpacing/>
        <w:jc w:val="right"/>
        <w:rPr>
          <w:rFonts w:ascii="Times New Roman" w:hAnsi="Times New Roman"/>
          <w:b/>
          <w:bCs/>
          <w:i/>
          <w:sz w:val="28"/>
          <w:szCs w:val="28"/>
        </w:rPr>
      </w:pPr>
      <w:r w:rsidRPr="004A7544">
        <w:rPr>
          <w:rFonts w:ascii="Times New Roman" w:hAnsi="Times New Roman"/>
          <w:b/>
          <w:bCs/>
          <w:i/>
          <w:sz w:val="28"/>
          <w:szCs w:val="28"/>
        </w:rPr>
        <w:t xml:space="preserve">                                                                         </w:t>
      </w:r>
      <w:r>
        <w:rPr>
          <w:rFonts w:ascii="Times New Roman" w:hAnsi="Times New Roman"/>
          <w:b/>
          <w:bCs/>
          <w:i/>
          <w:sz w:val="28"/>
          <w:szCs w:val="28"/>
        </w:rPr>
        <w:t xml:space="preserve">Хоперского сельского поселения </w:t>
      </w:r>
    </w:p>
    <w:p w14:paraId="7A2C9B8F" w14:textId="77777777" w:rsidR="00C91FA1" w:rsidRDefault="00C91FA1" w:rsidP="00C91FA1">
      <w:pPr>
        <w:tabs>
          <w:tab w:val="left" w:pos="5103"/>
        </w:tabs>
        <w:autoSpaceDE w:val="0"/>
        <w:autoSpaceDN w:val="0"/>
        <w:adjustRightInd w:val="0"/>
        <w:spacing w:line="240" w:lineRule="auto"/>
        <w:contextualSpacing/>
        <w:jc w:val="right"/>
        <w:rPr>
          <w:rFonts w:ascii="Times New Roman" w:hAnsi="Times New Roman"/>
          <w:b/>
          <w:bCs/>
          <w:i/>
          <w:sz w:val="28"/>
          <w:szCs w:val="28"/>
        </w:rPr>
      </w:pPr>
      <w:r w:rsidRPr="004A7544">
        <w:rPr>
          <w:rFonts w:ascii="Times New Roman" w:hAnsi="Times New Roman"/>
          <w:b/>
          <w:bCs/>
          <w:i/>
          <w:sz w:val="28"/>
          <w:szCs w:val="28"/>
        </w:rPr>
        <w:t xml:space="preserve">                                                                         </w:t>
      </w:r>
      <w:r>
        <w:rPr>
          <w:rFonts w:ascii="Times New Roman" w:hAnsi="Times New Roman"/>
          <w:b/>
          <w:bCs/>
          <w:i/>
          <w:sz w:val="28"/>
          <w:szCs w:val="28"/>
        </w:rPr>
        <w:t>Тихорецкого района</w:t>
      </w:r>
    </w:p>
    <w:p w14:paraId="1C58A673" w14:textId="77777777" w:rsidR="00C91FA1" w:rsidRDefault="00C91FA1" w:rsidP="00C91FA1">
      <w:pPr>
        <w:tabs>
          <w:tab w:val="left" w:pos="5103"/>
        </w:tabs>
        <w:autoSpaceDE w:val="0"/>
        <w:autoSpaceDN w:val="0"/>
        <w:adjustRightInd w:val="0"/>
        <w:spacing w:line="240" w:lineRule="auto"/>
        <w:contextualSpacing/>
        <w:jc w:val="right"/>
        <w:rPr>
          <w:rFonts w:ascii="Times New Roman" w:hAnsi="Times New Roman"/>
          <w:b/>
          <w:bCs/>
          <w:i/>
          <w:sz w:val="28"/>
          <w:szCs w:val="28"/>
        </w:rPr>
      </w:pPr>
      <w:r w:rsidRPr="004A7544">
        <w:rPr>
          <w:rFonts w:ascii="Times New Roman" w:hAnsi="Times New Roman"/>
          <w:b/>
          <w:bCs/>
          <w:i/>
          <w:sz w:val="28"/>
          <w:szCs w:val="28"/>
        </w:rPr>
        <w:t xml:space="preserve">                                                                         </w:t>
      </w:r>
      <w:r>
        <w:rPr>
          <w:rFonts w:ascii="Times New Roman" w:hAnsi="Times New Roman"/>
          <w:b/>
          <w:bCs/>
          <w:i/>
          <w:sz w:val="28"/>
          <w:szCs w:val="28"/>
        </w:rPr>
        <w:t>Краснодарского края</w:t>
      </w:r>
    </w:p>
    <w:p w14:paraId="0FF65A07" w14:textId="77777777" w:rsidR="00857B11" w:rsidRPr="00C44CAF" w:rsidRDefault="00857B11" w:rsidP="00C91FA1">
      <w:pPr>
        <w:autoSpaceDE w:val="0"/>
        <w:autoSpaceDN w:val="0"/>
        <w:adjustRightInd w:val="0"/>
        <w:spacing w:line="240" w:lineRule="auto"/>
        <w:contextualSpacing/>
        <w:jc w:val="right"/>
        <w:rPr>
          <w:rFonts w:ascii="Times New Roman" w:eastAsia="Times New Roman" w:hAnsi="Times New Roman"/>
          <w:b/>
          <w:bCs/>
          <w:i/>
          <w:sz w:val="28"/>
          <w:szCs w:val="28"/>
          <w:lang w:eastAsia="ru-RU"/>
        </w:rPr>
      </w:pPr>
    </w:p>
    <w:p w14:paraId="78E8869F" w14:textId="77777777" w:rsidR="00857B11" w:rsidRPr="00C44CAF" w:rsidRDefault="00857B11" w:rsidP="00857B11">
      <w:pPr>
        <w:autoSpaceDE w:val="0"/>
        <w:autoSpaceDN w:val="0"/>
        <w:adjustRightInd w:val="0"/>
        <w:spacing w:line="240" w:lineRule="auto"/>
        <w:contextualSpacing/>
        <w:jc w:val="right"/>
        <w:rPr>
          <w:rFonts w:ascii="Times New Roman" w:eastAsia="Times New Roman" w:hAnsi="Times New Roman"/>
          <w:sz w:val="28"/>
          <w:szCs w:val="28"/>
          <w:lang w:eastAsia="ru-RU"/>
        </w:rPr>
      </w:pPr>
    </w:p>
    <w:p w14:paraId="0B8177ED" w14:textId="77777777" w:rsidR="00857B11" w:rsidRDefault="00857B11" w:rsidP="00FE1989">
      <w:pPr>
        <w:autoSpaceDE w:val="0"/>
        <w:autoSpaceDN w:val="0"/>
        <w:adjustRightInd w:val="0"/>
        <w:spacing w:line="240" w:lineRule="auto"/>
        <w:contextualSpacing/>
        <w:jc w:val="right"/>
        <w:rPr>
          <w:rFonts w:ascii="Times New Roman" w:eastAsia="Times New Roman" w:hAnsi="Times New Roman"/>
          <w:b/>
          <w:bCs/>
          <w:sz w:val="28"/>
          <w:szCs w:val="28"/>
          <w:lang w:eastAsia="ru-RU"/>
        </w:rPr>
      </w:pPr>
    </w:p>
    <w:p w14:paraId="00E283D0" w14:textId="77777777" w:rsidR="005E3805" w:rsidRPr="00C44CAF" w:rsidRDefault="005E3805" w:rsidP="00FE1989">
      <w:pPr>
        <w:autoSpaceDE w:val="0"/>
        <w:autoSpaceDN w:val="0"/>
        <w:adjustRightInd w:val="0"/>
        <w:spacing w:line="240" w:lineRule="auto"/>
        <w:contextualSpacing/>
        <w:jc w:val="right"/>
        <w:rPr>
          <w:rFonts w:ascii="Times New Roman" w:eastAsia="Times New Roman" w:hAnsi="Times New Roman"/>
          <w:b/>
          <w:bCs/>
          <w:sz w:val="28"/>
          <w:szCs w:val="28"/>
          <w:lang w:eastAsia="ru-RU"/>
        </w:rPr>
      </w:pPr>
    </w:p>
    <w:p w14:paraId="0CE76555" w14:textId="77777777" w:rsidR="00857B11" w:rsidRPr="00C44CAF" w:rsidRDefault="00857B11" w:rsidP="00857B11">
      <w:pPr>
        <w:autoSpaceDE w:val="0"/>
        <w:autoSpaceDN w:val="0"/>
        <w:adjustRightInd w:val="0"/>
        <w:spacing w:after="0" w:line="240" w:lineRule="auto"/>
        <w:contextualSpacing/>
        <w:jc w:val="right"/>
        <w:rPr>
          <w:rFonts w:ascii="Times New Roman" w:eastAsia="Times New Roman" w:hAnsi="Times New Roman"/>
          <w:sz w:val="20"/>
          <w:szCs w:val="20"/>
          <w:lang w:eastAsia="ru-RU"/>
        </w:rPr>
      </w:pPr>
    </w:p>
    <w:p w14:paraId="24272C26" w14:textId="77777777" w:rsidR="00857B11" w:rsidRPr="00C44CAF" w:rsidRDefault="00857B11" w:rsidP="00857B11">
      <w:pPr>
        <w:widowControl w:val="0"/>
        <w:autoSpaceDE w:val="0"/>
        <w:autoSpaceDN w:val="0"/>
        <w:adjustRightInd w:val="0"/>
        <w:spacing w:after="0" w:line="200" w:lineRule="exact"/>
        <w:rPr>
          <w:rFonts w:ascii="Times New Roman" w:eastAsia="Times New Roman" w:hAnsi="Times New Roman"/>
          <w:sz w:val="20"/>
          <w:szCs w:val="20"/>
          <w:lang w:eastAsia="ru-RU"/>
        </w:rPr>
      </w:pPr>
    </w:p>
    <w:p w14:paraId="0DD56A9D" w14:textId="77777777" w:rsidR="00857B11" w:rsidRPr="00C44CAF" w:rsidRDefault="00857B11" w:rsidP="00857B11">
      <w:pPr>
        <w:widowControl w:val="0"/>
        <w:autoSpaceDE w:val="0"/>
        <w:autoSpaceDN w:val="0"/>
        <w:adjustRightInd w:val="0"/>
        <w:spacing w:after="0" w:line="200" w:lineRule="exact"/>
        <w:rPr>
          <w:rFonts w:ascii="Times New Roman" w:eastAsia="Times New Roman" w:hAnsi="Times New Roman"/>
          <w:sz w:val="20"/>
          <w:szCs w:val="20"/>
          <w:lang w:eastAsia="ru-RU"/>
        </w:rPr>
      </w:pPr>
    </w:p>
    <w:p w14:paraId="4F67B8BA" w14:textId="77777777" w:rsidR="00857B11" w:rsidRPr="005E3805" w:rsidRDefault="00857B11" w:rsidP="005E3805">
      <w:pPr>
        <w:spacing w:after="0"/>
        <w:jc w:val="center"/>
        <w:rPr>
          <w:rFonts w:ascii="Times New Roman" w:eastAsia="Times New Roman" w:hAnsi="Times New Roman"/>
          <w:b/>
          <w:i/>
          <w:sz w:val="32"/>
          <w:szCs w:val="32"/>
          <w:shd w:val="clear" w:color="auto" w:fill="FFFFFF"/>
        </w:rPr>
      </w:pPr>
      <w:r w:rsidRPr="005E3805">
        <w:rPr>
          <w:rFonts w:ascii="Times New Roman" w:eastAsia="Times New Roman" w:hAnsi="Times New Roman"/>
          <w:b/>
          <w:i/>
          <w:sz w:val="32"/>
          <w:szCs w:val="32"/>
          <w:shd w:val="clear" w:color="auto" w:fill="FFFFFF"/>
        </w:rPr>
        <w:t>СХЕМА ВОДОСНАБЖЕНИЯ И ВОДООТВЕДЕНИЯ</w:t>
      </w:r>
    </w:p>
    <w:p w14:paraId="592695CB" w14:textId="77777777" w:rsidR="00C91FA1" w:rsidRPr="005E3805" w:rsidRDefault="00C91FA1" w:rsidP="005E3805">
      <w:pPr>
        <w:tabs>
          <w:tab w:val="left" w:pos="-1276"/>
          <w:tab w:val="left" w:pos="9354"/>
        </w:tabs>
        <w:spacing w:after="0"/>
        <w:jc w:val="center"/>
        <w:rPr>
          <w:rFonts w:ascii="Times New Roman" w:hAnsi="Times New Roman"/>
          <w:b/>
          <w:i/>
          <w:sz w:val="32"/>
          <w:szCs w:val="32"/>
        </w:rPr>
      </w:pPr>
      <w:r w:rsidRPr="005E3805">
        <w:rPr>
          <w:rFonts w:ascii="Times New Roman" w:hAnsi="Times New Roman"/>
          <w:b/>
          <w:i/>
          <w:sz w:val="32"/>
          <w:szCs w:val="32"/>
        </w:rPr>
        <w:t>ХОПЕРСКОГО СЕЛЬСКОГО ПОСЕЛЕНИЯ</w:t>
      </w:r>
    </w:p>
    <w:p w14:paraId="384D6337" w14:textId="77777777" w:rsidR="00C91FA1" w:rsidRPr="005E3805" w:rsidRDefault="00C91FA1" w:rsidP="005E3805">
      <w:pPr>
        <w:tabs>
          <w:tab w:val="left" w:pos="-1276"/>
          <w:tab w:val="left" w:pos="9354"/>
        </w:tabs>
        <w:spacing w:after="0"/>
        <w:jc w:val="center"/>
        <w:rPr>
          <w:rFonts w:ascii="Times New Roman" w:hAnsi="Times New Roman"/>
          <w:b/>
          <w:i/>
          <w:sz w:val="32"/>
          <w:szCs w:val="32"/>
        </w:rPr>
      </w:pPr>
      <w:r w:rsidRPr="005E3805">
        <w:rPr>
          <w:rFonts w:ascii="Times New Roman" w:hAnsi="Times New Roman"/>
          <w:b/>
          <w:i/>
          <w:sz w:val="32"/>
          <w:szCs w:val="32"/>
        </w:rPr>
        <w:t>ТИХОРЕЦКОГО РАЙОНА</w:t>
      </w:r>
    </w:p>
    <w:p w14:paraId="0BE3FFFD" w14:textId="77777777" w:rsidR="00C91FA1" w:rsidRPr="005E3805" w:rsidRDefault="00C91FA1" w:rsidP="005E3805">
      <w:pPr>
        <w:tabs>
          <w:tab w:val="left" w:pos="-1276"/>
          <w:tab w:val="left" w:pos="9354"/>
        </w:tabs>
        <w:spacing w:after="0"/>
        <w:jc w:val="center"/>
        <w:rPr>
          <w:rFonts w:ascii="Times New Roman" w:hAnsi="Times New Roman"/>
          <w:b/>
          <w:i/>
          <w:sz w:val="32"/>
          <w:szCs w:val="32"/>
        </w:rPr>
      </w:pPr>
      <w:r w:rsidRPr="005E3805">
        <w:rPr>
          <w:rFonts w:ascii="Times New Roman" w:hAnsi="Times New Roman"/>
          <w:b/>
          <w:i/>
          <w:sz w:val="32"/>
          <w:szCs w:val="32"/>
        </w:rPr>
        <w:t>КРАСНОДАРСКОГО КРАЯ</w:t>
      </w:r>
    </w:p>
    <w:p w14:paraId="44E03991" w14:textId="77777777" w:rsidR="00857B11" w:rsidRDefault="00857B11" w:rsidP="005E3805">
      <w:pPr>
        <w:spacing w:after="0"/>
        <w:ind w:left="-1276" w:right="-851"/>
        <w:jc w:val="center"/>
        <w:rPr>
          <w:rFonts w:ascii="Times New Roman" w:eastAsia="Times New Roman" w:hAnsi="Times New Roman"/>
          <w:b/>
          <w:i/>
          <w:sz w:val="32"/>
          <w:szCs w:val="32"/>
        </w:rPr>
      </w:pPr>
      <w:r w:rsidRPr="005E3805">
        <w:rPr>
          <w:rFonts w:ascii="Times New Roman" w:eastAsia="Times New Roman" w:hAnsi="Times New Roman"/>
          <w:b/>
          <w:i/>
          <w:sz w:val="32"/>
          <w:szCs w:val="32"/>
          <w:shd w:val="clear" w:color="auto" w:fill="FFFFFF"/>
        </w:rPr>
        <w:t xml:space="preserve">НА ПЕРИОД </w:t>
      </w:r>
      <w:r w:rsidR="00F022B4" w:rsidRPr="005E3805">
        <w:rPr>
          <w:rFonts w:ascii="Times New Roman" w:eastAsia="Times New Roman" w:hAnsi="Times New Roman"/>
          <w:b/>
          <w:i/>
          <w:sz w:val="32"/>
          <w:szCs w:val="32"/>
        </w:rPr>
        <w:t xml:space="preserve">ДО </w:t>
      </w:r>
      <w:r w:rsidR="00335BF7" w:rsidRPr="005E3805">
        <w:rPr>
          <w:rFonts w:ascii="Times New Roman" w:eastAsia="Times New Roman" w:hAnsi="Times New Roman"/>
          <w:b/>
          <w:i/>
          <w:sz w:val="32"/>
          <w:szCs w:val="32"/>
        </w:rPr>
        <w:t>20</w:t>
      </w:r>
      <w:r w:rsidR="00C91FA1" w:rsidRPr="005E3805">
        <w:rPr>
          <w:rFonts w:ascii="Times New Roman" w:eastAsia="Times New Roman" w:hAnsi="Times New Roman"/>
          <w:b/>
          <w:i/>
          <w:sz w:val="32"/>
          <w:szCs w:val="32"/>
        </w:rPr>
        <w:t>36</w:t>
      </w:r>
      <w:r w:rsidR="00793AEA" w:rsidRPr="005E3805">
        <w:rPr>
          <w:rFonts w:ascii="Times New Roman" w:eastAsia="Times New Roman" w:hAnsi="Times New Roman"/>
          <w:b/>
          <w:i/>
          <w:sz w:val="32"/>
          <w:szCs w:val="32"/>
        </w:rPr>
        <w:t xml:space="preserve"> </w:t>
      </w:r>
      <w:r w:rsidR="005E3805">
        <w:rPr>
          <w:rFonts w:ascii="Times New Roman" w:eastAsia="Times New Roman" w:hAnsi="Times New Roman"/>
          <w:b/>
          <w:i/>
          <w:sz w:val="32"/>
          <w:szCs w:val="32"/>
        </w:rPr>
        <w:t>г</w:t>
      </w:r>
      <w:r w:rsidR="00793AEA" w:rsidRPr="005E3805">
        <w:rPr>
          <w:rFonts w:ascii="Times New Roman" w:eastAsia="Times New Roman" w:hAnsi="Times New Roman"/>
          <w:b/>
          <w:i/>
          <w:sz w:val="32"/>
          <w:szCs w:val="32"/>
        </w:rPr>
        <w:t>.</w:t>
      </w:r>
    </w:p>
    <w:p w14:paraId="690D5367" w14:textId="77777777" w:rsidR="005E3805" w:rsidRDefault="005E3805" w:rsidP="005E3805">
      <w:pPr>
        <w:spacing w:after="0"/>
        <w:ind w:left="-1276" w:right="-851"/>
        <w:jc w:val="center"/>
        <w:rPr>
          <w:rFonts w:ascii="Times New Roman" w:eastAsia="Times New Roman" w:hAnsi="Times New Roman"/>
          <w:b/>
          <w:i/>
          <w:sz w:val="32"/>
          <w:szCs w:val="32"/>
        </w:rPr>
      </w:pPr>
    </w:p>
    <w:p w14:paraId="3F458D8E" w14:textId="77777777" w:rsidR="005E3805" w:rsidRPr="005E3805" w:rsidRDefault="005E3805" w:rsidP="005E3805">
      <w:pPr>
        <w:spacing w:after="0"/>
        <w:ind w:left="-1276" w:right="-851"/>
        <w:jc w:val="center"/>
        <w:rPr>
          <w:rFonts w:ascii="Times New Roman" w:eastAsia="Times New Roman" w:hAnsi="Times New Roman"/>
          <w:b/>
          <w:i/>
          <w:sz w:val="32"/>
          <w:szCs w:val="32"/>
        </w:rPr>
      </w:pPr>
    </w:p>
    <w:p w14:paraId="6A545314" w14:textId="77777777" w:rsidR="00793AEA" w:rsidRDefault="00793AEA" w:rsidP="00507D91">
      <w:pPr>
        <w:pStyle w:val="a9"/>
        <w:numPr>
          <w:ilvl w:val="0"/>
          <w:numId w:val="1"/>
        </w:numPr>
        <w:spacing w:after="0"/>
        <w:ind w:right="-851"/>
        <w:rPr>
          <w:rFonts w:ascii="Times New Roman" w:eastAsia="Times New Roman" w:hAnsi="Times New Roman"/>
          <w:b/>
          <w:i/>
          <w:sz w:val="32"/>
          <w:szCs w:val="32"/>
        </w:rPr>
      </w:pPr>
      <w:r>
        <w:rPr>
          <w:rFonts w:ascii="Times New Roman" w:eastAsia="Times New Roman" w:hAnsi="Times New Roman"/>
          <w:b/>
          <w:i/>
          <w:sz w:val="32"/>
          <w:szCs w:val="32"/>
        </w:rPr>
        <w:t>ОБЩАЯ ЧАСТЬ</w:t>
      </w:r>
    </w:p>
    <w:p w14:paraId="400425F2" w14:textId="77777777" w:rsidR="00857B11" w:rsidRPr="00793AEA" w:rsidRDefault="00793AEA" w:rsidP="00507D91">
      <w:pPr>
        <w:pStyle w:val="a9"/>
        <w:numPr>
          <w:ilvl w:val="0"/>
          <w:numId w:val="1"/>
        </w:numPr>
        <w:spacing w:after="0"/>
        <w:ind w:right="-851"/>
        <w:rPr>
          <w:rFonts w:ascii="Times New Roman" w:eastAsia="Times New Roman" w:hAnsi="Times New Roman"/>
          <w:b/>
          <w:i/>
          <w:sz w:val="32"/>
          <w:szCs w:val="32"/>
        </w:rPr>
      </w:pPr>
      <w:r>
        <w:rPr>
          <w:rFonts w:ascii="Times New Roman" w:eastAsia="Times New Roman" w:hAnsi="Times New Roman"/>
          <w:b/>
          <w:i/>
          <w:sz w:val="32"/>
          <w:szCs w:val="32"/>
        </w:rPr>
        <w:t>ОБОСНОВЫВАЮЩИЕ МАТЕРИАЛЫ К СХЕМЕ ВОДОСНАБЖЕНИЯ И ВОДООТВЕДЕНИЯ</w:t>
      </w:r>
    </w:p>
    <w:p w14:paraId="7A307C2B" w14:textId="77777777" w:rsidR="00857B11" w:rsidRDefault="00857B11" w:rsidP="00793AEA">
      <w:pPr>
        <w:widowControl w:val="0"/>
        <w:autoSpaceDE w:val="0"/>
        <w:autoSpaceDN w:val="0"/>
        <w:adjustRightInd w:val="0"/>
        <w:spacing w:after="0" w:line="200" w:lineRule="exact"/>
        <w:jc w:val="center"/>
        <w:rPr>
          <w:rFonts w:ascii="Times New Roman" w:eastAsia="Times New Roman" w:hAnsi="Times New Roman"/>
          <w:sz w:val="20"/>
          <w:szCs w:val="20"/>
          <w:lang w:eastAsia="ru-RU"/>
        </w:rPr>
      </w:pPr>
    </w:p>
    <w:p w14:paraId="311873DC" w14:textId="77777777" w:rsidR="005E3805" w:rsidRDefault="005E3805" w:rsidP="00793AEA">
      <w:pPr>
        <w:widowControl w:val="0"/>
        <w:autoSpaceDE w:val="0"/>
        <w:autoSpaceDN w:val="0"/>
        <w:adjustRightInd w:val="0"/>
        <w:spacing w:after="0" w:line="200" w:lineRule="exact"/>
        <w:jc w:val="center"/>
        <w:rPr>
          <w:rFonts w:ascii="Times New Roman" w:eastAsia="Times New Roman" w:hAnsi="Times New Roman"/>
          <w:sz w:val="20"/>
          <w:szCs w:val="20"/>
          <w:lang w:eastAsia="ru-RU"/>
        </w:rPr>
      </w:pPr>
    </w:p>
    <w:p w14:paraId="12218AAD" w14:textId="77777777" w:rsidR="005E3805" w:rsidRPr="00682512" w:rsidRDefault="005E3805" w:rsidP="00793AEA">
      <w:pPr>
        <w:widowControl w:val="0"/>
        <w:autoSpaceDE w:val="0"/>
        <w:autoSpaceDN w:val="0"/>
        <w:adjustRightInd w:val="0"/>
        <w:spacing w:after="0" w:line="200" w:lineRule="exact"/>
        <w:jc w:val="center"/>
        <w:rPr>
          <w:rFonts w:ascii="Times New Roman" w:eastAsia="Times New Roman" w:hAnsi="Times New Roman"/>
          <w:sz w:val="20"/>
          <w:szCs w:val="20"/>
          <w:lang w:eastAsia="ru-RU"/>
        </w:rPr>
      </w:pPr>
    </w:p>
    <w:p w14:paraId="2BD1DAD4" w14:textId="087DB798" w:rsidR="00857B11" w:rsidRDefault="00793AEA" w:rsidP="00793AEA">
      <w:pPr>
        <w:autoSpaceDE w:val="0"/>
        <w:autoSpaceDN w:val="0"/>
        <w:adjustRightInd w:val="0"/>
        <w:spacing w:after="0" w:line="240" w:lineRule="auto"/>
        <w:contextualSpacing/>
        <w:jc w:val="center"/>
        <w:rPr>
          <w:rFonts w:ascii="Times New Roman" w:eastAsia="Times New Roman" w:hAnsi="Times New Roman" w:cs="Calibri"/>
          <w:b/>
          <w:i/>
          <w:sz w:val="32"/>
          <w:szCs w:val="32"/>
        </w:rPr>
      </w:pPr>
      <w:r>
        <w:rPr>
          <w:rFonts w:ascii="Times New Roman" w:eastAsia="Times New Roman" w:hAnsi="Times New Roman" w:cs="Calibri"/>
          <w:b/>
          <w:i/>
          <w:sz w:val="32"/>
          <w:szCs w:val="32"/>
        </w:rPr>
        <w:t xml:space="preserve">ТОМ </w:t>
      </w:r>
      <w:r>
        <w:rPr>
          <w:rFonts w:ascii="Times New Roman" w:eastAsia="Times New Roman" w:hAnsi="Times New Roman" w:cs="Calibri"/>
          <w:b/>
          <w:i/>
          <w:sz w:val="32"/>
          <w:szCs w:val="32"/>
          <w:lang w:val="en-US"/>
        </w:rPr>
        <w:t>I</w:t>
      </w:r>
      <w:r w:rsidR="009D0B60">
        <w:rPr>
          <w:rFonts w:ascii="Times New Roman" w:eastAsia="Times New Roman" w:hAnsi="Times New Roman" w:cs="Calibri"/>
          <w:b/>
          <w:i/>
          <w:sz w:val="32"/>
          <w:szCs w:val="32"/>
        </w:rPr>
        <w:t>.</w:t>
      </w:r>
      <w:r w:rsidRPr="00793AEA">
        <w:rPr>
          <w:rFonts w:ascii="Times New Roman" w:eastAsia="Times New Roman" w:hAnsi="Times New Roman" w:cs="Calibri"/>
          <w:b/>
          <w:i/>
          <w:sz w:val="32"/>
          <w:szCs w:val="32"/>
        </w:rPr>
        <w:t xml:space="preserve"> </w:t>
      </w:r>
      <w:r>
        <w:rPr>
          <w:rFonts w:ascii="Times New Roman" w:eastAsia="Times New Roman" w:hAnsi="Times New Roman" w:cs="Calibri"/>
          <w:b/>
          <w:i/>
          <w:sz w:val="32"/>
          <w:szCs w:val="32"/>
        </w:rPr>
        <w:t>«ВОДОСНАБЖЕНИЕ»</w:t>
      </w:r>
    </w:p>
    <w:p w14:paraId="2CC4B189" w14:textId="59F8F0D3" w:rsidR="00793AEA" w:rsidRDefault="00793AEA" w:rsidP="00793AEA">
      <w:pPr>
        <w:autoSpaceDE w:val="0"/>
        <w:autoSpaceDN w:val="0"/>
        <w:adjustRightInd w:val="0"/>
        <w:spacing w:after="0" w:line="240" w:lineRule="auto"/>
        <w:contextualSpacing/>
        <w:jc w:val="center"/>
        <w:rPr>
          <w:rFonts w:ascii="Times New Roman" w:eastAsia="Times New Roman" w:hAnsi="Times New Roman" w:cs="Calibri"/>
          <w:b/>
          <w:i/>
          <w:sz w:val="32"/>
          <w:szCs w:val="32"/>
        </w:rPr>
      </w:pPr>
      <w:r>
        <w:rPr>
          <w:rFonts w:ascii="Times New Roman" w:eastAsia="Times New Roman" w:hAnsi="Times New Roman" w:cs="Calibri"/>
          <w:b/>
          <w:i/>
          <w:sz w:val="32"/>
          <w:szCs w:val="32"/>
        </w:rPr>
        <w:t xml:space="preserve">ТОМ </w:t>
      </w:r>
      <w:r>
        <w:rPr>
          <w:rFonts w:ascii="Times New Roman" w:eastAsia="Times New Roman" w:hAnsi="Times New Roman" w:cs="Calibri"/>
          <w:b/>
          <w:i/>
          <w:sz w:val="32"/>
          <w:szCs w:val="32"/>
          <w:lang w:val="en-US"/>
        </w:rPr>
        <w:t>II</w:t>
      </w:r>
      <w:r w:rsidR="009D0B60">
        <w:rPr>
          <w:rFonts w:ascii="Times New Roman" w:eastAsia="Times New Roman" w:hAnsi="Times New Roman" w:cs="Calibri"/>
          <w:b/>
          <w:i/>
          <w:sz w:val="32"/>
          <w:szCs w:val="32"/>
        </w:rPr>
        <w:t>.</w:t>
      </w:r>
      <w:r w:rsidRPr="00793AEA">
        <w:rPr>
          <w:rFonts w:ascii="Times New Roman" w:eastAsia="Times New Roman" w:hAnsi="Times New Roman" w:cs="Calibri"/>
          <w:b/>
          <w:i/>
          <w:sz w:val="32"/>
          <w:szCs w:val="32"/>
        </w:rPr>
        <w:t xml:space="preserve"> </w:t>
      </w:r>
      <w:r>
        <w:rPr>
          <w:rFonts w:ascii="Times New Roman" w:eastAsia="Times New Roman" w:hAnsi="Times New Roman" w:cs="Calibri"/>
          <w:b/>
          <w:i/>
          <w:sz w:val="32"/>
          <w:szCs w:val="32"/>
        </w:rPr>
        <w:t>«ВОДООТВЕДЕНИЕ»</w:t>
      </w:r>
    </w:p>
    <w:p w14:paraId="10DBA94B" w14:textId="77777777" w:rsidR="00793AEA" w:rsidRDefault="00793AEA" w:rsidP="00793AEA">
      <w:pPr>
        <w:autoSpaceDE w:val="0"/>
        <w:autoSpaceDN w:val="0"/>
        <w:adjustRightInd w:val="0"/>
        <w:spacing w:after="0" w:line="240" w:lineRule="auto"/>
        <w:contextualSpacing/>
        <w:jc w:val="center"/>
        <w:rPr>
          <w:rFonts w:ascii="Times New Roman" w:eastAsia="Times New Roman" w:hAnsi="Times New Roman" w:cs="Calibri"/>
          <w:b/>
          <w:i/>
          <w:sz w:val="32"/>
          <w:szCs w:val="32"/>
        </w:rPr>
      </w:pPr>
    </w:p>
    <w:p w14:paraId="55FA5186" w14:textId="77777777" w:rsidR="00793AEA" w:rsidRPr="00793AEA" w:rsidRDefault="00793AEA" w:rsidP="00793AEA">
      <w:pPr>
        <w:autoSpaceDE w:val="0"/>
        <w:autoSpaceDN w:val="0"/>
        <w:adjustRightInd w:val="0"/>
        <w:spacing w:after="0" w:line="240" w:lineRule="auto"/>
        <w:contextualSpacing/>
        <w:jc w:val="center"/>
        <w:rPr>
          <w:rFonts w:ascii="Times New Roman" w:eastAsia="Times New Roman" w:hAnsi="Times New Roman" w:cs="Calibri"/>
          <w:b/>
          <w:i/>
          <w:sz w:val="32"/>
          <w:szCs w:val="32"/>
        </w:rPr>
      </w:pPr>
    </w:p>
    <w:p w14:paraId="7F16731E" w14:textId="4C4B25E0" w:rsidR="00857B11" w:rsidRPr="00513527" w:rsidRDefault="00793AEA" w:rsidP="00857B11">
      <w:pPr>
        <w:autoSpaceDE w:val="0"/>
        <w:autoSpaceDN w:val="0"/>
        <w:adjustRightInd w:val="0"/>
        <w:spacing w:after="0" w:line="240" w:lineRule="auto"/>
        <w:contextualSpacing/>
        <w:jc w:val="center"/>
        <w:rPr>
          <w:rFonts w:ascii="Times New Roman" w:eastAsia="Times New Roman" w:hAnsi="Times New Roman" w:cs="Calibri"/>
          <w:b/>
          <w:i/>
          <w:sz w:val="28"/>
          <w:szCs w:val="28"/>
        </w:rPr>
      </w:pPr>
      <w:r>
        <w:rPr>
          <w:rFonts w:ascii="Times New Roman" w:eastAsia="Times New Roman" w:hAnsi="Times New Roman" w:cs="Calibri"/>
          <w:b/>
          <w:i/>
          <w:sz w:val="28"/>
          <w:szCs w:val="28"/>
        </w:rPr>
        <w:t xml:space="preserve">                                                                                      </w:t>
      </w:r>
      <w:r w:rsidR="009D0B60">
        <w:rPr>
          <w:rFonts w:ascii="Times New Roman" w:eastAsia="Times New Roman" w:hAnsi="Times New Roman" w:cs="Calibri"/>
          <w:b/>
          <w:i/>
          <w:sz w:val="28"/>
          <w:szCs w:val="28"/>
        </w:rPr>
        <w:t xml:space="preserve">     </w:t>
      </w:r>
      <w:r w:rsidR="00857B11" w:rsidRPr="00513527">
        <w:rPr>
          <w:rFonts w:ascii="Times New Roman" w:eastAsia="Times New Roman" w:hAnsi="Times New Roman" w:cs="Calibri"/>
          <w:b/>
          <w:i/>
          <w:sz w:val="28"/>
          <w:szCs w:val="28"/>
        </w:rPr>
        <w:t>РАЗРАБОТАНО:</w:t>
      </w:r>
    </w:p>
    <w:p w14:paraId="1B4B4641" w14:textId="77777777" w:rsidR="00857B11" w:rsidRPr="00513527" w:rsidRDefault="00F00304" w:rsidP="00857B11">
      <w:pPr>
        <w:autoSpaceDE w:val="0"/>
        <w:autoSpaceDN w:val="0"/>
        <w:adjustRightInd w:val="0"/>
        <w:spacing w:after="0" w:line="240" w:lineRule="auto"/>
        <w:contextualSpacing/>
        <w:rPr>
          <w:rFonts w:ascii="Times New Roman" w:eastAsia="Times New Roman" w:hAnsi="Times New Roman" w:cs="Calibri"/>
          <w:b/>
          <w:i/>
          <w:sz w:val="28"/>
          <w:szCs w:val="28"/>
        </w:rPr>
      </w:pPr>
      <w:r>
        <w:rPr>
          <w:rFonts w:ascii="Times New Roman" w:eastAsia="Times New Roman" w:hAnsi="Times New Roman" w:cs="Calibri"/>
          <w:b/>
          <w:i/>
          <w:sz w:val="28"/>
          <w:szCs w:val="28"/>
        </w:rPr>
        <w:t xml:space="preserve">                                                                                             </w:t>
      </w:r>
      <w:r w:rsidR="00857B11" w:rsidRPr="00513527">
        <w:rPr>
          <w:rFonts w:ascii="Times New Roman" w:eastAsia="Times New Roman" w:hAnsi="Times New Roman" w:cs="Calibri"/>
          <w:b/>
          <w:i/>
          <w:sz w:val="28"/>
          <w:szCs w:val="28"/>
        </w:rPr>
        <w:t xml:space="preserve"> ИП МИЛЕНИНА В. А.</w:t>
      </w:r>
    </w:p>
    <w:p w14:paraId="31D2E4EF" w14:textId="77777777" w:rsidR="00857B11" w:rsidRPr="00513527" w:rsidRDefault="00F00304" w:rsidP="00857B11">
      <w:pPr>
        <w:autoSpaceDE w:val="0"/>
        <w:autoSpaceDN w:val="0"/>
        <w:adjustRightInd w:val="0"/>
        <w:spacing w:after="0" w:line="240" w:lineRule="auto"/>
        <w:contextualSpacing/>
        <w:rPr>
          <w:rFonts w:ascii="Times New Roman" w:eastAsia="Times New Roman" w:hAnsi="Times New Roman" w:cs="Calibri"/>
          <w:b/>
          <w:sz w:val="28"/>
          <w:szCs w:val="28"/>
        </w:rPr>
      </w:pPr>
      <w:r>
        <w:rPr>
          <w:rFonts w:ascii="Times New Roman" w:eastAsia="Times New Roman" w:hAnsi="Times New Roman" w:cs="Calibri"/>
          <w:b/>
          <w:sz w:val="28"/>
          <w:szCs w:val="28"/>
        </w:rPr>
        <w:t xml:space="preserve">                                                                                           </w:t>
      </w:r>
      <w:r w:rsidR="00A43E81">
        <w:rPr>
          <w:rFonts w:ascii="Times New Roman" w:eastAsia="Times New Roman" w:hAnsi="Times New Roman" w:cs="Calibri"/>
          <w:b/>
          <w:sz w:val="28"/>
          <w:szCs w:val="28"/>
        </w:rPr>
        <w:t xml:space="preserve">      </w:t>
      </w:r>
      <w:r>
        <w:rPr>
          <w:rFonts w:ascii="Times New Roman" w:eastAsia="Times New Roman" w:hAnsi="Times New Roman" w:cs="Calibri"/>
          <w:b/>
          <w:sz w:val="28"/>
          <w:szCs w:val="28"/>
        </w:rPr>
        <w:t xml:space="preserve"> </w:t>
      </w:r>
      <w:r w:rsidR="00857B11" w:rsidRPr="00513527">
        <w:rPr>
          <w:rFonts w:ascii="Times New Roman" w:eastAsia="Times New Roman" w:hAnsi="Times New Roman" w:cs="Calibri"/>
          <w:b/>
          <w:sz w:val="28"/>
          <w:szCs w:val="28"/>
        </w:rPr>
        <w:t>_______________</w:t>
      </w:r>
    </w:p>
    <w:p w14:paraId="02A57CF2" w14:textId="5B335B01" w:rsidR="00857B11" w:rsidRPr="00513527" w:rsidRDefault="00A43E81" w:rsidP="00857B11">
      <w:pPr>
        <w:autoSpaceDE w:val="0"/>
        <w:autoSpaceDN w:val="0"/>
        <w:adjustRightInd w:val="0"/>
        <w:spacing w:after="0" w:line="240" w:lineRule="auto"/>
        <w:ind w:left="7371"/>
        <w:contextualSpacing/>
        <w:rPr>
          <w:rFonts w:ascii="Times New Roman" w:eastAsia="Times New Roman" w:hAnsi="Times New Roman" w:cs="Calibri"/>
          <w:sz w:val="24"/>
          <w:szCs w:val="24"/>
        </w:rPr>
      </w:pPr>
      <w:r>
        <w:rPr>
          <w:rFonts w:ascii="Times New Roman" w:eastAsia="Times New Roman" w:hAnsi="Times New Roman" w:cs="Calibri"/>
          <w:sz w:val="24"/>
          <w:szCs w:val="24"/>
        </w:rPr>
        <w:t xml:space="preserve">    </w:t>
      </w:r>
      <w:r w:rsidR="009D0B60">
        <w:rPr>
          <w:rFonts w:ascii="Times New Roman" w:eastAsia="Times New Roman" w:hAnsi="Times New Roman" w:cs="Calibri"/>
          <w:sz w:val="24"/>
          <w:szCs w:val="24"/>
        </w:rPr>
        <w:t xml:space="preserve">  </w:t>
      </w:r>
      <w:r w:rsidR="00857B11" w:rsidRPr="00513527">
        <w:rPr>
          <w:rFonts w:ascii="Times New Roman" w:eastAsia="Times New Roman" w:hAnsi="Times New Roman" w:cs="Calibri"/>
          <w:sz w:val="24"/>
          <w:szCs w:val="24"/>
        </w:rPr>
        <w:t>м.п.</w:t>
      </w:r>
    </w:p>
    <w:p w14:paraId="21B6F468" w14:textId="77777777" w:rsidR="00857B11" w:rsidRPr="00682512" w:rsidRDefault="00857B11" w:rsidP="00857B11">
      <w:pPr>
        <w:widowControl w:val="0"/>
        <w:autoSpaceDE w:val="0"/>
        <w:autoSpaceDN w:val="0"/>
        <w:adjustRightInd w:val="0"/>
        <w:spacing w:after="0" w:line="200" w:lineRule="exact"/>
        <w:rPr>
          <w:rFonts w:ascii="Times New Roman" w:eastAsia="Times New Roman" w:hAnsi="Times New Roman"/>
          <w:sz w:val="20"/>
          <w:szCs w:val="20"/>
          <w:lang w:eastAsia="ru-RU"/>
        </w:rPr>
      </w:pPr>
    </w:p>
    <w:p w14:paraId="02CAFEDF" w14:textId="77777777" w:rsidR="00857B11" w:rsidRPr="00682512" w:rsidRDefault="00857B11" w:rsidP="00857B11">
      <w:pPr>
        <w:widowControl w:val="0"/>
        <w:autoSpaceDE w:val="0"/>
        <w:autoSpaceDN w:val="0"/>
        <w:adjustRightInd w:val="0"/>
        <w:spacing w:after="0" w:line="200" w:lineRule="exact"/>
        <w:rPr>
          <w:rFonts w:ascii="Times New Roman" w:eastAsia="Times New Roman" w:hAnsi="Times New Roman"/>
          <w:sz w:val="20"/>
          <w:szCs w:val="20"/>
          <w:lang w:eastAsia="ru-RU"/>
        </w:rPr>
      </w:pPr>
    </w:p>
    <w:p w14:paraId="40A06743" w14:textId="77777777" w:rsidR="00857B11" w:rsidRDefault="00857B11" w:rsidP="00857B11">
      <w:pPr>
        <w:widowControl w:val="0"/>
        <w:autoSpaceDE w:val="0"/>
        <w:autoSpaceDN w:val="0"/>
        <w:adjustRightInd w:val="0"/>
        <w:spacing w:after="0" w:line="200" w:lineRule="exact"/>
        <w:rPr>
          <w:rFonts w:ascii="Times New Roman" w:eastAsia="Times New Roman" w:hAnsi="Times New Roman"/>
          <w:sz w:val="20"/>
          <w:szCs w:val="20"/>
          <w:lang w:eastAsia="ru-RU"/>
        </w:rPr>
      </w:pPr>
    </w:p>
    <w:p w14:paraId="64A63C4C" w14:textId="77777777" w:rsidR="00857B11" w:rsidRPr="00682512" w:rsidRDefault="00857B11" w:rsidP="00857B11">
      <w:pPr>
        <w:widowControl w:val="0"/>
        <w:autoSpaceDE w:val="0"/>
        <w:autoSpaceDN w:val="0"/>
        <w:adjustRightInd w:val="0"/>
        <w:spacing w:after="0" w:line="200" w:lineRule="exact"/>
        <w:rPr>
          <w:rFonts w:ascii="Times New Roman" w:eastAsia="Times New Roman" w:hAnsi="Times New Roman"/>
          <w:sz w:val="20"/>
          <w:szCs w:val="20"/>
          <w:lang w:eastAsia="ru-RU"/>
        </w:rPr>
      </w:pPr>
    </w:p>
    <w:p w14:paraId="586420FA" w14:textId="77777777" w:rsidR="00857B11" w:rsidRPr="00682512" w:rsidRDefault="00AE4101" w:rsidP="00AE4101">
      <w:pPr>
        <w:widowControl w:val="0"/>
        <w:autoSpaceDE w:val="0"/>
        <w:autoSpaceDN w:val="0"/>
        <w:adjustRightInd w:val="0"/>
        <w:spacing w:after="0" w:line="240" w:lineRule="auto"/>
        <w:ind w:right="3916"/>
        <w:jc w:val="center"/>
        <w:rPr>
          <w:rFonts w:ascii="Times New Roman" w:eastAsia="Times New Roman" w:hAnsi="Times New Roman"/>
          <w:sz w:val="28"/>
          <w:szCs w:val="28"/>
          <w:lang w:eastAsia="ru-RU"/>
        </w:rPr>
        <w:sectPr w:rsidR="00857B11" w:rsidRPr="00682512" w:rsidSect="005E3805">
          <w:pgSz w:w="11920" w:h="16840"/>
          <w:pgMar w:top="940" w:right="780" w:bottom="280" w:left="1620" w:header="720" w:footer="720" w:gutter="0"/>
          <w:pgBorders w:display="firstPage" w:offsetFrom="page">
            <w:top w:val="thinThickThinSmallGap" w:sz="24" w:space="24" w:color="auto"/>
            <w:left w:val="thinThickThinSmallGap" w:sz="24" w:space="24" w:color="auto"/>
            <w:bottom w:val="thinThickThinSmallGap" w:sz="24" w:space="24" w:color="auto"/>
            <w:right w:val="thinThickThinSmallGap" w:sz="24" w:space="24" w:color="auto"/>
          </w:pgBorders>
          <w:cols w:space="720" w:equalWidth="0">
            <w:col w:w="9520"/>
          </w:cols>
          <w:noEndnote/>
        </w:sectPr>
      </w:pPr>
      <w:r>
        <w:rPr>
          <w:rFonts w:ascii="Times New Roman" w:eastAsia="Times New Roman" w:hAnsi="Times New Roman"/>
          <w:b/>
          <w:bCs/>
          <w:spacing w:val="1"/>
          <w:sz w:val="28"/>
          <w:szCs w:val="28"/>
          <w:lang w:eastAsia="ru-RU"/>
        </w:rPr>
        <w:t xml:space="preserve">                                     </w:t>
      </w:r>
      <w:r w:rsidR="00857B11" w:rsidRPr="00682512">
        <w:rPr>
          <w:rFonts w:ascii="Times New Roman" w:eastAsia="Times New Roman" w:hAnsi="Times New Roman"/>
          <w:b/>
          <w:bCs/>
          <w:spacing w:val="1"/>
          <w:sz w:val="28"/>
          <w:szCs w:val="28"/>
          <w:lang w:eastAsia="ru-RU"/>
        </w:rPr>
        <w:t>2</w:t>
      </w:r>
      <w:r w:rsidR="00857B11" w:rsidRPr="00682512">
        <w:rPr>
          <w:rFonts w:ascii="Times New Roman" w:eastAsia="Times New Roman" w:hAnsi="Times New Roman"/>
          <w:b/>
          <w:bCs/>
          <w:spacing w:val="-1"/>
          <w:sz w:val="28"/>
          <w:szCs w:val="28"/>
          <w:lang w:eastAsia="ru-RU"/>
        </w:rPr>
        <w:t>01</w:t>
      </w:r>
      <w:r w:rsidR="00CB4625">
        <w:rPr>
          <w:rFonts w:ascii="Times New Roman" w:eastAsia="Times New Roman" w:hAnsi="Times New Roman"/>
          <w:b/>
          <w:bCs/>
          <w:sz w:val="28"/>
          <w:szCs w:val="28"/>
          <w:lang w:eastAsia="ru-RU"/>
        </w:rPr>
        <w:t>9</w:t>
      </w:r>
      <w:r w:rsidR="00857B11">
        <w:rPr>
          <w:rFonts w:ascii="Times New Roman" w:eastAsia="Times New Roman" w:hAnsi="Times New Roman"/>
          <w:b/>
          <w:bCs/>
          <w:sz w:val="28"/>
          <w:szCs w:val="28"/>
          <w:lang w:eastAsia="ru-RU"/>
        </w:rPr>
        <w:t>г.</w:t>
      </w:r>
    </w:p>
    <w:p w14:paraId="1451E9D8" w14:textId="77777777" w:rsidR="00857B11" w:rsidRPr="00DC6B0B" w:rsidRDefault="00857B11" w:rsidP="00857B11">
      <w:pPr>
        <w:autoSpaceDE w:val="0"/>
        <w:autoSpaceDN w:val="0"/>
        <w:adjustRightInd w:val="0"/>
        <w:spacing w:after="0" w:line="240" w:lineRule="auto"/>
        <w:contextualSpacing/>
        <w:jc w:val="center"/>
        <w:rPr>
          <w:rFonts w:ascii="Times New Roman" w:hAnsi="Times New Roman"/>
          <w:b/>
          <w:bCs/>
          <w:i/>
          <w:color w:val="000000"/>
          <w:sz w:val="24"/>
          <w:szCs w:val="24"/>
          <w:lang w:val="en-US" w:eastAsia="ru-RU"/>
        </w:rPr>
      </w:pPr>
      <w:r w:rsidRPr="00DC6B0B">
        <w:rPr>
          <w:rFonts w:ascii="Times New Roman" w:hAnsi="Times New Roman"/>
          <w:b/>
          <w:i/>
          <w:sz w:val="24"/>
          <w:szCs w:val="24"/>
        </w:rPr>
        <w:lastRenderedPageBreak/>
        <w:t>СОДЕРЖАНИЕ</w:t>
      </w:r>
    </w:p>
    <w:tbl>
      <w:tblPr>
        <w:tblStyle w:val="a7"/>
        <w:tblW w:w="10519" w:type="dxa"/>
        <w:tblInd w:w="-601" w:type="dxa"/>
        <w:tblLook w:val="04A0" w:firstRow="1" w:lastRow="0" w:firstColumn="1" w:lastColumn="0" w:noHBand="0" w:noVBand="1"/>
      </w:tblPr>
      <w:tblGrid>
        <w:gridCol w:w="9799"/>
        <w:gridCol w:w="720"/>
      </w:tblGrid>
      <w:tr w:rsidR="00DC6B0B" w:rsidRPr="005E3805" w14:paraId="5AF57473" w14:textId="77777777" w:rsidTr="005E3805">
        <w:trPr>
          <w:trHeight w:val="20"/>
        </w:trPr>
        <w:tc>
          <w:tcPr>
            <w:tcW w:w="9799" w:type="dxa"/>
          </w:tcPr>
          <w:p w14:paraId="2584C0D6" w14:textId="77777777" w:rsidR="00DC6B0B" w:rsidRPr="009D0B60" w:rsidRDefault="00DC6B0B" w:rsidP="009D0B60">
            <w:pPr>
              <w:rPr>
                <w:rFonts w:ascii="Times New Roman" w:hAnsi="Times New Roman"/>
                <w:sz w:val="22"/>
                <w:szCs w:val="22"/>
              </w:rPr>
            </w:pPr>
            <w:r w:rsidRPr="009D0B60">
              <w:rPr>
                <w:rFonts w:ascii="Times New Roman" w:hAnsi="Times New Roman"/>
                <w:sz w:val="22"/>
                <w:szCs w:val="22"/>
              </w:rPr>
              <w:t>Введение</w:t>
            </w:r>
          </w:p>
        </w:tc>
        <w:tc>
          <w:tcPr>
            <w:tcW w:w="720" w:type="dxa"/>
            <w:vAlign w:val="center"/>
          </w:tcPr>
          <w:p w14:paraId="70E6A283" w14:textId="52973ED7"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13</w:t>
            </w:r>
          </w:p>
        </w:tc>
      </w:tr>
      <w:tr w:rsidR="002267E3" w:rsidRPr="005E3805" w14:paraId="1D0FF496" w14:textId="77777777" w:rsidTr="00301970">
        <w:trPr>
          <w:trHeight w:val="20"/>
        </w:trPr>
        <w:tc>
          <w:tcPr>
            <w:tcW w:w="10519" w:type="dxa"/>
            <w:gridSpan w:val="2"/>
          </w:tcPr>
          <w:p w14:paraId="197AF4D9" w14:textId="09D99308" w:rsidR="002267E3" w:rsidRPr="005E3805" w:rsidRDefault="002267E3" w:rsidP="005E3805">
            <w:pPr>
              <w:jc w:val="center"/>
              <w:rPr>
                <w:rFonts w:ascii="Times New Roman" w:hAnsi="Times New Roman"/>
                <w:b/>
                <w:i/>
                <w:sz w:val="24"/>
                <w:szCs w:val="24"/>
              </w:rPr>
            </w:pPr>
            <w:r w:rsidRPr="009D0B60">
              <w:rPr>
                <w:rFonts w:ascii="Times New Roman" w:eastAsiaTheme="minorHAnsi" w:hAnsi="Times New Roman"/>
                <w:bCs/>
                <w:color w:val="000000"/>
                <w:sz w:val="22"/>
                <w:szCs w:val="22"/>
              </w:rPr>
              <w:t>I. Общая часть</w:t>
            </w:r>
          </w:p>
        </w:tc>
      </w:tr>
      <w:tr w:rsidR="00DC6B0B" w:rsidRPr="005E3805" w14:paraId="414CC2D7" w14:textId="77777777" w:rsidTr="005E3805">
        <w:trPr>
          <w:trHeight w:val="20"/>
        </w:trPr>
        <w:tc>
          <w:tcPr>
            <w:tcW w:w="9799" w:type="dxa"/>
          </w:tcPr>
          <w:p w14:paraId="0826EA79" w14:textId="77777777" w:rsidR="00DC6B0B" w:rsidRPr="009D0B60" w:rsidRDefault="00DC6B0B" w:rsidP="009D0B60">
            <w:pPr>
              <w:jc w:val="both"/>
              <w:rPr>
                <w:rFonts w:ascii="Times New Roman" w:hAnsi="Times New Roman"/>
                <w:sz w:val="22"/>
                <w:szCs w:val="22"/>
              </w:rPr>
            </w:pPr>
            <w:r w:rsidRPr="009D0B60">
              <w:rPr>
                <w:rFonts w:ascii="Times New Roman" w:eastAsiaTheme="minorHAnsi" w:hAnsi="Times New Roman"/>
                <w:bCs/>
                <w:color w:val="000000"/>
                <w:sz w:val="22"/>
                <w:szCs w:val="22"/>
              </w:rPr>
              <w:t>Глава 1. Краткая характеристика территории</w:t>
            </w:r>
          </w:p>
        </w:tc>
        <w:tc>
          <w:tcPr>
            <w:tcW w:w="720" w:type="dxa"/>
            <w:vAlign w:val="center"/>
          </w:tcPr>
          <w:p w14:paraId="57FDDE7A" w14:textId="70371518"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17</w:t>
            </w:r>
          </w:p>
        </w:tc>
      </w:tr>
      <w:tr w:rsidR="00DC6B0B" w:rsidRPr="005E3805" w14:paraId="14ADEE02" w14:textId="77777777" w:rsidTr="005E3805">
        <w:trPr>
          <w:trHeight w:val="20"/>
        </w:trPr>
        <w:tc>
          <w:tcPr>
            <w:tcW w:w="9799" w:type="dxa"/>
          </w:tcPr>
          <w:p w14:paraId="38DB87C0" w14:textId="77777777" w:rsidR="00DC6B0B" w:rsidRPr="009D0B60" w:rsidRDefault="00DC6B0B" w:rsidP="009D0B60">
            <w:pPr>
              <w:jc w:val="both"/>
              <w:rPr>
                <w:rFonts w:ascii="Times New Roman" w:hAnsi="Times New Roman"/>
                <w:sz w:val="22"/>
                <w:szCs w:val="22"/>
              </w:rPr>
            </w:pPr>
            <w:r w:rsidRPr="009D0B60">
              <w:rPr>
                <w:rFonts w:ascii="Times New Roman" w:eastAsiaTheme="minorHAnsi" w:hAnsi="Times New Roman"/>
                <w:bCs/>
                <w:color w:val="000000"/>
                <w:sz w:val="22"/>
                <w:szCs w:val="22"/>
              </w:rPr>
              <w:t>Глава 2. Характеристика системы водоснабжения и водоотведения</w:t>
            </w:r>
          </w:p>
        </w:tc>
        <w:tc>
          <w:tcPr>
            <w:tcW w:w="720" w:type="dxa"/>
            <w:vAlign w:val="center"/>
          </w:tcPr>
          <w:p w14:paraId="58F39BD4" w14:textId="54070CD4"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18</w:t>
            </w:r>
          </w:p>
        </w:tc>
      </w:tr>
      <w:tr w:rsidR="002267E3" w:rsidRPr="005E3805" w14:paraId="757F995B" w14:textId="77777777" w:rsidTr="00301970">
        <w:trPr>
          <w:trHeight w:val="20"/>
        </w:trPr>
        <w:tc>
          <w:tcPr>
            <w:tcW w:w="10519" w:type="dxa"/>
            <w:gridSpan w:val="2"/>
          </w:tcPr>
          <w:p w14:paraId="14F0D09B" w14:textId="3F17F688" w:rsidR="002267E3" w:rsidRPr="005E3805" w:rsidRDefault="002267E3" w:rsidP="005E3805">
            <w:pPr>
              <w:jc w:val="center"/>
              <w:rPr>
                <w:rFonts w:ascii="Times New Roman" w:hAnsi="Times New Roman"/>
                <w:b/>
                <w:i/>
                <w:sz w:val="24"/>
                <w:szCs w:val="24"/>
              </w:rPr>
            </w:pPr>
            <w:r w:rsidRPr="009D0B60">
              <w:rPr>
                <w:rFonts w:ascii="Times New Roman" w:hAnsi="Times New Roman"/>
                <w:bCs/>
                <w:color w:val="000000"/>
                <w:sz w:val="22"/>
                <w:szCs w:val="22"/>
              </w:rPr>
              <w:t>II. </w:t>
            </w:r>
            <w:r w:rsidRPr="009D0B60">
              <w:rPr>
                <w:rFonts w:ascii="Times New Roman" w:eastAsiaTheme="minorHAnsi" w:hAnsi="Times New Roman"/>
                <w:bCs/>
                <w:color w:val="000000"/>
                <w:sz w:val="22"/>
                <w:szCs w:val="22"/>
              </w:rPr>
              <w:t>Обосновывающие материалы к схеме водоснабжения и водоотведения</w:t>
            </w:r>
          </w:p>
        </w:tc>
      </w:tr>
      <w:tr w:rsidR="00DC6B0B" w:rsidRPr="005E3805" w14:paraId="01FAEC9C" w14:textId="77777777" w:rsidTr="005E3805">
        <w:trPr>
          <w:trHeight w:val="20"/>
        </w:trPr>
        <w:tc>
          <w:tcPr>
            <w:tcW w:w="10519" w:type="dxa"/>
            <w:gridSpan w:val="2"/>
            <w:vAlign w:val="center"/>
          </w:tcPr>
          <w:p w14:paraId="3B2B2A1A" w14:textId="77777777" w:rsidR="00DC6B0B" w:rsidRPr="009D0B60" w:rsidRDefault="00DC6B0B" w:rsidP="009D0B60">
            <w:pPr>
              <w:jc w:val="center"/>
              <w:rPr>
                <w:rFonts w:ascii="Times New Roman" w:hAnsi="Times New Roman"/>
                <w:b/>
                <w:i/>
                <w:sz w:val="22"/>
                <w:szCs w:val="22"/>
              </w:rPr>
            </w:pPr>
            <w:r w:rsidRPr="009D0B60">
              <w:rPr>
                <w:rFonts w:ascii="Times New Roman" w:hAnsi="Times New Roman"/>
                <w:b/>
                <w:bCs/>
                <w:i/>
                <w:color w:val="000000"/>
                <w:sz w:val="22"/>
                <w:szCs w:val="22"/>
              </w:rPr>
              <w:t>ТОМ 1. ВОДОСНАБЖЕНИЕ</w:t>
            </w:r>
          </w:p>
        </w:tc>
      </w:tr>
      <w:tr w:rsidR="00DC6B0B" w:rsidRPr="005E3805" w14:paraId="65F9E910" w14:textId="77777777" w:rsidTr="005E3805">
        <w:trPr>
          <w:trHeight w:val="20"/>
        </w:trPr>
        <w:tc>
          <w:tcPr>
            <w:tcW w:w="9799" w:type="dxa"/>
          </w:tcPr>
          <w:p w14:paraId="1253C2E3" w14:textId="77777777" w:rsidR="00DC6B0B" w:rsidRPr="009D0B60" w:rsidRDefault="00DC6B0B" w:rsidP="009D0B60">
            <w:pPr>
              <w:jc w:val="both"/>
              <w:rPr>
                <w:rFonts w:ascii="Times New Roman" w:hAnsi="Times New Roman"/>
                <w:b/>
                <w:i/>
                <w:sz w:val="22"/>
                <w:szCs w:val="22"/>
              </w:rPr>
            </w:pPr>
            <w:r w:rsidRPr="009D0B60">
              <w:rPr>
                <w:rFonts w:ascii="Times New Roman" w:hAnsi="Times New Roman"/>
                <w:b/>
                <w:bCs/>
                <w:i/>
                <w:color w:val="000000"/>
                <w:sz w:val="22"/>
                <w:szCs w:val="22"/>
              </w:rPr>
              <w:t>РАЗДЕЛ 1. ТЕХНИКО ЭКОНОМИЧЕСКОЕ СОСТОЯНИЕ ЦЕНТРАЛИЗОВАННЫХ СИСТЕМ ВОДОСНАБЖЕНИЯ И СИСТЕМ ВОДООТВЕДЕНИЯ</w:t>
            </w:r>
          </w:p>
        </w:tc>
        <w:tc>
          <w:tcPr>
            <w:tcW w:w="720" w:type="dxa"/>
            <w:vAlign w:val="center"/>
          </w:tcPr>
          <w:p w14:paraId="32684A5F" w14:textId="3F2C67D6"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22</w:t>
            </w:r>
          </w:p>
        </w:tc>
      </w:tr>
      <w:tr w:rsidR="00DC6B0B" w:rsidRPr="005E3805" w14:paraId="67737BFE" w14:textId="77777777" w:rsidTr="005E3805">
        <w:trPr>
          <w:trHeight w:val="20"/>
        </w:trPr>
        <w:tc>
          <w:tcPr>
            <w:tcW w:w="9799" w:type="dxa"/>
          </w:tcPr>
          <w:p w14:paraId="3F6F00C0" w14:textId="1E45C84A" w:rsidR="00DC6B0B" w:rsidRPr="009D0B60" w:rsidRDefault="00DC6B0B" w:rsidP="009D0B60">
            <w:pPr>
              <w:jc w:val="both"/>
              <w:rPr>
                <w:rFonts w:ascii="Times New Roman" w:hAnsi="Times New Roman"/>
                <w:sz w:val="22"/>
                <w:szCs w:val="22"/>
              </w:rPr>
            </w:pPr>
            <w:r w:rsidRPr="009D0B60">
              <w:rPr>
                <w:rFonts w:ascii="Times New Roman" w:eastAsiaTheme="minorHAnsi" w:hAnsi="Times New Roman"/>
                <w:bCs/>
                <w:color w:val="000000"/>
                <w:sz w:val="22"/>
                <w:szCs w:val="22"/>
              </w:rPr>
              <w:t>а)</w:t>
            </w:r>
            <w:r w:rsidR="009D0B60">
              <w:rPr>
                <w:rFonts w:ascii="Times New Roman" w:eastAsiaTheme="minorHAnsi" w:hAnsi="Times New Roman"/>
                <w:bCs/>
                <w:color w:val="000000"/>
                <w:sz w:val="22"/>
                <w:szCs w:val="22"/>
              </w:rPr>
              <w:t> </w:t>
            </w:r>
            <w:r w:rsidRPr="009D0B60">
              <w:rPr>
                <w:rFonts w:ascii="Times New Roman" w:eastAsiaTheme="minorHAnsi" w:hAnsi="Times New Roman"/>
                <w:bCs/>
                <w:color w:val="000000"/>
                <w:sz w:val="22"/>
                <w:szCs w:val="22"/>
              </w:rPr>
              <w:t>описание системы и структуры водоснабжения и водоотведения сельского поселения и деление территории поселения на эксплуатационные зоны</w:t>
            </w:r>
          </w:p>
        </w:tc>
        <w:tc>
          <w:tcPr>
            <w:tcW w:w="720" w:type="dxa"/>
            <w:vAlign w:val="center"/>
          </w:tcPr>
          <w:p w14:paraId="207C9BD8" w14:textId="61DF310C"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22</w:t>
            </w:r>
          </w:p>
        </w:tc>
      </w:tr>
      <w:tr w:rsidR="00DC6B0B" w:rsidRPr="005E3805" w14:paraId="653E4986" w14:textId="77777777" w:rsidTr="005E3805">
        <w:trPr>
          <w:trHeight w:val="20"/>
        </w:trPr>
        <w:tc>
          <w:tcPr>
            <w:tcW w:w="9799" w:type="dxa"/>
          </w:tcPr>
          <w:p w14:paraId="5468A6E6" w14:textId="77777777" w:rsidR="00DC6B0B" w:rsidRPr="009D0B60" w:rsidRDefault="00DC6B0B" w:rsidP="009D0B60">
            <w:pPr>
              <w:jc w:val="both"/>
              <w:rPr>
                <w:rFonts w:ascii="Times New Roman" w:hAnsi="Times New Roman"/>
                <w:sz w:val="22"/>
                <w:szCs w:val="22"/>
              </w:rPr>
            </w:pPr>
            <w:r w:rsidRPr="009D0B60">
              <w:rPr>
                <w:rFonts w:ascii="Times New Roman" w:hAnsi="Times New Roman"/>
                <w:bCs/>
                <w:color w:val="000000"/>
                <w:sz w:val="22"/>
                <w:szCs w:val="22"/>
              </w:rPr>
              <w:t>б) </w:t>
            </w:r>
            <w:r w:rsidRPr="009D0B60">
              <w:rPr>
                <w:rFonts w:ascii="Times New Roman" w:eastAsiaTheme="minorHAnsi" w:hAnsi="Times New Roman"/>
                <w:bCs/>
                <w:color w:val="000000"/>
                <w:sz w:val="22"/>
                <w:szCs w:val="22"/>
              </w:rPr>
              <w:t>описание территорий сельского поселения, не охваченных централизованными системами водоснабжения и водоотведения</w:t>
            </w:r>
          </w:p>
        </w:tc>
        <w:tc>
          <w:tcPr>
            <w:tcW w:w="720" w:type="dxa"/>
            <w:vAlign w:val="center"/>
          </w:tcPr>
          <w:p w14:paraId="4DD7A769" w14:textId="4CD3C1E9"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23</w:t>
            </w:r>
          </w:p>
        </w:tc>
      </w:tr>
      <w:tr w:rsidR="00DC6B0B" w:rsidRPr="005E3805" w14:paraId="4AD917A3" w14:textId="77777777" w:rsidTr="005E3805">
        <w:trPr>
          <w:trHeight w:val="20"/>
        </w:trPr>
        <w:tc>
          <w:tcPr>
            <w:tcW w:w="9799" w:type="dxa"/>
          </w:tcPr>
          <w:p w14:paraId="2197867A" w14:textId="77777777" w:rsidR="00DC6B0B" w:rsidRPr="009D0B60" w:rsidRDefault="00DC6B0B" w:rsidP="009D0B60">
            <w:pPr>
              <w:jc w:val="both"/>
              <w:rPr>
                <w:rFonts w:ascii="Times New Roman" w:hAnsi="Times New Roman"/>
                <w:sz w:val="22"/>
                <w:szCs w:val="22"/>
              </w:rPr>
            </w:pPr>
            <w:r w:rsidRPr="009D0B60">
              <w:rPr>
                <w:rFonts w:ascii="Times New Roman" w:eastAsiaTheme="minorHAnsi" w:hAnsi="Times New Roman"/>
                <w:bCs/>
                <w:color w:val="000000"/>
                <w:sz w:val="22"/>
                <w:szCs w:val="22"/>
              </w:rPr>
              <w:t>в) описание технологических зон водоснабжения, зон централизованного водоснабжения и перечень централизованных систем водоснабжения</w:t>
            </w:r>
          </w:p>
        </w:tc>
        <w:tc>
          <w:tcPr>
            <w:tcW w:w="720" w:type="dxa"/>
            <w:vAlign w:val="center"/>
          </w:tcPr>
          <w:p w14:paraId="4D0EC645" w14:textId="3B2B6E61"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23</w:t>
            </w:r>
          </w:p>
        </w:tc>
      </w:tr>
      <w:tr w:rsidR="00DC6B0B" w:rsidRPr="005E3805" w14:paraId="05DDB278" w14:textId="77777777" w:rsidTr="005E3805">
        <w:trPr>
          <w:trHeight w:val="20"/>
        </w:trPr>
        <w:tc>
          <w:tcPr>
            <w:tcW w:w="9799" w:type="dxa"/>
          </w:tcPr>
          <w:p w14:paraId="056CA880" w14:textId="77777777" w:rsidR="00DC6B0B" w:rsidRPr="009D0B60" w:rsidRDefault="00DC6B0B" w:rsidP="009D0B60">
            <w:pPr>
              <w:jc w:val="both"/>
              <w:rPr>
                <w:rFonts w:ascii="Times New Roman" w:hAnsi="Times New Roman"/>
                <w:sz w:val="22"/>
                <w:szCs w:val="22"/>
              </w:rPr>
            </w:pPr>
            <w:r w:rsidRPr="009D0B60">
              <w:rPr>
                <w:rFonts w:ascii="Times New Roman" w:hAnsi="Times New Roman"/>
                <w:bCs/>
                <w:color w:val="000000"/>
                <w:sz w:val="22"/>
                <w:szCs w:val="22"/>
              </w:rPr>
              <w:t>г) </w:t>
            </w:r>
            <w:r w:rsidRPr="009D0B60">
              <w:rPr>
                <w:rFonts w:ascii="Times New Roman" w:eastAsiaTheme="minorHAnsi" w:hAnsi="Times New Roman"/>
                <w:bCs/>
                <w:color w:val="000000"/>
                <w:sz w:val="22"/>
                <w:szCs w:val="22"/>
              </w:rPr>
              <w:t>описание результатов технического обследования централ</w:t>
            </w:r>
            <w:r w:rsidRPr="009D0B60">
              <w:rPr>
                <w:rFonts w:ascii="Times New Roman" w:hAnsi="Times New Roman"/>
                <w:bCs/>
                <w:color w:val="000000"/>
                <w:sz w:val="22"/>
                <w:szCs w:val="22"/>
              </w:rPr>
              <w:t>изованных систем водоснабжения</w:t>
            </w:r>
          </w:p>
        </w:tc>
        <w:tc>
          <w:tcPr>
            <w:tcW w:w="720" w:type="dxa"/>
            <w:vAlign w:val="center"/>
          </w:tcPr>
          <w:p w14:paraId="3488F9A3" w14:textId="1D8B145A"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25</w:t>
            </w:r>
          </w:p>
        </w:tc>
      </w:tr>
      <w:tr w:rsidR="00DC6B0B" w:rsidRPr="005E3805" w14:paraId="2FCEBDEC" w14:textId="77777777" w:rsidTr="005E3805">
        <w:trPr>
          <w:trHeight w:val="20"/>
        </w:trPr>
        <w:tc>
          <w:tcPr>
            <w:tcW w:w="9799" w:type="dxa"/>
          </w:tcPr>
          <w:p w14:paraId="25144750" w14:textId="77777777" w:rsidR="00DC6B0B" w:rsidRPr="009D0B60" w:rsidRDefault="00DC6B0B" w:rsidP="009D0B60">
            <w:pPr>
              <w:jc w:val="both"/>
              <w:rPr>
                <w:rFonts w:ascii="Times New Roman" w:hAnsi="Times New Roman"/>
                <w:sz w:val="22"/>
                <w:szCs w:val="22"/>
              </w:rPr>
            </w:pPr>
            <w:r w:rsidRPr="009D0B60">
              <w:rPr>
                <w:rFonts w:ascii="Times New Roman" w:hAnsi="Times New Roman"/>
                <w:bCs/>
                <w:color w:val="000000"/>
                <w:sz w:val="22"/>
                <w:szCs w:val="22"/>
              </w:rPr>
              <w:t>- </w:t>
            </w:r>
            <w:r w:rsidRPr="009D0B60">
              <w:rPr>
                <w:rFonts w:ascii="Times New Roman" w:eastAsiaTheme="minorHAnsi" w:hAnsi="Times New Roman"/>
                <w:bCs/>
                <w:color w:val="000000"/>
                <w:sz w:val="22"/>
                <w:szCs w:val="22"/>
              </w:rPr>
              <w:t>описание существующих сооружений очистки и подготовки воды, включая оценку соответствия применяемой технологической схемы требованиям обеспечения нормативов качества воды</w:t>
            </w:r>
          </w:p>
        </w:tc>
        <w:tc>
          <w:tcPr>
            <w:tcW w:w="720" w:type="dxa"/>
            <w:vAlign w:val="center"/>
          </w:tcPr>
          <w:p w14:paraId="160097DD" w14:textId="24DB3492"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27</w:t>
            </w:r>
          </w:p>
        </w:tc>
      </w:tr>
      <w:tr w:rsidR="00DC6B0B" w:rsidRPr="005E3805" w14:paraId="382BB1D8" w14:textId="77777777" w:rsidTr="005E3805">
        <w:trPr>
          <w:trHeight w:val="20"/>
        </w:trPr>
        <w:tc>
          <w:tcPr>
            <w:tcW w:w="9799" w:type="dxa"/>
          </w:tcPr>
          <w:p w14:paraId="2958C8E6" w14:textId="77777777" w:rsidR="00DC6B0B" w:rsidRPr="009D0B60" w:rsidRDefault="00DC6B0B" w:rsidP="009D0B60">
            <w:pPr>
              <w:jc w:val="both"/>
              <w:rPr>
                <w:rFonts w:ascii="Times New Roman" w:hAnsi="Times New Roman"/>
                <w:sz w:val="22"/>
                <w:szCs w:val="22"/>
              </w:rPr>
            </w:pPr>
            <w:r w:rsidRPr="009D0B60">
              <w:rPr>
                <w:rFonts w:ascii="Times New Roman" w:hAnsi="Times New Roman"/>
                <w:bCs/>
                <w:color w:val="000000"/>
                <w:sz w:val="22"/>
                <w:szCs w:val="22"/>
              </w:rPr>
              <w:t>- </w:t>
            </w:r>
            <w:r w:rsidRPr="009D0B60">
              <w:rPr>
                <w:rFonts w:ascii="Times New Roman" w:eastAsiaTheme="minorHAnsi" w:hAnsi="Times New Roman"/>
                <w:bCs/>
                <w:color w:val="000000"/>
                <w:sz w:val="22"/>
                <w:szCs w:val="22"/>
              </w:rPr>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p>
        </w:tc>
        <w:tc>
          <w:tcPr>
            <w:tcW w:w="720" w:type="dxa"/>
            <w:vAlign w:val="center"/>
          </w:tcPr>
          <w:p w14:paraId="4E1FE1F1" w14:textId="2B02A7CC"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30</w:t>
            </w:r>
          </w:p>
        </w:tc>
      </w:tr>
      <w:tr w:rsidR="00DC6B0B" w:rsidRPr="005E3805" w14:paraId="023F3ABD" w14:textId="77777777" w:rsidTr="005E3805">
        <w:trPr>
          <w:trHeight w:val="20"/>
        </w:trPr>
        <w:tc>
          <w:tcPr>
            <w:tcW w:w="9799" w:type="dxa"/>
          </w:tcPr>
          <w:p w14:paraId="7F527665" w14:textId="7E212E96" w:rsidR="00DC6B0B" w:rsidRPr="009D0B60" w:rsidRDefault="00DC6B0B" w:rsidP="009D0B60">
            <w:pPr>
              <w:jc w:val="both"/>
              <w:rPr>
                <w:rFonts w:ascii="Times New Roman" w:hAnsi="Times New Roman"/>
                <w:sz w:val="22"/>
                <w:szCs w:val="22"/>
              </w:rPr>
            </w:pPr>
            <w:r w:rsidRPr="009D0B60">
              <w:rPr>
                <w:rFonts w:ascii="Times New Roman" w:hAnsi="Times New Roman"/>
                <w:sz w:val="22"/>
                <w:szCs w:val="22"/>
              </w:rPr>
              <w:t>-</w:t>
            </w:r>
            <w:r w:rsidR="009D0B60">
              <w:rPr>
                <w:rFonts w:ascii="Times New Roman" w:hAnsi="Times New Roman"/>
                <w:sz w:val="22"/>
                <w:szCs w:val="22"/>
              </w:rPr>
              <w:t> </w:t>
            </w:r>
            <w:r w:rsidRPr="009D0B60">
              <w:rPr>
                <w:rFonts w:ascii="Times New Roman" w:eastAsiaTheme="minorHAnsi" w:hAnsi="Times New Roman"/>
                <w:bCs/>
                <w:color w:val="000000"/>
                <w:sz w:val="22"/>
                <w:szCs w:val="22"/>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p>
        </w:tc>
        <w:tc>
          <w:tcPr>
            <w:tcW w:w="720" w:type="dxa"/>
            <w:vAlign w:val="center"/>
          </w:tcPr>
          <w:p w14:paraId="1994F31C" w14:textId="3E368597"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34</w:t>
            </w:r>
          </w:p>
        </w:tc>
      </w:tr>
      <w:tr w:rsidR="00DC6B0B" w:rsidRPr="005E3805" w14:paraId="3D27C7F7" w14:textId="77777777" w:rsidTr="005E3805">
        <w:trPr>
          <w:trHeight w:val="20"/>
        </w:trPr>
        <w:tc>
          <w:tcPr>
            <w:tcW w:w="9799" w:type="dxa"/>
          </w:tcPr>
          <w:p w14:paraId="4EBD15AA" w14:textId="15DEDAC2" w:rsidR="00DC6B0B" w:rsidRPr="009D0B60" w:rsidRDefault="00DC6B0B" w:rsidP="009D0B60">
            <w:pPr>
              <w:jc w:val="both"/>
              <w:rPr>
                <w:rFonts w:ascii="Times New Roman" w:hAnsi="Times New Roman"/>
                <w:sz w:val="22"/>
                <w:szCs w:val="22"/>
              </w:rPr>
            </w:pPr>
            <w:r w:rsidRPr="009D0B60">
              <w:rPr>
                <w:rFonts w:ascii="Times New Roman" w:hAnsi="Times New Roman"/>
                <w:sz w:val="22"/>
                <w:szCs w:val="22"/>
              </w:rPr>
              <w:t>-</w:t>
            </w:r>
            <w:r w:rsidR="009D0B60">
              <w:rPr>
                <w:rFonts w:ascii="Times New Roman" w:hAnsi="Times New Roman"/>
                <w:sz w:val="22"/>
                <w:szCs w:val="22"/>
              </w:rPr>
              <w:t> </w:t>
            </w:r>
            <w:r w:rsidRPr="009D0B60">
              <w:rPr>
                <w:rFonts w:ascii="Times New Roman" w:eastAsiaTheme="minorHAnsi" w:hAnsi="Times New Roman"/>
                <w:bCs/>
                <w:color w:val="000000"/>
                <w:sz w:val="22"/>
                <w:szCs w:val="22"/>
              </w:rPr>
              <w:t>описание существующих технических и технологических проблем, возникающих при водоснабжении поселения,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p>
        </w:tc>
        <w:tc>
          <w:tcPr>
            <w:tcW w:w="720" w:type="dxa"/>
            <w:vAlign w:val="center"/>
          </w:tcPr>
          <w:p w14:paraId="46F4ECA8" w14:textId="0D2C541A"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39</w:t>
            </w:r>
          </w:p>
        </w:tc>
      </w:tr>
      <w:tr w:rsidR="00DC6B0B" w:rsidRPr="005E3805" w14:paraId="0A448FBF" w14:textId="77777777" w:rsidTr="005E3805">
        <w:trPr>
          <w:trHeight w:val="20"/>
        </w:trPr>
        <w:tc>
          <w:tcPr>
            <w:tcW w:w="9799" w:type="dxa"/>
          </w:tcPr>
          <w:p w14:paraId="3A2F2DE4" w14:textId="77777777" w:rsidR="00DC6B0B" w:rsidRPr="009D0B60" w:rsidRDefault="00DC6B0B" w:rsidP="009D0B60">
            <w:pPr>
              <w:jc w:val="both"/>
              <w:rPr>
                <w:rFonts w:ascii="Times New Roman" w:hAnsi="Times New Roman"/>
                <w:sz w:val="22"/>
                <w:szCs w:val="22"/>
              </w:rPr>
            </w:pPr>
            <w:r w:rsidRPr="009D0B60">
              <w:rPr>
                <w:rFonts w:ascii="Times New Roman" w:hAnsi="Times New Roman"/>
                <w:sz w:val="22"/>
                <w:szCs w:val="22"/>
              </w:rPr>
              <w:t>- </w:t>
            </w:r>
            <w:r w:rsidRPr="009D0B60">
              <w:rPr>
                <w:rFonts w:ascii="Times New Roman" w:eastAsiaTheme="minorHAnsi" w:hAnsi="Times New Roman"/>
                <w:bCs/>
                <w:color w:val="000000"/>
                <w:sz w:val="22"/>
                <w:szCs w:val="22"/>
              </w:rPr>
              <w:t>описание централизованной системы горячего водоснабжения с использованием закрытых систем горячего водоснабжения, отражающая технологические особенности указанной системы</w:t>
            </w:r>
          </w:p>
        </w:tc>
        <w:tc>
          <w:tcPr>
            <w:tcW w:w="720" w:type="dxa"/>
            <w:vAlign w:val="center"/>
          </w:tcPr>
          <w:p w14:paraId="3F005187" w14:textId="23FE2264"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39</w:t>
            </w:r>
          </w:p>
        </w:tc>
      </w:tr>
      <w:tr w:rsidR="00DC6B0B" w:rsidRPr="005E3805" w14:paraId="16684A88" w14:textId="77777777" w:rsidTr="005E3805">
        <w:trPr>
          <w:trHeight w:val="20"/>
        </w:trPr>
        <w:tc>
          <w:tcPr>
            <w:tcW w:w="9799" w:type="dxa"/>
          </w:tcPr>
          <w:p w14:paraId="034B54DA" w14:textId="77777777" w:rsidR="00DC6B0B" w:rsidRPr="009D0B60" w:rsidRDefault="00DC6B0B" w:rsidP="009D0B60">
            <w:pPr>
              <w:jc w:val="both"/>
              <w:rPr>
                <w:rFonts w:ascii="Times New Roman" w:hAnsi="Times New Roman"/>
                <w:sz w:val="22"/>
                <w:szCs w:val="22"/>
              </w:rPr>
            </w:pPr>
            <w:r w:rsidRPr="009D0B60">
              <w:rPr>
                <w:rFonts w:ascii="Times New Roman" w:hAnsi="Times New Roman"/>
                <w:sz w:val="22"/>
                <w:szCs w:val="22"/>
              </w:rPr>
              <w:t>-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p>
        </w:tc>
        <w:tc>
          <w:tcPr>
            <w:tcW w:w="720" w:type="dxa"/>
            <w:vAlign w:val="center"/>
          </w:tcPr>
          <w:p w14:paraId="7C02E717" w14:textId="54604142"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39</w:t>
            </w:r>
          </w:p>
        </w:tc>
      </w:tr>
      <w:tr w:rsidR="00DC6B0B" w:rsidRPr="005E3805" w14:paraId="18E53054" w14:textId="77777777" w:rsidTr="005E3805">
        <w:trPr>
          <w:trHeight w:val="20"/>
        </w:trPr>
        <w:tc>
          <w:tcPr>
            <w:tcW w:w="9799" w:type="dxa"/>
          </w:tcPr>
          <w:p w14:paraId="3A000079" w14:textId="77777777" w:rsidR="00DC6B0B" w:rsidRPr="009D0B60" w:rsidRDefault="00DC6B0B" w:rsidP="009D0B60">
            <w:pPr>
              <w:rPr>
                <w:rFonts w:ascii="Times New Roman" w:hAnsi="Times New Roman"/>
                <w:sz w:val="22"/>
                <w:szCs w:val="22"/>
              </w:rPr>
            </w:pPr>
            <w:r w:rsidRPr="009D0B60">
              <w:rPr>
                <w:rFonts w:ascii="Times New Roman" w:eastAsiaTheme="minorHAnsi" w:hAnsi="Times New Roman"/>
                <w:bCs/>
                <w:color w:val="000000"/>
                <w:sz w:val="22"/>
                <w:szCs w:val="22"/>
              </w:rPr>
              <w:t>д)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w:t>
            </w:r>
          </w:p>
        </w:tc>
        <w:tc>
          <w:tcPr>
            <w:tcW w:w="720" w:type="dxa"/>
            <w:vAlign w:val="center"/>
          </w:tcPr>
          <w:p w14:paraId="2D1EFD39" w14:textId="2470EE8B"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39</w:t>
            </w:r>
          </w:p>
        </w:tc>
      </w:tr>
      <w:tr w:rsidR="00DC6B0B" w:rsidRPr="005E3805" w14:paraId="6B5EF041" w14:textId="77777777" w:rsidTr="005E3805">
        <w:trPr>
          <w:trHeight w:val="20"/>
        </w:trPr>
        <w:tc>
          <w:tcPr>
            <w:tcW w:w="9799" w:type="dxa"/>
          </w:tcPr>
          <w:p w14:paraId="2B7BB7F8" w14:textId="77777777" w:rsidR="00DC6B0B" w:rsidRPr="009D0B60" w:rsidRDefault="00DC6B0B" w:rsidP="009D0B60">
            <w:pPr>
              <w:rPr>
                <w:rFonts w:ascii="Times New Roman" w:hAnsi="Times New Roman"/>
                <w:b/>
                <w:i/>
                <w:sz w:val="22"/>
                <w:szCs w:val="22"/>
              </w:rPr>
            </w:pPr>
            <w:r w:rsidRPr="009D0B60">
              <w:rPr>
                <w:rFonts w:ascii="Times New Roman" w:hAnsi="Times New Roman"/>
                <w:b/>
                <w:bCs/>
                <w:i/>
                <w:color w:val="000000"/>
                <w:sz w:val="22"/>
                <w:szCs w:val="22"/>
              </w:rPr>
              <w:t>РАЗДЕЛ 2. НАПРАВЛЕНИЕ РАЗВИТИЯ ЦЕНТРАЛИЗОВАННЫХ СИСТЕМ ВОДОСНАБЖЕНИЯ И ВОДООТВЕДЕНИЯ</w:t>
            </w:r>
          </w:p>
        </w:tc>
        <w:tc>
          <w:tcPr>
            <w:tcW w:w="720" w:type="dxa"/>
            <w:vAlign w:val="center"/>
          </w:tcPr>
          <w:p w14:paraId="444D7A70" w14:textId="24B941A6"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40</w:t>
            </w:r>
          </w:p>
        </w:tc>
      </w:tr>
      <w:tr w:rsidR="00DC6B0B" w:rsidRPr="005E3805" w14:paraId="415B7E8D" w14:textId="77777777" w:rsidTr="005E3805">
        <w:trPr>
          <w:trHeight w:val="20"/>
        </w:trPr>
        <w:tc>
          <w:tcPr>
            <w:tcW w:w="9799" w:type="dxa"/>
          </w:tcPr>
          <w:p w14:paraId="3433D816" w14:textId="77777777" w:rsidR="00DC6B0B" w:rsidRPr="009D0B60" w:rsidRDefault="00DC6B0B" w:rsidP="009D0B60">
            <w:pPr>
              <w:rPr>
                <w:rFonts w:ascii="Times New Roman" w:hAnsi="Times New Roman"/>
                <w:sz w:val="22"/>
                <w:szCs w:val="22"/>
              </w:rPr>
            </w:pPr>
            <w:r w:rsidRPr="009D0B60">
              <w:rPr>
                <w:rFonts w:ascii="Times New Roman" w:eastAsiaTheme="minorHAnsi" w:hAnsi="Times New Roman"/>
                <w:bCs/>
                <w:color w:val="000000"/>
                <w:sz w:val="22"/>
                <w:szCs w:val="22"/>
              </w:rPr>
              <w:t>а) основные направления, принципы, задачи и целевые показатели развития централизованных систем водоснабжения</w:t>
            </w:r>
          </w:p>
        </w:tc>
        <w:tc>
          <w:tcPr>
            <w:tcW w:w="720" w:type="dxa"/>
            <w:vAlign w:val="center"/>
          </w:tcPr>
          <w:p w14:paraId="43F5A22D" w14:textId="59B6723D"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40</w:t>
            </w:r>
          </w:p>
        </w:tc>
      </w:tr>
      <w:tr w:rsidR="00DC6B0B" w:rsidRPr="005E3805" w14:paraId="0BEBA826" w14:textId="77777777" w:rsidTr="005E3805">
        <w:trPr>
          <w:trHeight w:val="20"/>
        </w:trPr>
        <w:tc>
          <w:tcPr>
            <w:tcW w:w="9799" w:type="dxa"/>
          </w:tcPr>
          <w:p w14:paraId="6E12B7C5" w14:textId="049E47CB" w:rsidR="00DC6B0B" w:rsidRPr="009D0B60" w:rsidRDefault="00DC6B0B" w:rsidP="009D0B60">
            <w:pPr>
              <w:autoSpaceDE w:val="0"/>
              <w:autoSpaceDN w:val="0"/>
              <w:adjustRightInd w:val="0"/>
              <w:jc w:val="both"/>
              <w:rPr>
                <w:rFonts w:ascii="Times New Roman" w:hAnsi="Times New Roman"/>
                <w:bCs/>
                <w:color w:val="000000"/>
                <w:sz w:val="22"/>
                <w:szCs w:val="22"/>
              </w:rPr>
            </w:pPr>
            <w:r w:rsidRPr="009D0B60">
              <w:rPr>
                <w:rFonts w:ascii="Times New Roman" w:eastAsiaTheme="minorHAnsi" w:hAnsi="Times New Roman"/>
                <w:bCs/>
                <w:color w:val="000000"/>
                <w:sz w:val="22"/>
                <w:szCs w:val="22"/>
              </w:rPr>
              <w:t>б)</w:t>
            </w:r>
            <w:r w:rsidR="009D0B60">
              <w:rPr>
                <w:rFonts w:ascii="Times New Roman" w:eastAsiaTheme="minorHAnsi" w:hAnsi="Times New Roman"/>
                <w:bCs/>
                <w:color w:val="000000"/>
                <w:sz w:val="22"/>
                <w:szCs w:val="22"/>
              </w:rPr>
              <w:t> </w:t>
            </w:r>
            <w:r w:rsidRPr="009D0B60">
              <w:rPr>
                <w:rFonts w:ascii="Times New Roman" w:eastAsiaTheme="minorHAnsi" w:hAnsi="Times New Roman"/>
                <w:bCs/>
                <w:color w:val="000000"/>
                <w:sz w:val="22"/>
                <w:szCs w:val="22"/>
              </w:rPr>
              <w:t xml:space="preserve">различные сценарии развития централизованных систем водоснабжения в зависимости от различных сценариев развития сельского поселения </w:t>
            </w:r>
          </w:p>
        </w:tc>
        <w:tc>
          <w:tcPr>
            <w:tcW w:w="720" w:type="dxa"/>
            <w:vAlign w:val="center"/>
          </w:tcPr>
          <w:p w14:paraId="5F20E485" w14:textId="1AB5707E" w:rsidR="00DC6B0B" w:rsidRPr="005E3805" w:rsidRDefault="00C06C0D" w:rsidP="005E3805">
            <w:pPr>
              <w:jc w:val="center"/>
              <w:rPr>
                <w:rFonts w:ascii="Times New Roman" w:hAnsi="Times New Roman"/>
                <w:b/>
                <w:i/>
                <w:sz w:val="24"/>
                <w:szCs w:val="24"/>
              </w:rPr>
            </w:pPr>
            <w:r>
              <w:rPr>
                <w:rFonts w:ascii="Times New Roman" w:hAnsi="Times New Roman"/>
                <w:b/>
                <w:i/>
                <w:sz w:val="24"/>
                <w:szCs w:val="24"/>
              </w:rPr>
              <w:t>43</w:t>
            </w:r>
          </w:p>
        </w:tc>
      </w:tr>
      <w:tr w:rsidR="00DC6B0B" w:rsidRPr="00417ECE" w14:paraId="4870A8D3" w14:textId="77777777" w:rsidTr="005E3805">
        <w:tc>
          <w:tcPr>
            <w:tcW w:w="9799" w:type="dxa"/>
          </w:tcPr>
          <w:p w14:paraId="6A9E6782" w14:textId="77777777" w:rsidR="00DC6B0B" w:rsidRPr="009D0B60" w:rsidRDefault="00DC6B0B" w:rsidP="009D0B60">
            <w:pPr>
              <w:autoSpaceDE w:val="0"/>
              <w:autoSpaceDN w:val="0"/>
              <w:adjustRightInd w:val="0"/>
              <w:rPr>
                <w:rFonts w:ascii="Times New Roman" w:hAnsi="Times New Roman"/>
                <w:b/>
                <w:bCs/>
                <w:i/>
                <w:sz w:val="22"/>
                <w:szCs w:val="22"/>
              </w:rPr>
            </w:pPr>
            <w:r w:rsidRPr="009D0B60">
              <w:rPr>
                <w:rFonts w:ascii="Times New Roman" w:eastAsiaTheme="minorHAnsi" w:hAnsi="Times New Roman"/>
                <w:b/>
                <w:bCs/>
                <w:i/>
                <w:sz w:val="22"/>
                <w:szCs w:val="22"/>
              </w:rPr>
              <w:t>РАЗДЕЛ 3.</w:t>
            </w:r>
            <w:r w:rsidRPr="009D0B60">
              <w:rPr>
                <w:rFonts w:ascii="Times New Roman" w:hAnsi="Times New Roman"/>
                <w:b/>
                <w:bCs/>
                <w:i/>
                <w:sz w:val="22"/>
                <w:szCs w:val="22"/>
              </w:rPr>
              <w:t xml:space="preserve"> </w:t>
            </w:r>
            <w:r w:rsidRPr="009D0B60">
              <w:rPr>
                <w:rFonts w:ascii="Times New Roman" w:eastAsiaTheme="minorHAnsi" w:hAnsi="Times New Roman"/>
                <w:b/>
                <w:bCs/>
                <w:i/>
                <w:sz w:val="22"/>
                <w:szCs w:val="22"/>
              </w:rPr>
              <w:t>БАЛАНС ВОДОСНАБЖЕНИЯ И ВОДООТВЕДЕНИЯ, ПОТРЕБЛЕНИЯ ПИТЬЕВОЙ ВОДЫ И ОТВОД СТОЧНЫХ ВОД</w:t>
            </w:r>
          </w:p>
        </w:tc>
        <w:tc>
          <w:tcPr>
            <w:tcW w:w="720" w:type="dxa"/>
            <w:vAlign w:val="center"/>
          </w:tcPr>
          <w:p w14:paraId="59F5DEC9" w14:textId="6158538E"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44</w:t>
            </w:r>
          </w:p>
        </w:tc>
      </w:tr>
      <w:tr w:rsidR="00DC6B0B" w:rsidRPr="00642320" w14:paraId="3275E0DE" w14:textId="77777777" w:rsidTr="005E3805">
        <w:tc>
          <w:tcPr>
            <w:tcW w:w="9799" w:type="dxa"/>
          </w:tcPr>
          <w:p w14:paraId="25097E65" w14:textId="77777777" w:rsidR="00DC6B0B" w:rsidRPr="009D0B60" w:rsidRDefault="00DC6B0B" w:rsidP="009D0B60">
            <w:pPr>
              <w:jc w:val="both"/>
              <w:rPr>
                <w:rFonts w:ascii="Times New Roman" w:hAnsi="Times New Roman"/>
                <w:sz w:val="22"/>
                <w:szCs w:val="22"/>
              </w:rPr>
            </w:pPr>
            <w:r w:rsidRPr="009D0B60">
              <w:rPr>
                <w:rFonts w:ascii="Times New Roman" w:hAnsi="Times New Roman"/>
                <w:bCs/>
                <w:color w:val="000000"/>
                <w:sz w:val="22"/>
                <w:szCs w:val="22"/>
              </w:rPr>
              <w:t>а) </w:t>
            </w:r>
            <w:r w:rsidRPr="009D0B60">
              <w:rPr>
                <w:rFonts w:ascii="Times New Roman" w:eastAsiaTheme="minorHAnsi" w:hAnsi="Times New Roman"/>
                <w:bCs/>
                <w:color w:val="000000"/>
                <w:sz w:val="22"/>
                <w:szCs w:val="22"/>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p>
        </w:tc>
        <w:tc>
          <w:tcPr>
            <w:tcW w:w="720" w:type="dxa"/>
            <w:vAlign w:val="center"/>
          </w:tcPr>
          <w:p w14:paraId="7842B710" w14:textId="3CB04C05"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44</w:t>
            </w:r>
          </w:p>
        </w:tc>
      </w:tr>
      <w:tr w:rsidR="00DC6B0B" w:rsidRPr="00642320" w14:paraId="783F8A29" w14:textId="77777777" w:rsidTr="005E3805">
        <w:tc>
          <w:tcPr>
            <w:tcW w:w="9799" w:type="dxa"/>
          </w:tcPr>
          <w:p w14:paraId="6F406875" w14:textId="77777777" w:rsidR="00DC6B0B" w:rsidRPr="009D0B60" w:rsidRDefault="00DC6B0B" w:rsidP="009D0B60">
            <w:pPr>
              <w:jc w:val="both"/>
              <w:rPr>
                <w:rFonts w:ascii="Times New Roman" w:hAnsi="Times New Roman"/>
                <w:sz w:val="22"/>
                <w:szCs w:val="22"/>
              </w:rPr>
            </w:pPr>
            <w:r w:rsidRPr="009D0B60">
              <w:rPr>
                <w:rFonts w:ascii="Times New Roman" w:hAnsi="Times New Roman"/>
                <w:bCs/>
                <w:color w:val="000000"/>
                <w:sz w:val="22"/>
                <w:szCs w:val="22"/>
              </w:rPr>
              <w:t>б) </w:t>
            </w:r>
            <w:r w:rsidRPr="009D0B60">
              <w:rPr>
                <w:rFonts w:ascii="Times New Roman" w:eastAsiaTheme="minorHAnsi" w:hAnsi="Times New Roman"/>
                <w:bCs/>
                <w:color w:val="000000"/>
                <w:sz w:val="22"/>
                <w:szCs w:val="22"/>
              </w:rPr>
              <w:t>территориальный баланс подачи горячей, питьевой, технической воды по технологическим зонам водоснабжения (годовой и в сутки максимального потребления)</w:t>
            </w:r>
          </w:p>
        </w:tc>
        <w:tc>
          <w:tcPr>
            <w:tcW w:w="720" w:type="dxa"/>
            <w:vAlign w:val="center"/>
          </w:tcPr>
          <w:p w14:paraId="14F4391B" w14:textId="7700B7F1"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46</w:t>
            </w:r>
          </w:p>
        </w:tc>
      </w:tr>
      <w:tr w:rsidR="00DC6B0B" w:rsidRPr="00642320" w14:paraId="497FC3FA" w14:textId="77777777" w:rsidTr="005E3805">
        <w:tc>
          <w:tcPr>
            <w:tcW w:w="9799" w:type="dxa"/>
          </w:tcPr>
          <w:p w14:paraId="38A4406E" w14:textId="77777777" w:rsidR="00DC6B0B" w:rsidRPr="009D0B60" w:rsidRDefault="00DC6B0B" w:rsidP="009D0B60">
            <w:pPr>
              <w:jc w:val="both"/>
              <w:rPr>
                <w:rFonts w:ascii="Times New Roman" w:hAnsi="Times New Roman"/>
                <w:sz w:val="22"/>
                <w:szCs w:val="22"/>
              </w:rPr>
            </w:pPr>
            <w:r w:rsidRPr="009D0B60">
              <w:rPr>
                <w:rFonts w:ascii="Times New Roman" w:hAnsi="Times New Roman"/>
                <w:bCs/>
                <w:color w:val="000000"/>
                <w:sz w:val="22"/>
                <w:szCs w:val="22"/>
              </w:rPr>
              <w:t>в) </w:t>
            </w:r>
            <w:r w:rsidRPr="009D0B60">
              <w:rPr>
                <w:rFonts w:ascii="Times New Roman" w:eastAsiaTheme="minorHAnsi" w:hAnsi="Times New Roman"/>
                <w:bCs/>
                <w:color w:val="000000"/>
                <w:sz w:val="22"/>
                <w:szCs w:val="22"/>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сельского поселения (пожаротушение, полив и др.)</w:t>
            </w:r>
          </w:p>
        </w:tc>
        <w:tc>
          <w:tcPr>
            <w:tcW w:w="720" w:type="dxa"/>
            <w:vAlign w:val="center"/>
          </w:tcPr>
          <w:p w14:paraId="1048876B" w14:textId="4359541F"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47</w:t>
            </w:r>
          </w:p>
        </w:tc>
      </w:tr>
      <w:tr w:rsidR="00DC6B0B" w:rsidRPr="00642320" w14:paraId="7F5A8F36" w14:textId="77777777" w:rsidTr="005E3805">
        <w:tc>
          <w:tcPr>
            <w:tcW w:w="9799" w:type="dxa"/>
          </w:tcPr>
          <w:p w14:paraId="458E18D3" w14:textId="77777777" w:rsidR="00DC6B0B" w:rsidRPr="009D0B60" w:rsidRDefault="00DC6B0B" w:rsidP="009D0B60">
            <w:pPr>
              <w:jc w:val="both"/>
              <w:rPr>
                <w:rFonts w:ascii="Times New Roman" w:hAnsi="Times New Roman"/>
                <w:sz w:val="22"/>
                <w:szCs w:val="22"/>
              </w:rPr>
            </w:pPr>
            <w:r w:rsidRPr="009D0B60">
              <w:rPr>
                <w:rFonts w:ascii="Times New Roman" w:hAnsi="Times New Roman"/>
                <w:bCs/>
                <w:sz w:val="22"/>
                <w:szCs w:val="22"/>
              </w:rPr>
              <w:t>г) </w:t>
            </w:r>
            <w:r w:rsidRPr="009D0B60">
              <w:rPr>
                <w:rFonts w:ascii="Times New Roman" w:eastAsiaTheme="minorHAnsi" w:hAnsi="Times New Roman"/>
                <w:bCs/>
                <w:sz w:val="22"/>
                <w:szCs w:val="22"/>
              </w:rPr>
              <w:t>сведения о фактическом потреблении населением питьевой воды, исходя из статических и расчетных данных и сведений о действующих нормативах потребления коммунальных услуг, описание существующей системы коммерческого учета питьевой воды и планов по установке приборов учета</w:t>
            </w:r>
          </w:p>
        </w:tc>
        <w:tc>
          <w:tcPr>
            <w:tcW w:w="720" w:type="dxa"/>
            <w:vAlign w:val="center"/>
          </w:tcPr>
          <w:p w14:paraId="775B29AB" w14:textId="0B32F9B0"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49</w:t>
            </w:r>
          </w:p>
        </w:tc>
      </w:tr>
      <w:tr w:rsidR="00DC6B0B" w:rsidRPr="00642320" w14:paraId="742652BF" w14:textId="77777777" w:rsidTr="005E3805">
        <w:tc>
          <w:tcPr>
            <w:tcW w:w="9799" w:type="dxa"/>
          </w:tcPr>
          <w:p w14:paraId="503501D4" w14:textId="77777777" w:rsidR="00DC6B0B" w:rsidRPr="009D0B60" w:rsidRDefault="00DC6B0B" w:rsidP="009D0B60">
            <w:pPr>
              <w:jc w:val="both"/>
              <w:rPr>
                <w:rFonts w:ascii="Times New Roman" w:hAnsi="Times New Roman"/>
                <w:sz w:val="22"/>
                <w:szCs w:val="22"/>
              </w:rPr>
            </w:pPr>
            <w:r w:rsidRPr="009D0B60">
              <w:rPr>
                <w:rFonts w:ascii="Times New Roman" w:hAnsi="Times New Roman"/>
                <w:bCs/>
                <w:sz w:val="22"/>
                <w:szCs w:val="22"/>
              </w:rPr>
              <w:t>д) </w:t>
            </w:r>
            <w:r w:rsidRPr="009D0B60">
              <w:rPr>
                <w:rFonts w:ascii="Times New Roman" w:eastAsiaTheme="minorHAnsi" w:hAnsi="Times New Roman"/>
                <w:bCs/>
                <w:sz w:val="22"/>
                <w:szCs w:val="22"/>
              </w:rPr>
              <w:t>описание существующей системы коммерческого учета горячей, питьевой воды и планов по установке приборов учета</w:t>
            </w:r>
          </w:p>
        </w:tc>
        <w:tc>
          <w:tcPr>
            <w:tcW w:w="720" w:type="dxa"/>
            <w:vAlign w:val="center"/>
          </w:tcPr>
          <w:p w14:paraId="1C93FB8F" w14:textId="79121B24"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51</w:t>
            </w:r>
          </w:p>
        </w:tc>
      </w:tr>
      <w:tr w:rsidR="00DC6B0B" w:rsidRPr="00642320" w14:paraId="55D98BF6" w14:textId="77777777" w:rsidTr="005E3805">
        <w:tc>
          <w:tcPr>
            <w:tcW w:w="9799" w:type="dxa"/>
          </w:tcPr>
          <w:p w14:paraId="7D415342" w14:textId="77777777" w:rsidR="00DC6B0B" w:rsidRPr="009D0B60" w:rsidRDefault="00DC6B0B" w:rsidP="009D0B60">
            <w:pPr>
              <w:jc w:val="both"/>
              <w:rPr>
                <w:rFonts w:ascii="Times New Roman" w:hAnsi="Times New Roman"/>
                <w:sz w:val="22"/>
                <w:szCs w:val="22"/>
              </w:rPr>
            </w:pPr>
            <w:r w:rsidRPr="009D0B60">
              <w:rPr>
                <w:rFonts w:ascii="Times New Roman" w:eastAsiaTheme="minorHAnsi" w:hAnsi="Times New Roman"/>
                <w:bCs/>
                <w:sz w:val="22"/>
                <w:szCs w:val="22"/>
              </w:rPr>
              <w:lastRenderedPageBreak/>
              <w:t>е) анализ резервов и дефицитов производственных мощностей системы водоснабжения сельского поселения</w:t>
            </w:r>
          </w:p>
        </w:tc>
        <w:tc>
          <w:tcPr>
            <w:tcW w:w="720" w:type="dxa"/>
            <w:vAlign w:val="center"/>
          </w:tcPr>
          <w:p w14:paraId="4E23FE24" w14:textId="3EA8375E"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55</w:t>
            </w:r>
          </w:p>
        </w:tc>
      </w:tr>
      <w:tr w:rsidR="00DC6B0B" w:rsidRPr="00642320" w14:paraId="3AFADF40" w14:textId="77777777" w:rsidTr="005E3805">
        <w:tc>
          <w:tcPr>
            <w:tcW w:w="9799" w:type="dxa"/>
          </w:tcPr>
          <w:p w14:paraId="15DB30E4" w14:textId="77777777" w:rsidR="00DC6B0B" w:rsidRPr="009D0B60" w:rsidRDefault="00DC6B0B" w:rsidP="009D0B60">
            <w:pPr>
              <w:shd w:val="clear" w:color="auto" w:fill="FFFFFF"/>
              <w:jc w:val="both"/>
              <w:textAlignment w:val="baseline"/>
              <w:rPr>
                <w:rFonts w:ascii="Times New Roman" w:hAnsi="Times New Roman"/>
                <w:bCs/>
                <w:sz w:val="22"/>
                <w:szCs w:val="22"/>
              </w:rPr>
            </w:pPr>
            <w:r w:rsidRPr="009D0B60">
              <w:rPr>
                <w:rFonts w:ascii="Times New Roman" w:eastAsiaTheme="minorHAnsi" w:hAnsi="Times New Roman"/>
                <w:bCs/>
                <w:sz w:val="22"/>
                <w:szCs w:val="22"/>
              </w:rPr>
              <w:t>ж) прогнозные балансы потреблен</w:t>
            </w:r>
            <w:r w:rsidR="004E15C7" w:rsidRPr="009D0B60">
              <w:rPr>
                <w:rFonts w:ascii="Times New Roman" w:eastAsiaTheme="minorHAnsi" w:hAnsi="Times New Roman"/>
                <w:bCs/>
                <w:sz w:val="22"/>
                <w:szCs w:val="22"/>
              </w:rPr>
              <w:t>ия питьевой воды на срок до 2036</w:t>
            </w:r>
            <w:r w:rsidRPr="009D0B60">
              <w:rPr>
                <w:rFonts w:ascii="Times New Roman" w:eastAsiaTheme="minorHAnsi" w:hAnsi="Times New Roman"/>
                <w:bCs/>
                <w:sz w:val="22"/>
                <w:szCs w:val="22"/>
              </w:rPr>
              <w:t xml:space="preserve"> года включительно с учетом развития муниципального образования, рассчитанные на основании расхода питьевой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w:t>
            </w:r>
            <w:r w:rsidRPr="009D0B60">
              <w:rPr>
                <w:rFonts w:ascii="Times New Roman" w:hAnsi="Times New Roman"/>
                <w:bCs/>
                <w:sz w:val="22"/>
                <w:szCs w:val="22"/>
              </w:rPr>
              <w:t xml:space="preserve"> состава и структуры застройки</w:t>
            </w:r>
          </w:p>
        </w:tc>
        <w:tc>
          <w:tcPr>
            <w:tcW w:w="720" w:type="dxa"/>
            <w:vAlign w:val="center"/>
          </w:tcPr>
          <w:p w14:paraId="14EF4A1C" w14:textId="5F999847"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56</w:t>
            </w:r>
          </w:p>
        </w:tc>
      </w:tr>
      <w:tr w:rsidR="00DC6B0B" w:rsidRPr="00642320" w14:paraId="4DC581B7" w14:textId="77777777" w:rsidTr="005E3805">
        <w:tc>
          <w:tcPr>
            <w:tcW w:w="9799" w:type="dxa"/>
          </w:tcPr>
          <w:p w14:paraId="4553743D" w14:textId="77777777" w:rsidR="00DC6B0B" w:rsidRPr="009D0B60" w:rsidRDefault="00DC6B0B" w:rsidP="009D0B60">
            <w:pPr>
              <w:jc w:val="both"/>
              <w:rPr>
                <w:rFonts w:ascii="Times New Roman" w:hAnsi="Times New Roman"/>
                <w:sz w:val="22"/>
                <w:szCs w:val="22"/>
              </w:rPr>
            </w:pPr>
            <w:r w:rsidRPr="009D0B60">
              <w:rPr>
                <w:rFonts w:ascii="Times New Roman" w:hAnsi="Times New Roman"/>
                <w:bCs/>
                <w:sz w:val="22"/>
                <w:szCs w:val="22"/>
              </w:rPr>
              <w:t>з) </w:t>
            </w:r>
            <w:r w:rsidRPr="009D0B60">
              <w:rPr>
                <w:rFonts w:ascii="Times New Roman" w:eastAsiaTheme="minorHAnsi" w:hAnsi="Times New Roman"/>
                <w:bCs/>
                <w:sz w:val="22"/>
                <w:szCs w:val="22"/>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tc>
        <w:tc>
          <w:tcPr>
            <w:tcW w:w="720" w:type="dxa"/>
            <w:vAlign w:val="center"/>
          </w:tcPr>
          <w:p w14:paraId="2D9F27C5" w14:textId="4F6752DB"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58</w:t>
            </w:r>
          </w:p>
        </w:tc>
      </w:tr>
      <w:tr w:rsidR="00DC6B0B" w:rsidRPr="00642320" w14:paraId="244DD81D" w14:textId="77777777" w:rsidTr="005E3805">
        <w:tc>
          <w:tcPr>
            <w:tcW w:w="9799" w:type="dxa"/>
          </w:tcPr>
          <w:p w14:paraId="2D0E1875" w14:textId="77777777" w:rsidR="00DC6B0B" w:rsidRPr="009D0B60" w:rsidRDefault="00DC6B0B" w:rsidP="009D0B60">
            <w:pPr>
              <w:jc w:val="both"/>
              <w:rPr>
                <w:rFonts w:ascii="Times New Roman" w:hAnsi="Times New Roman"/>
                <w:bCs/>
                <w:sz w:val="22"/>
                <w:szCs w:val="22"/>
              </w:rPr>
            </w:pPr>
            <w:r w:rsidRPr="009D0B60">
              <w:rPr>
                <w:rFonts w:ascii="Times New Roman" w:hAnsi="Times New Roman"/>
                <w:bCs/>
                <w:sz w:val="22"/>
                <w:szCs w:val="22"/>
              </w:rPr>
              <w:t>и) </w:t>
            </w:r>
            <w:r w:rsidRPr="009D0B60">
              <w:rPr>
                <w:rFonts w:ascii="Times New Roman" w:eastAsiaTheme="minorHAnsi" w:hAnsi="Times New Roman"/>
                <w:bCs/>
                <w:sz w:val="22"/>
                <w:szCs w:val="22"/>
              </w:rPr>
              <w:t>сведения о фактическом и ожидаемом потреблении горячей, питьевой, технической воды (годовое, среднесуточное, максимальное среднесуточное)</w:t>
            </w:r>
          </w:p>
        </w:tc>
        <w:tc>
          <w:tcPr>
            <w:tcW w:w="720" w:type="dxa"/>
            <w:vAlign w:val="center"/>
          </w:tcPr>
          <w:p w14:paraId="10CD0537" w14:textId="0EFE0465"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58</w:t>
            </w:r>
          </w:p>
        </w:tc>
      </w:tr>
      <w:tr w:rsidR="00DC6B0B" w:rsidRPr="00642320" w14:paraId="4732FA7C" w14:textId="77777777" w:rsidTr="005E3805">
        <w:tc>
          <w:tcPr>
            <w:tcW w:w="9799" w:type="dxa"/>
          </w:tcPr>
          <w:p w14:paraId="59688ECD" w14:textId="77777777" w:rsidR="00DC6B0B" w:rsidRPr="009D0B60" w:rsidRDefault="00DC6B0B" w:rsidP="009D0B60">
            <w:pPr>
              <w:autoSpaceDE w:val="0"/>
              <w:autoSpaceDN w:val="0"/>
              <w:adjustRightInd w:val="0"/>
              <w:jc w:val="both"/>
              <w:rPr>
                <w:rFonts w:ascii="Times New Roman" w:eastAsiaTheme="minorHAnsi" w:hAnsi="Times New Roman"/>
                <w:bCs/>
                <w:sz w:val="22"/>
                <w:szCs w:val="22"/>
              </w:rPr>
            </w:pPr>
            <w:r w:rsidRPr="009D0B60">
              <w:rPr>
                <w:rFonts w:ascii="Times New Roman" w:eastAsiaTheme="minorHAnsi" w:hAnsi="Times New Roman"/>
                <w:bCs/>
                <w:sz w:val="22"/>
                <w:szCs w:val="22"/>
              </w:rPr>
              <w:t>к)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абонентами</w:t>
            </w:r>
          </w:p>
        </w:tc>
        <w:tc>
          <w:tcPr>
            <w:tcW w:w="720" w:type="dxa"/>
            <w:vAlign w:val="center"/>
          </w:tcPr>
          <w:p w14:paraId="1B3B2624" w14:textId="616A3901"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59</w:t>
            </w:r>
          </w:p>
        </w:tc>
      </w:tr>
      <w:tr w:rsidR="00252EFE" w:rsidRPr="00642320" w14:paraId="1AA00250" w14:textId="77777777" w:rsidTr="005E3805">
        <w:tc>
          <w:tcPr>
            <w:tcW w:w="9799" w:type="dxa"/>
          </w:tcPr>
          <w:p w14:paraId="09C044DC" w14:textId="524152F1" w:rsidR="00252EFE" w:rsidRPr="009D0B60" w:rsidRDefault="00252EFE" w:rsidP="009D0B60">
            <w:pPr>
              <w:autoSpaceDE w:val="0"/>
              <w:autoSpaceDN w:val="0"/>
              <w:adjustRightInd w:val="0"/>
              <w:jc w:val="both"/>
              <w:rPr>
                <w:rFonts w:ascii="Times New Roman" w:eastAsiaTheme="minorHAnsi" w:hAnsi="Times New Roman"/>
                <w:bCs/>
                <w:sz w:val="22"/>
                <w:szCs w:val="22"/>
              </w:rPr>
            </w:pPr>
            <w:r w:rsidRPr="009D0B60">
              <w:rPr>
                <w:rFonts w:ascii="Times New Roman" w:eastAsiaTheme="minorHAnsi" w:hAnsi="Times New Roman"/>
                <w:bCs/>
                <w:sz w:val="22"/>
                <w:szCs w:val="22"/>
              </w:rPr>
              <w:t>л)</w:t>
            </w:r>
            <w:r w:rsidR="009D0B60">
              <w:rPr>
                <w:rFonts w:ascii="Times New Roman" w:eastAsiaTheme="minorHAnsi" w:hAnsi="Times New Roman"/>
                <w:bCs/>
                <w:sz w:val="22"/>
                <w:szCs w:val="22"/>
              </w:rPr>
              <w:t> </w:t>
            </w:r>
            <w:r w:rsidRPr="009D0B60">
              <w:rPr>
                <w:rFonts w:ascii="Times New Roman" w:eastAsiaTheme="minorHAnsi" w:hAnsi="Times New Roman"/>
                <w:bCs/>
                <w:sz w:val="22"/>
                <w:szCs w:val="22"/>
              </w:rPr>
              <w:t>сведения о фактических и планируемых потерях горячей, питьевой, технической воды при ее транспортировке (годовые, среднесуточные значения</w:t>
            </w:r>
          </w:p>
        </w:tc>
        <w:tc>
          <w:tcPr>
            <w:tcW w:w="720" w:type="dxa"/>
            <w:vAlign w:val="center"/>
          </w:tcPr>
          <w:p w14:paraId="301E6F49" w14:textId="50CA09B4" w:rsidR="00252EFE" w:rsidRPr="00C47D2B" w:rsidRDefault="00C06C0D" w:rsidP="00C47D2B">
            <w:pPr>
              <w:jc w:val="center"/>
              <w:rPr>
                <w:rFonts w:ascii="Times New Roman" w:hAnsi="Times New Roman"/>
                <w:b/>
                <w:i/>
                <w:sz w:val="24"/>
                <w:szCs w:val="24"/>
              </w:rPr>
            </w:pPr>
            <w:r>
              <w:rPr>
                <w:rFonts w:ascii="Times New Roman" w:hAnsi="Times New Roman"/>
                <w:b/>
                <w:i/>
                <w:sz w:val="24"/>
                <w:szCs w:val="24"/>
              </w:rPr>
              <w:t>60</w:t>
            </w:r>
          </w:p>
        </w:tc>
      </w:tr>
      <w:tr w:rsidR="00DC6B0B" w:rsidRPr="00642320" w14:paraId="4E749533" w14:textId="77777777" w:rsidTr="005E3805">
        <w:tc>
          <w:tcPr>
            <w:tcW w:w="9799" w:type="dxa"/>
          </w:tcPr>
          <w:p w14:paraId="078572C9" w14:textId="77777777" w:rsidR="00DC6B0B" w:rsidRPr="009D0B60" w:rsidRDefault="00DC6B0B" w:rsidP="009D0B60">
            <w:pPr>
              <w:autoSpaceDE w:val="0"/>
              <w:autoSpaceDN w:val="0"/>
              <w:adjustRightInd w:val="0"/>
              <w:jc w:val="both"/>
              <w:rPr>
                <w:rFonts w:ascii="Times New Roman" w:hAnsi="Times New Roman"/>
                <w:bCs/>
                <w:sz w:val="22"/>
                <w:szCs w:val="22"/>
              </w:rPr>
            </w:pPr>
            <w:r w:rsidRPr="009D0B60">
              <w:rPr>
                <w:rFonts w:ascii="Times New Roman" w:eastAsiaTheme="minorHAnsi" w:hAnsi="Times New Roman"/>
                <w:bCs/>
                <w:sz w:val="22"/>
                <w:szCs w:val="22"/>
              </w:rPr>
              <w:t>м) перспективные балансы водоснабжения (общий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w:t>
            </w:r>
            <w:r w:rsidRPr="009D0B60">
              <w:rPr>
                <w:rFonts w:ascii="Times New Roman" w:hAnsi="Times New Roman"/>
                <w:bCs/>
                <w:sz w:val="22"/>
                <w:szCs w:val="22"/>
              </w:rPr>
              <w:t>ентов)</w:t>
            </w:r>
          </w:p>
        </w:tc>
        <w:tc>
          <w:tcPr>
            <w:tcW w:w="720" w:type="dxa"/>
            <w:vAlign w:val="center"/>
          </w:tcPr>
          <w:p w14:paraId="25913395" w14:textId="2FA406ED"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61</w:t>
            </w:r>
          </w:p>
        </w:tc>
      </w:tr>
      <w:tr w:rsidR="00DC6B0B" w:rsidRPr="00642320" w14:paraId="5DD9AE78" w14:textId="77777777" w:rsidTr="005E3805">
        <w:tc>
          <w:tcPr>
            <w:tcW w:w="9799" w:type="dxa"/>
          </w:tcPr>
          <w:p w14:paraId="698C9699" w14:textId="77777777" w:rsidR="00DC6B0B" w:rsidRPr="009D0B60" w:rsidRDefault="00DC6B0B" w:rsidP="009D0B60">
            <w:pPr>
              <w:tabs>
                <w:tab w:val="left" w:pos="1065"/>
              </w:tabs>
              <w:rPr>
                <w:rFonts w:ascii="Times New Roman" w:hAnsi="Times New Roman"/>
                <w:sz w:val="22"/>
                <w:szCs w:val="22"/>
                <w:highlight w:val="yellow"/>
              </w:rPr>
            </w:pPr>
            <w:r w:rsidRPr="009D0B60">
              <w:rPr>
                <w:rFonts w:ascii="Times New Roman" w:eastAsiaTheme="minorHAnsi" w:hAnsi="Times New Roman"/>
                <w:bCs/>
                <w:sz w:val="22"/>
                <w:szCs w:val="22"/>
              </w:rPr>
              <w:t>н) наименование организации, которая наделена статусом гарантирующей организации</w:t>
            </w:r>
          </w:p>
        </w:tc>
        <w:tc>
          <w:tcPr>
            <w:tcW w:w="720" w:type="dxa"/>
            <w:vAlign w:val="center"/>
          </w:tcPr>
          <w:p w14:paraId="517A59F3" w14:textId="22C49380"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62</w:t>
            </w:r>
          </w:p>
        </w:tc>
      </w:tr>
      <w:tr w:rsidR="00DC6B0B" w:rsidRPr="00417ECE" w14:paraId="72BBF2F9" w14:textId="77777777" w:rsidTr="005E3805">
        <w:tc>
          <w:tcPr>
            <w:tcW w:w="9799" w:type="dxa"/>
          </w:tcPr>
          <w:p w14:paraId="030720B7" w14:textId="77777777" w:rsidR="00DC6B0B" w:rsidRPr="009D0B60" w:rsidRDefault="00DC6B0B" w:rsidP="009D0B60">
            <w:pPr>
              <w:pStyle w:val="Default0"/>
              <w:jc w:val="both"/>
              <w:rPr>
                <w:b/>
                <w:i/>
                <w:color w:val="auto"/>
                <w:sz w:val="22"/>
                <w:szCs w:val="22"/>
              </w:rPr>
            </w:pPr>
            <w:r w:rsidRPr="009D0B60">
              <w:rPr>
                <w:b/>
                <w:bCs/>
                <w:i/>
                <w:color w:val="auto"/>
                <w:sz w:val="22"/>
                <w:szCs w:val="22"/>
              </w:rPr>
              <w:t>РАЗДЕЛ 4. ПРЕДЛОЖЕНИЯ ПО СТРОИТЕЛЬСТВУ, РЕКОНСТРУКЦИИ И МОДЕРНИЗАЦИИ ОБЪЕКТОВ ЦЕНТРАЛИЗОВАННЫХ СИСТЕМ ВОДОСНАБЖЕНИЯ</w:t>
            </w:r>
          </w:p>
        </w:tc>
        <w:tc>
          <w:tcPr>
            <w:tcW w:w="720" w:type="dxa"/>
            <w:vAlign w:val="center"/>
          </w:tcPr>
          <w:p w14:paraId="437ECE45" w14:textId="4ED1450A"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65</w:t>
            </w:r>
          </w:p>
        </w:tc>
      </w:tr>
      <w:tr w:rsidR="00DC6B0B" w:rsidRPr="00642320" w14:paraId="5B9F2480" w14:textId="77777777" w:rsidTr="005E3805">
        <w:tc>
          <w:tcPr>
            <w:tcW w:w="9799" w:type="dxa"/>
          </w:tcPr>
          <w:p w14:paraId="2F653D5C" w14:textId="77777777" w:rsidR="00DC6B0B" w:rsidRPr="009D0B60" w:rsidRDefault="00DC6B0B" w:rsidP="009D0B60">
            <w:pPr>
              <w:pStyle w:val="a9"/>
              <w:autoSpaceDE w:val="0"/>
              <w:autoSpaceDN w:val="0"/>
              <w:adjustRightInd w:val="0"/>
              <w:ind w:left="35"/>
              <w:jc w:val="both"/>
              <w:rPr>
                <w:rFonts w:ascii="Times New Roman" w:hAnsi="Times New Roman"/>
                <w:bCs/>
                <w:sz w:val="22"/>
                <w:szCs w:val="22"/>
              </w:rPr>
            </w:pPr>
            <w:r w:rsidRPr="009D0B60">
              <w:rPr>
                <w:rFonts w:ascii="Times New Roman" w:hAnsi="Times New Roman"/>
                <w:bCs/>
                <w:sz w:val="22"/>
                <w:szCs w:val="22"/>
              </w:rPr>
              <w:t>4.1 Перечень основных мероприятий по реализации схем водоснабжения с разбивкой по годам</w:t>
            </w:r>
          </w:p>
        </w:tc>
        <w:tc>
          <w:tcPr>
            <w:tcW w:w="720" w:type="dxa"/>
            <w:vAlign w:val="center"/>
          </w:tcPr>
          <w:p w14:paraId="59EFB27C" w14:textId="6D303C9C"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65</w:t>
            </w:r>
          </w:p>
        </w:tc>
      </w:tr>
      <w:tr w:rsidR="00DC6B0B" w:rsidRPr="00417ECE" w14:paraId="12079F78" w14:textId="77777777" w:rsidTr="005E3805">
        <w:tc>
          <w:tcPr>
            <w:tcW w:w="9799" w:type="dxa"/>
          </w:tcPr>
          <w:p w14:paraId="03481A18" w14:textId="77777777" w:rsidR="00DC6B0B" w:rsidRPr="009D0B60" w:rsidRDefault="00DC6B0B" w:rsidP="009D0B60">
            <w:pPr>
              <w:pStyle w:val="Default0"/>
              <w:jc w:val="both"/>
              <w:rPr>
                <w:b/>
                <w:i/>
                <w:color w:val="auto"/>
                <w:sz w:val="22"/>
                <w:szCs w:val="22"/>
              </w:rPr>
            </w:pPr>
            <w:r w:rsidRPr="009D0B60">
              <w:rPr>
                <w:b/>
                <w:bCs/>
                <w:i/>
                <w:color w:val="auto"/>
                <w:sz w:val="22"/>
                <w:szCs w:val="22"/>
              </w:rPr>
              <w:t>РАЗДЕЛ 5.</w:t>
            </w:r>
            <w:r w:rsidRPr="009D0B60">
              <w:rPr>
                <w:b/>
                <w:i/>
                <w:color w:val="auto"/>
                <w:sz w:val="22"/>
                <w:szCs w:val="22"/>
              </w:rPr>
              <w:t> </w:t>
            </w:r>
            <w:r w:rsidRPr="009D0B60">
              <w:rPr>
                <w:b/>
                <w:bCs/>
                <w:i/>
                <w:color w:val="auto"/>
                <w:sz w:val="22"/>
                <w:szCs w:val="22"/>
              </w:rPr>
              <w:t>ЭКОЛОГИЧЕСКИЕ АСПЕКТЫ МЕРОПРИЯТИЙ ПО СТРОИТЕЛЬСТВУ, РЕКОНСТРУКЦИИ И МОДЕРНИЗАЦИИ ОБЪЕКТОВ ЦЕНТРАЛИЗОВАННЫХ СИСТЕМ ВОДОСНАБЖЕНИЯ И ВОДООТВЕДЕНИЯ</w:t>
            </w:r>
          </w:p>
        </w:tc>
        <w:tc>
          <w:tcPr>
            <w:tcW w:w="720" w:type="dxa"/>
            <w:vAlign w:val="center"/>
          </w:tcPr>
          <w:p w14:paraId="001DCB29" w14:textId="7799ED16"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69</w:t>
            </w:r>
          </w:p>
        </w:tc>
      </w:tr>
      <w:tr w:rsidR="00DC6B0B" w:rsidRPr="00642320" w14:paraId="7055B910" w14:textId="77777777" w:rsidTr="005E3805">
        <w:tc>
          <w:tcPr>
            <w:tcW w:w="9799" w:type="dxa"/>
          </w:tcPr>
          <w:p w14:paraId="497D7237" w14:textId="77777777" w:rsidR="00DC6B0B" w:rsidRPr="009D0B60" w:rsidRDefault="00DC6B0B" w:rsidP="009D0B60">
            <w:pPr>
              <w:autoSpaceDE w:val="0"/>
              <w:autoSpaceDN w:val="0"/>
              <w:adjustRightInd w:val="0"/>
              <w:jc w:val="both"/>
              <w:rPr>
                <w:rFonts w:ascii="Times New Roman" w:hAnsi="Times New Roman"/>
                <w:sz w:val="22"/>
                <w:szCs w:val="22"/>
              </w:rPr>
            </w:pPr>
            <w:r w:rsidRPr="009D0B60">
              <w:rPr>
                <w:rFonts w:ascii="Times New Roman" w:hAnsi="Times New Roman"/>
                <w:bCs/>
                <w:sz w:val="22"/>
                <w:szCs w:val="22"/>
              </w:rPr>
              <w:t>а) </w:t>
            </w:r>
            <w:r w:rsidRPr="009D0B60">
              <w:rPr>
                <w:rFonts w:ascii="Times New Roman" w:eastAsiaTheme="minorHAnsi" w:hAnsi="Times New Roman"/>
                <w:bCs/>
                <w:sz w:val="22"/>
                <w:szCs w:val="22"/>
              </w:rPr>
              <w:t>сведения о мерах по предотвращению вредного воздействия на водный бассейн предлагаемых к новому строительству и реконструкции объектов централизованной системы водоснабжения при сбросе (утилизации) промывных вод</w:t>
            </w:r>
          </w:p>
        </w:tc>
        <w:tc>
          <w:tcPr>
            <w:tcW w:w="720" w:type="dxa"/>
            <w:vAlign w:val="center"/>
          </w:tcPr>
          <w:p w14:paraId="6C937754" w14:textId="38CE8FEA"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71</w:t>
            </w:r>
          </w:p>
        </w:tc>
      </w:tr>
      <w:tr w:rsidR="00DC6B0B" w:rsidRPr="00642320" w14:paraId="2DD6B523" w14:textId="77777777" w:rsidTr="005E3805">
        <w:tc>
          <w:tcPr>
            <w:tcW w:w="9799" w:type="dxa"/>
          </w:tcPr>
          <w:p w14:paraId="23A99C37" w14:textId="77777777" w:rsidR="00DC6B0B" w:rsidRPr="009D0B60" w:rsidRDefault="00DC6B0B" w:rsidP="009D0B60">
            <w:pPr>
              <w:autoSpaceDE w:val="0"/>
              <w:autoSpaceDN w:val="0"/>
              <w:adjustRightInd w:val="0"/>
              <w:jc w:val="both"/>
              <w:rPr>
                <w:rFonts w:ascii="Times New Roman" w:hAnsi="Times New Roman"/>
                <w:bCs/>
                <w:sz w:val="22"/>
                <w:szCs w:val="22"/>
              </w:rPr>
            </w:pPr>
            <w:r w:rsidRPr="009D0B60">
              <w:rPr>
                <w:rFonts w:ascii="Times New Roman" w:eastAsiaTheme="minorHAnsi" w:hAnsi="Times New Roman"/>
                <w:bCs/>
                <w:sz w:val="22"/>
                <w:szCs w:val="22"/>
              </w:rPr>
              <w:t>б) 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другие)</w:t>
            </w:r>
          </w:p>
        </w:tc>
        <w:tc>
          <w:tcPr>
            <w:tcW w:w="720" w:type="dxa"/>
            <w:vAlign w:val="center"/>
          </w:tcPr>
          <w:p w14:paraId="3CDAB822" w14:textId="60F357F2"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72</w:t>
            </w:r>
          </w:p>
        </w:tc>
      </w:tr>
      <w:tr w:rsidR="00DC6B0B" w:rsidRPr="00417ECE" w14:paraId="5CF46D94" w14:textId="77777777" w:rsidTr="005E3805">
        <w:tc>
          <w:tcPr>
            <w:tcW w:w="9799" w:type="dxa"/>
          </w:tcPr>
          <w:p w14:paraId="20EFCFD1" w14:textId="77777777" w:rsidR="00DC6B0B" w:rsidRPr="009D0B60" w:rsidRDefault="00DC6B0B" w:rsidP="009D0B60">
            <w:pPr>
              <w:autoSpaceDE w:val="0"/>
              <w:autoSpaceDN w:val="0"/>
              <w:adjustRightInd w:val="0"/>
              <w:jc w:val="both"/>
              <w:rPr>
                <w:rFonts w:ascii="Times New Roman" w:hAnsi="Times New Roman"/>
                <w:b/>
                <w:bCs/>
                <w:i/>
                <w:sz w:val="22"/>
                <w:szCs w:val="22"/>
              </w:rPr>
            </w:pPr>
            <w:r w:rsidRPr="009D0B60">
              <w:rPr>
                <w:rFonts w:ascii="Times New Roman" w:hAnsi="Times New Roman"/>
                <w:b/>
                <w:bCs/>
                <w:i/>
                <w:sz w:val="22"/>
                <w:szCs w:val="22"/>
              </w:rPr>
              <w:t>РАЗДЕЛ 6. ОЦЕНКА ОБЪЕМОВ КАПИТАЛЬНЫХ ВЛОЖЕНИЙ В СТРОИТЕЛЬСТВО, РЕКОНСТРУКЦИЮ И МОДЕРНИЗАЦИЮ ОБЪЕКТОВ ЦЕНТРАЛИЗОВАННЫХ СИСТЕМ ВОДОСНАБЖЕНИЯ И ВОДООТВЕДЕНИЯ</w:t>
            </w:r>
          </w:p>
        </w:tc>
        <w:tc>
          <w:tcPr>
            <w:tcW w:w="720" w:type="dxa"/>
            <w:vAlign w:val="center"/>
          </w:tcPr>
          <w:p w14:paraId="2B043F12" w14:textId="7745E283"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75</w:t>
            </w:r>
          </w:p>
        </w:tc>
      </w:tr>
      <w:tr w:rsidR="00DC6B0B" w:rsidRPr="00417ECE" w14:paraId="27C2ABA1" w14:textId="77777777" w:rsidTr="005E3805">
        <w:tc>
          <w:tcPr>
            <w:tcW w:w="9799" w:type="dxa"/>
          </w:tcPr>
          <w:p w14:paraId="281CB104" w14:textId="3DC78679" w:rsidR="00DC6B0B" w:rsidRPr="009D0B60" w:rsidRDefault="00DC6B0B" w:rsidP="009D0B60">
            <w:pPr>
              <w:autoSpaceDE w:val="0"/>
              <w:autoSpaceDN w:val="0"/>
              <w:adjustRightInd w:val="0"/>
              <w:jc w:val="both"/>
              <w:rPr>
                <w:rFonts w:ascii="Times New Roman" w:hAnsi="Times New Roman"/>
                <w:b/>
                <w:bCs/>
                <w:i/>
                <w:sz w:val="22"/>
                <w:szCs w:val="22"/>
              </w:rPr>
            </w:pPr>
            <w:r w:rsidRPr="009D0B60">
              <w:rPr>
                <w:rFonts w:ascii="Times New Roman" w:hAnsi="Times New Roman"/>
                <w:b/>
                <w:bCs/>
                <w:i/>
                <w:sz w:val="22"/>
                <w:szCs w:val="22"/>
              </w:rPr>
              <w:t>РАЗДЕЛ</w:t>
            </w:r>
            <w:r w:rsidR="009D0B60">
              <w:rPr>
                <w:rFonts w:ascii="Times New Roman" w:hAnsi="Times New Roman"/>
                <w:b/>
                <w:bCs/>
                <w:i/>
                <w:sz w:val="22"/>
                <w:szCs w:val="22"/>
              </w:rPr>
              <w:t> </w:t>
            </w:r>
            <w:r w:rsidRPr="009D0B60">
              <w:rPr>
                <w:rFonts w:ascii="Times New Roman" w:hAnsi="Times New Roman"/>
                <w:b/>
                <w:bCs/>
                <w:i/>
                <w:sz w:val="22"/>
                <w:szCs w:val="22"/>
              </w:rPr>
              <w:t>7. ЦЕЛЕВЫЕ ПОКАЗАТЕЛИ РАЗВИТИЯЦЕНТРАЛИЗОВАННЫХ СИСТЕМ ВОДОСНАБЖЕНИЯ</w:t>
            </w:r>
          </w:p>
        </w:tc>
        <w:tc>
          <w:tcPr>
            <w:tcW w:w="720" w:type="dxa"/>
            <w:vAlign w:val="center"/>
          </w:tcPr>
          <w:p w14:paraId="6FBFAFA8" w14:textId="298D2D87"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77</w:t>
            </w:r>
          </w:p>
        </w:tc>
      </w:tr>
      <w:tr w:rsidR="00DC6B0B" w:rsidRPr="00417ECE" w14:paraId="79A3B528" w14:textId="77777777" w:rsidTr="005E3805">
        <w:tc>
          <w:tcPr>
            <w:tcW w:w="9799" w:type="dxa"/>
          </w:tcPr>
          <w:p w14:paraId="723F1308" w14:textId="77777777" w:rsidR="00DC6B0B" w:rsidRPr="009D0B60" w:rsidRDefault="00DC6B0B" w:rsidP="009D0B60">
            <w:pPr>
              <w:jc w:val="both"/>
              <w:rPr>
                <w:rFonts w:ascii="Times New Roman" w:hAnsi="Times New Roman"/>
                <w:b/>
                <w:bCs/>
                <w:i/>
                <w:sz w:val="22"/>
                <w:szCs w:val="22"/>
              </w:rPr>
            </w:pPr>
            <w:r w:rsidRPr="009D0B60">
              <w:rPr>
                <w:rFonts w:ascii="Times New Roman" w:hAnsi="Times New Roman"/>
                <w:b/>
                <w:bCs/>
                <w:i/>
                <w:sz w:val="22"/>
                <w:szCs w:val="22"/>
              </w:rPr>
              <w:t>РАЗДЕЛ 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p>
        </w:tc>
        <w:tc>
          <w:tcPr>
            <w:tcW w:w="720" w:type="dxa"/>
            <w:vAlign w:val="center"/>
          </w:tcPr>
          <w:p w14:paraId="78CA080C" w14:textId="4C6766D5"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80</w:t>
            </w:r>
          </w:p>
        </w:tc>
      </w:tr>
      <w:tr w:rsidR="00DC6B0B" w:rsidRPr="00417ECE" w14:paraId="2D51D102" w14:textId="77777777" w:rsidTr="005E3805">
        <w:tc>
          <w:tcPr>
            <w:tcW w:w="10519" w:type="dxa"/>
            <w:gridSpan w:val="2"/>
            <w:vAlign w:val="center"/>
          </w:tcPr>
          <w:p w14:paraId="1869C907" w14:textId="77777777" w:rsidR="00DC6B0B" w:rsidRPr="009D0B60" w:rsidRDefault="00DC6B0B" w:rsidP="009D0B60">
            <w:pPr>
              <w:jc w:val="center"/>
              <w:rPr>
                <w:rFonts w:ascii="Times New Roman" w:hAnsi="Times New Roman"/>
                <w:b/>
                <w:i/>
                <w:sz w:val="22"/>
                <w:szCs w:val="22"/>
              </w:rPr>
            </w:pPr>
            <w:r w:rsidRPr="009D0B60">
              <w:rPr>
                <w:rFonts w:ascii="Times New Roman" w:hAnsi="Times New Roman"/>
                <w:b/>
                <w:bCs/>
                <w:i/>
                <w:sz w:val="22"/>
                <w:szCs w:val="22"/>
              </w:rPr>
              <w:t>ТОМ 2. ВОДООТВЕДЕНИЕ</w:t>
            </w:r>
          </w:p>
        </w:tc>
      </w:tr>
      <w:tr w:rsidR="00DC6B0B" w:rsidRPr="0059751F" w14:paraId="49831D24" w14:textId="77777777" w:rsidTr="005E3805">
        <w:tc>
          <w:tcPr>
            <w:tcW w:w="9799" w:type="dxa"/>
          </w:tcPr>
          <w:p w14:paraId="36CC0DCC" w14:textId="77777777" w:rsidR="00DC6B0B" w:rsidRPr="009D0B60" w:rsidRDefault="00DC6B0B" w:rsidP="009D0B60">
            <w:pPr>
              <w:autoSpaceDE w:val="0"/>
              <w:autoSpaceDN w:val="0"/>
              <w:adjustRightInd w:val="0"/>
              <w:jc w:val="both"/>
              <w:rPr>
                <w:rFonts w:ascii="Times New Roman" w:hAnsi="Times New Roman"/>
                <w:b/>
                <w:bCs/>
                <w:i/>
                <w:sz w:val="22"/>
                <w:szCs w:val="22"/>
              </w:rPr>
            </w:pPr>
            <w:r w:rsidRPr="009D0B60">
              <w:rPr>
                <w:rFonts w:ascii="Times New Roman" w:eastAsiaTheme="minorHAnsi" w:hAnsi="Times New Roman"/>
                <w:b/>
                <w:bCs/>
                <w:i/>
                <w:sz w:val="22"/>
                <w:szCs w:val="22"/>
              </w:rPr>
              <w:t>РАЗДЕЛ 1.</w:t>
            </w:r>
            <w:r w:rsidRPr="009D0B60">
              <w:rPr>
                <w:rFonts w:ascii="Times New Roman" w:hAnsi="Times New Roman"/>
                <w:b/>
                <w:bCs/>
                <w:i/>
                <w:sz w:val="22"/>
                <w:szCs w:val="22"/>
              </w:rPr>
              <w:t xml:space="preserve"> </w:t>
            </w:r>
            <w:r w:rsidRPr="009D0B60">
              <w:rPr>
                <w:rFonts w:ascii="Times New Roman" w:eastAsiaTheme="minorHAnsi" w:hAnsi="Times New Roman"/>
                <w:b/>
                <w:bCs/>
                <w:i/>
                <w:sz w:val="22"/>
                <w:szCs w:val="22"/>
              </w:rPr>
              <w:t xml:space="preserve">СУЩЕСТВУЮЩЕЕ </w:t>
            </w:r>
            <w:r w:rsidRPr="009D0B60">
              <w:rPr>
                <w:rFonts w:ascii="Times New Roman" w:hAnsi="Times New Roman"/>
                <w:b/>
                <w:bCs/>
                <w:i/>
                <w:sz w:val="22"/>
                <w:szCs w:val="22"/>
              </w:rPr>
              <w:t>ПОЛОЖЕНИЕ В СФЕРЕ ВОДООТВЕДЕНИЯ</w:t>
            </w:r>
          </w:p>
        </w:tc>
        <w:tc>
          <w:tcPr>
            <w:tcW w:w="720" w:type="dxa"/>
            <w:vAlign w:val="center"/>
          </w:tcPr>
          <w:p w14:paraId="4D3A1D4E" w14:textId="0F3EA40F"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82</w:t>
            </w:r>
          </w:p>
        </w:tc>
      </w:tr>
      <w:tr w:rsidR="00DC6B0B" w:rsidRPr="00642320" w14:paraId="4D746E72" w14:textId="77777777" w:rsidTr="005E3805">
        <w:tc>
          <w:tcPr>
            <w:tcW w:w="9799" w:type="dxa"/>
          </w:tcPr>
          <w:p w14:paraId="4601C5D2" w14:textId="77777777" w:rsidR="00DC6B0B" w:rsidRPr="009D0B60" w:rsidRDefault="00DC6B0B" w:rsidP="009D0B60">
            <w:pPr>
              <w:autoSpaceDE w:val="0"/>
              <w:autoSpaceDN w:val="0"/>
              <w:adjustRightInd w:val="0"/>
              <w:jc w:val="both"/>
              <w:rPr>
                <w:rFonts w:ascii="Times New Roman" w:hAnsi="Times New Roman"/>
                <w:bCs/>
                <w:sz w:val="22"/>
                <w:szCs w:val="22"/>
              </w:rPr>
            </w:pPr>
            <w:r w:rsidRPr="009D0B60">
              <w:rPr>
                <w:rFonts w:ascii="Times New Roman" w:hAnsi="Times New Roman"/>
                <w:bCs/>
                <w:sz w:val="22"/>
                <w:szCs w:val="22"/>
              </w:rPr>
              <w:t>а) </w:t>
            </w:r>
            <w:r w:rsidRPr="009D0B60">
              <w:rPr>
                <w:rFonts w:ascii="Times New Roman" w:eastAsiaTheme="minorHAnsi" w:hAnsi="Times New Roman"/>
                <w:bCs/>
                <w:sz w:val="22"/>
                <w:szCs w:val="22"/>
              </w:rPr>
              <w:t>описание структуры системы сбора, очистки и отведения сточных вод на территории поселения и деление территории поселения на эксплуатационные зоны</w:t>
            </w:r>
          </w:p>
        </w:tc>
        <w:tc>
          <w:tcPr>
            <w:tcW w:w="720" w:type="dxa"/>
            <w:vAlign w:val="center"/>
          </w:tcPr>
          <w:p w14:paraId="4D0ED7AA" w14:textId="3C4592D4"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82</w:t>
            </w:r>
          </w:p>
        </w:tc>
      </w:tr>
      <w:tr w:rsidR="00DC6B0B" w:rsidRPr="00642320" w14:paraId="1F4079DF" w14:textId="77777777" w:rsidTr="005E3805">
        <w:tc>
          <w:tcPr>
            <w:tcW w:w="9799" w:type="dxa"/>
          </w:tcPr>
          <w:p w14:paraId="40808439" w14:textId="599519A6" w:rsidR="00DC6B0B" w:rsidRPr="009D0B60" w:rsidRDefault="00DC6B0B" w:rsidP="009D0B60">
            <w:pPr>
              <w:autoSpaceDE w:val="0"/>
              <w:autoSpaceDN w:val="0"/>
              <w:adjustRightInd w:val="0"/>
              <w:jc w:val="both"/>
              <w:rPr>
                <w:rFonts w:ascii="Times New Roman" w:eastAsiaTheme="minorHAnsi" w:hAnsi="Times New Roman"/>
                <w:bCs/>
                <w:sz w:val="22"/>
                <w:szCs w:val="22"/>
              </w:rPr>
            </w:pPr>
            <w:r w:rsidRPr="009D0B60">
              <w:rPr>
                <w:rFonts w:ascii="Times New Roman" w:hAnsi="Times New Roman"/>
                <w:bCs/>
                <w:sz w:val="22"/>
                <w:szCs w:val="22"/>
              </w:rPr>
              <w:t>б) </w:t>
            </w:r>
            <w:r w:rsidRPr="009D0B60">
              <w:rPr>
                <w:rFonts w:ascii="Times New Roman" w:eastAsiaTheme="minorHAnsi" w:hAnsi="Times New Roman"/>
                <w:bCs/>
                <w:sz w:val="22"/>
                <w:szCs w:val="22"/>
              </w:rPr>
              <w:t>описание результатов технического обследования централизованной системы</w:t>
            </w:r>
            <w:r w:rsidR="009D0B60">
              <w:rPr>
                <w:rFonts w:ascii="Times New Roman" w:eastAsiaTheme="minorHAnsi" w:hAnsi="Times New Roman"/>
                <w:bCs/>
                <w:sz w:val="22"/>
                <w:szCs w:val="22"/>
              </w:rPr>
              <w:t xml:space="preserve"> </w:t>
            </w:r>
            <w:r w:rsidRPr="009D0B60">
              <w:rPr>
                <w:rFonts w:ascii="Times New Roman" w:eastAsiaTheme="minorHAnsi" w:hAnsi="Times New Roman"/>
                <w:bCs/>
                <w:sz w:val="22"/>
                <w:szCs w:val="22"/>
              </w:rPr>
              <w:t>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определения существующего дефицита (резерва) мощностей сооружений и описание локальных очистных сооружений, создаваемых абонентами</w:t>
            </w:r>
          </w:p>
        </w:tc>
        <w:tc>
          <w:tcPr>
            <w:tcW w:w="720" w:type="dxa"/>
            <w:vAlign w:val="center"/>
          </w:tcPr>
          <w:p w14:paraId="1D5D4C2F" w14:textId="36C7F0AA"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85</w:t>
            </w:r>
          </w:p>
        </w:tc>
      </w:tr>
      <w:tr w:rsidR="00DC6B0B" w:rsidRPr="00642320" w14:paraId="2B0C9F0E" w14:textId="77777777" w:rsidTr="005E3805">
        <w:tc>
          <w:tcPr>
            <w:tcW w:w="9799" w:type="dxa"/>
          </w:tcPr>
          <w:p w14:paraId="4161A4E1" w14:textId="2452944F" w:rsidR="00DC6B0B" w:rsidRPr="009D0B60" w:rsidRDefault="00DC6B0B" w:rsidP="009D0B60">
            <w:pPr>
              <w:autoSpaceDE w:val="0"/>
              <w:autoSpaceDN w:val="0"/>
              <w:adjustRightInd w:val="0"/>
              <w:jc w:val="both"/>
              <w:rPr>
                <w:rFonts w:ascii="Times New Roman" w:eastAsiaTheme="minorHAnsi" w:hAnsi="Times New Roman"/>
                <w:bCs/>
                <w:sz w:val="22"/>
                <w:szCs w:val="22"/>
              </w:rPr>
            </w:pPr>
            <w:r w:rsidRPr="009D0B60">
              <w:rPr>
                <w:rFonts w:ascii="Times New Roman" w:hAnsi="Times New Roman"/>
                <w:bCs/>
                <w:sz w:val="22"/>
                <w:szCs w:val="22"/>
              </w:rPr>
              <w:t>в) </w:t>
            </w:r>
            <w:r w:rsidRPr="009D0B60">
              <w:rPr>
                <w:rFonts w:ascii="Times New Roman" w:eastAsiaTheme="minorHAnsi" w:hAnsi="Times New Roman"/>
                <w:bCs/>
                <w:sz w:val="22"/>
                <w:szCs w:val="22"/>
              </w:rPr>
              <w:t>описание технологических зон водоотведения, зон централизованного и</w:t>
            </w:r>
            <w:r w:rsidR="009D0B60">
              <w:rPr>
                <w:rFonts w:ascii="Times New Roman" w:eastAsiaTheme="minorHAnsi" w:hAnsi="Times New Roman"/>
                <w:bCs/>
                <w:sz w:val="22"/>
                <w:szCs w:val="22"/>
              </w:rPr>
              <w:t xml:space="preserve"> </w:t>
            </w:r>
            <w:r w:rsidRPr="009D0B60">
              <w:rPr>
                <w:rFonts w:ascii="Times New Roman" w:eastAsiaTheme="minorHAnsi" w:hAnsi="Times New Roman"/>
                <w:bCs/>
                <w:sz w:val="22"/>
                <w:szCs w:val="22"/>
              </w:rPr>
              <w:t>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водоснабжения</w:t>
            </w:r>
            <w:r w:rsidRPr="009D0B60">
              <w:rPr>
                <w:rFonts w:ascii="Times New Roman" w:eastAsiaTheme="minorHAnsi" w:hAnsi="Times New Roman"/>
                <w:sz w:val="22"/>
                <w:szCs w:val="22"/>
              </w:rPr>
              <w:t xml:space="preserve"> </w:t>
            </w:r>
          </w:p>
        </w:tc>
        <w:tc>
          <w:tcPr>
            <w:tcW w:w="720" w:type="dxa"/>
            <w:vAlign w:val="center"/>
          </w:tcPr>
          <w:p w14:paraId="59FF1D1C" w14:textId="54AD775C"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87</w:t>
            </w:r>
          </w:p>
        </w:tc>
      </w:tr>
      <w:tr w:rsidR="00DC6B0B" w:rsidRPr="00642320" w14:paraId="314177D5" w14:textId="77777777" w:rsidTr="005E3805">
        <w:tc>
          <w:tcPr>
            <w:tcW w:w="9799" w:type="dxa"/>
          </w:tcPr>
          <w:p w14:paraId="1E3E946F" w14:textId="77777777" w:rsidR="00DC6B0B" w:rsidRPr="009D0B60" w:rsidRDefault="00DC6B0B" w:rsidP="009D0B60">
            <w:pPr>
              <w:autoSpaceDE w:val="0"/>
              <w:autoSpaceDN w:val="0"/>
              <w:adjustRightInd w:val="0"/>
              <w:jc w:val="both"/>
              <w:rPr>
                <w:rFonts w:ascii="Times New Roman" w:hAnsi="Times New Roman"/>
                <w:bCs/>
                <w:sz w:val="22"/>
                <w:szCs w:val="22"/>
              </w:rPr>
            </w:pPr>
            <w:r w:rsidRPr="009D0B60">
              <w:rPr>
                <w:rFonts w:ascii="Times New Roman" w:hAnsi="Times New Roman"/>
                <w:bCs/>
                <w:sz w:val="22"/>
                <w:szCs w:val="22"/>
              </w:rPr>
              <w:t>г) </w:t>
            </w:r>
            <w:r w:rsidRPr="009D0B60">
              <w:rPr>
                <w:rFonts w:ascii="Times New Roman" w:eastAsiaTheme="minorHAnsi" w:hAnsi="Times New Roman"/>
                <w:bCs/>
                <w:sz w:val="22"/>
                <w:szCs w:val="22"/>
              </w:rPr>
              <w:t>описание технической возможности утилизации осадков сточных вод на очистных сооружениях существующей централизованной и децентрализованной системы водоотведения</w:t>
            </w:r>
            <w:r w:rsidRPr="009D0B60">
              <w:rPr>
                <w:rFonts w:ascii="Times New Roman" w:eastAsiaTheme="minorHAnsi" w:hAnsi="Times New Roman"/>
                <w:sz w:val="22"/>
                <w:szCs w:val="22"/>
              </w:rPr>
              <w:t xml:space="preserve"> </w:t>
            </w:r>
          </w:p>
        </w:tc>
        <w:tc>
          <w:tcPr>
            <w:tcW w:w="720" w:type="dxa"/>
            <w:vAlign w:val="center"/>
          </w:tcPr>
          <w:p w14:paraId="61D13094" w14:textId="40D221AE"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87</w:t>
            </w:r>
          </w:p>
        </w:tc>
      </w:tr>
      <w:tr w:rsidR="00DC6B0B" w:rsidRPr="00642320" w14:paraId="548B9A3C" w14:textId="77777777" w:rsidTr="005E3805">
        <w:tc>
          <w:tcPr>
            <w:tcW w:w="9799" w:type="dxa"/>
          </w:tcPr>
          <w:p w14:paraId="379EE698" w14:textId="77777777" w:rsidR="00DC6B0B" w:rsidRPr="009D0B60" w:rsidRDefault="00DC6B0B" w:rsidP="009D0B60">
            <w:pPr>
              <w:autoSpaceDE w:val="0"/>
              <w:autoSpaceDN w:val="0"/>
              <w:adjustRightInd w:val="0"/>
              <w:jc w:val="both"/>
              <w:rPr>
                <w:rFonts w:ascii="Times New Roman" w:hAnsi="Times New Roman"/>
                <w:bCs/>
                <w:sz w:val="22"/>
                <w:szCs w:val="22"/>
              </w:rPr>
            </w:pPr>
            <w:r w:rsidRPr="009D0B60">
              <w:rPr>
                <w:rFonts w:ascii="Times New Roman" w:hAnsi="Times New Roman"/>
                <w:bCs/>
                <w:sz w:val="22"/>
                <w:szCs w:val="22"/>
              </w:rPr>
              <w:lastRenderedPageBreak/>
              <w:t>д) </w:t>
            </w:r>
            <w:r w:rsidRPr="009D0B60">
              <w:rPr>
                <w:rFonts w:ascii="Times New Roman" w:eastAsiaTheme="minorHAnsi" w:hAnsi="Times New Roman"/>
                <w:bCs/>
                <w:sz w:val="22"/>
                <w:szCs w:val="22"/>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Pr="009D0B60">
              <w:rPr>
                <w:rFonts w:ascii="Times New Roman" w:eastAsiaTheme="minorHAnsi" w:hAnsi="Times New Roman"/>
                <w:sz w:val="22"/>
                <w:szCs w:val="22"/>
              </w:rPr>
              <w:t xml:space="preserve"> </w:t>
            </w:r>
          </w:p>
        </w:tc>
        <w:tc>
          <w:tcPr>
            <w:tcW w:w="720" w:type="dxa"/>
            <w:vAlign w:val="center"/>
          </w:tcPr>
          <w:p w14:paraId="6601223E" w14:textId="667D3D99"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88</w:t>
            </w:r>
          </w:p>
        </w:tc>
      </w:tr>
      <w:tr w:rsidR="00DC6B0B" w:rsidRPr="00642320" w14:paraId="452AE6D8" w14:textId="77777777" w:rsidTr="005E3805">
        <w:tc>
          <w:tcPr>
            <w:tcW w:w="9799" w:type="dxa"/>
          </w:tcPr>
          <w:p w14:paraId="0AA8D75A" w14:textId="77777777" w:rsidR="00DC6B0B" w:rsidRPr="009D0B60" w:rsidRDefault="00DC6B0B" w:rsidP="009D0B60">
            <w:pPr>
              <w:autoSpaceDE w:val="0"/>
              <w:autoSpaceDN w:val="0"/>
              <w:adjustRightInd w:val="0"/>
              <w:jc w:val="both"/>
              <w:rPr>
                <w:rFonts w:ascii="Times New Roman" w:hAnsi="Times New Roman"/>
                <w:bCs/>
                <w:sz w:val="22"/>
                <w:szCs w:val="22"/>
              </w:rPr>
            </w:pPr>
            <w:r w:rsidRPr="009D0B60">
              <w:rPr>
                <w:rFonts w:ascii="Times New Roman" w:hAnsi="Times New Roman"/>
                <w:bCs/>
                <w:sz w:val="22"/>
                <w:szCs w:val="22"/>
              </w:rPr>
              <w:t>е) </w:t>
            </w:r>
            <w:r w:rsidRPr="009D0B60">
              <w:rPr>
                <w:rFonts w:ascii="Times New Roman" w:eastAsiaTheme="minorHAnsi" w:hAnsi="Times New Roman"/>
                <w:bCs/>
                <w:sz w:val="22"/>
                <w:szCs w:val="22"/>
              </w:rPr>
              <w:t>оценка безопасности и надежности объектов централизованной системы водоотведения и их управляемости</w:t>
            </w:r>
            <w:r w:rsidRPr="009D0B60">
              <w:rPr>
                <w:rFonts w:ascii="Times New Roman" w:eastAsiaTheme="minorHAnsi" w:hAnsi="Times New Roman"/>
                <w:sz w:val="22"/>
                <w:szCs w:val="22"/>
              </w:rPr>
              <w:t xml:space="preserve"> </w:t>
            </w:r>
          </w:p>
        </w:tc>
        <w:tc>
          <w:tcPr>
            <w:tcW w:w="720" w:type="dxa"/>
            <w:vAlign w:val="center"/>
          </w:tcPr>
          <w:p w14:paraId="0A5A4C39" w14:textId="3BF243A5"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88</w:t>
            </w:r>
          </w:p>
        </w:tc>
      </w:tr>
      <w:tr w:rsidR="00DC6B0B" w:rsidRPr="00642320" w14:paraId="609628C9" w14:textId="77777777" w:rsidTr="005E3805">
        <w:tc>
          <w:tcPr>
            <w:tcW w:w="9799" w:type="dxa"/>
          </w:tcPr>
          <w:p w14:paraId="19E6D8E5" w14:textId="77777777" w:rsidR="00DC6B0B" w:rsidRPr="009D0B60" w:rsidRDefault="00DC6B0B" w:rsidP="009D0B60">
            <w:pPr>
              <w:autoSpaceDE w:val="0"/>
              <w:autoSpaceDN w:val="0"/>
              <w:adjustRightInd w:val="0"/>
              <w:jc w:val="both"/>
              <w:rPr>
                <w:rFonts w:ascii="Times New Roman" w:hAnsi="Times New Roman"/>
                <w:bCs/>
                <w:sz w:val="22"/>
                <w:szCs w:val="22"/>
              </w:rPr>
            </w:pPr>
            <w:r w:rsidRPr="009D0B60">
              <w:rPr>
                <w:rFonts w:ascii="Times New Roman" w:hAnsi="Times New Roman"/>
                <w:bCs/>
                <w:sz w:val="22"/>
                <w:szCs w:val="22"/>
              </w:rPr>
              <w:t>ж) </w:t>
            </w:r>
            <w:r w:rsidRPr="009D0B60">
              <w:rPr>
                <w:rFonts w:ascii="Times New Roman" w:eastAsiaTheme="minorHAnsi" w:hAnsi="Times New Roman"/>
                <w:bCs/>
                <w:sz w:val="22"/>
                <w:szCs w:val="22"/>
              </w:rPr>
              <w:t>оценка воздействия сбросов сточных вод через централизованную и децентрализованную систему водоотведения на окружающую среду</w:t>
            </w:r>
            <w:r w:rsidRPr="009D0B60">
              <w:rPr>
                <w:rFonts w:ascii="Times New Roman" w:eastAsiaTheme="minorHAnsi" w:hAnsi="Times New Roman"/>
                <w:sz w:val="22"/>
                <w:szCs w:val="22"/>
              </w:rPr>
              <w:t xml:space="preserve"> </w:t>
            </w:r>
          </w:p>
        </w:tc>
        <w:tc>
          <w:tcPr>
            <w:tcW w:w="720" w:type="dxa"/>
            <w:vAlign w:val="center"/>
          </w:tcPr>
          <w:p w14:paraId="481B764C" w14:textId="71CFF4AD"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89</w:t>
            </w:r>
          </w:p>
        </w:tc>
      </w:tr>
      <w:tr w:rsidR="00DC6B0B" w:rsidRPr="00642320" w14:paraId="4D666103" w14:textId="77777777" w:rsidTr="005E3805">
        <w:tc>
          <w:tcPr>
            <w:tcW w:w="9799" w:type="dxa"/>
          </w:tcPr>
          <w:p w14:paraId="7BA7856D" w14:textId="77777777" w:rsidR="00DC6B0B" w:rsidRPr="009D0B60" w:rsidRDefault="00DC6B0B" w:rsidP="009D0B60">
            <w:pPr>
              <w:autoSpaceDE w:val="0"/>
              <w:autoSpaceDN w:val="0"/>
              <w:adjustRightInd w:val="0"/>
              <w:jc w:val="both"/>
              <w:rPr>
                <w:rFonts w:ascii="Times New Roman" w:hAnsi="Times New Roman"/>
                <w:bCs/>
                <w:sz w:val="22"/>
                <w:szCs w:val="22"/>
              </w:rPr>
            </w:pPr>
            <w:r w:rsidRPr="009D0B60">
              <w:rPr>
                <w:rFonts w:ascii="Times New Roman" w:eastAsiaTheme="minorHAnsi" w:hAnsi="Times New Roman"/>
                <w:bCs/>
                <w:sz w:val="22"/>
                <w:szCs w:val="22"/>
              </w:rPr>
              <w:t>з) описание территорий муниципальных образований, не охваченных централизованной системой водоотведения</w:t>
            </w:r>
            <w:r w:rsidRPr="009D0B60">
              <w:rPr>
                <w:rFonts w:ascii="Times New Roman" w:eastAsiaTheme="minorHAnsi" w:hAnsi="Times New Roman"/>
                <w:sz w:val="22"/>
                <w:szCs w:val="22"/>
              </w:rPr>
              <w:t xml:space="preserve"> </w:t>
            </w:r>
          </w:p>
        </w:tc>
        <w:tc>
          <w:tcPr>
            <w:tcW w:w="720" w:type="dxa"/>
            <w:vAlign w:val="center"/>
          </w:tcPr>
          <w:p w14:paraId="64B6A1B4" w14:textId="2BF15252"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90</w:t>
            </w:r>
          </w:p>
        </w:tc>
      </w:tr>
      <w:tr w:rsidR="00DC6B0B" w:rsidRPr="00642320" w14:paraId="441C40E2" w14:textId="77777777" w:rsidTr="005E3805">
        <w:tc>
          <w:tcPr>
            <w:tcW w:w="9799" w:type="dxa"/>
          </w:tcPr>
          <w:p w14:paraId="74C2DE63" w14:textId="77777777" w:rsidR="00DC6B0B" w:rsidRPr="009D0B60" w:rsidRDefault="00DC6B0B" w:rsidP="009D0B60">
            <w:pPr>
              <w:autoSpaceDE w:val="0"/>
              <w:autoSpaceDN w:val="0"/>
              <w:adjustRightInd w:val="0"/>
              <w:rPr>
                <w:rFonts w:ascii="Times New Roman" w:hAnsi="Times New Roman"/>
                <w:b/>
                <w:bCs/>
                <w:i/>
                <w:sz w:val="22"/>
                <w:szCs w:val="22"/>
              </w:rPr>
            </w:pPr>
            <w:r w:rsidRPr="009D0B60">
              <w:rPr>
                <w:rFonts w:ascii="Times New Roman" w:eastAsiaTheme="minorHAnsi" w:hAnsi="Times New Roman"/>
                <w:b/>
                <w:bCs/>
                <w:i/>
                <w:sz w:val="22"/>
                <w:szCs w:val="22"/>
              </w:rPr>
              <w:t>РАЗДЕЛ 2.</w:t>
            </w:r>
            <w:r w:rsidRPr="009D0B60">
              <w:rPr>
                <w:rFonts w:ascii="Times New Roman" w:hAnsi="Times New Roman"/>
                <w:b/>
                <w:bCs/>
                <w:i/>
                <w:sz w:val="22"/>
                <w:szCs w:val="22"/>
              </w:rPr>
              <w:t xml:space="preserve"> </w:t>
            </w:r>
            <w:r w:rsidRPr="009D0B60">
              <w:rPr>
                <w:rFonts w:ascii="Times New Roman" w:eastAsiaTheme="minorHAnsi" w:hAnsi="Times New Roman"/>
                <w:b/>
                <w:bCs/>
                <w:i/>
                <w:sz w:val="22"/>
                <w:szCs w:val="22"/>
              </w:rPr>
              <w:t>БАЛАНС СТОЧНЫХ ВОД В СИСТЕМЕ ВОДООТВЕДЕНИ</w:t>
            </w:r>
            <w:r w:rsidRPr="009D0B60">
              <w:rPr>
                <w:rFonts w:ascii="Times New Roman" w:hAnsi="Times New Roman"/>
                <w:b/>
                <w:bCs/>
                <w:i/>
                <w:sz w:val="22"/>
                <w:szCs w:val="22"/>
              </w:rPr>
              <w:t>Я</w:t>
            </w:r>
          </w:p>
        </w:tc>
        <w:tc>
          <w:tcPr>
            <w:tcW w:w="720" w:type="dxa"/>
            <w:vAlign w:val="center"/>
          </w:tcPr>
          <w:p w14:paraId="72DA848E" w14:textId="035A0F3F"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91</w:t>
            </w:r>
          </w:p>
        </w:tc>
      </w:tr>
      <w:tr w:rsidR="00DC6B0B" w:rsidRPr="00642320" w14:paraId="4779EE39" w14:textId="77777777" w:rsidTr="005E3805">
        <w:tc>
          <w:tcPr>
            <w:tcW w:w="9799" w:type="dxa"/>
          </w:tcPr>
          <w:p w14:paraId="0AF1FD57" w14:textId="04B58AEC" w:rsidR="00DC6B0B" w:rsidRPr="009D0B60" w:rsidRDefault="00DC6B0B" w:rsidP="009D0B60">
            <w:pPr>
              <w:autoSpaceDE w:val="0"/>
              <w:autoSpaceDN w:val="0"/>
              <w:adjustRightInd w:val="0"/>
              <w:jc w:val="both"/>
              <w:rPr>
                <w:rFonts w:ascii="Times New Roman" w:hAnsi="Times New Roman"/>
                <w:bCs/>
                <w:sz w:val="22"/>
                <w:szCs w:val="22"/>
              </w:rPr>
            </w:pPr>
            <w:r w:rsidRPr="009D0B60">
              <w:rPr>
                <w:rFonts w:ascii="Times New Roman" w:eastAsiaTheme="minorHAnsi" w:hAnsi="Times New Roman"/>
                <w:bCs/>
                <w:sz w:val="22"/>
                <w:szCs w:val="22"/>
              </w:rPr>
              <w:t>а)</w:t>
            </w:r>
            <w:r w:rsidR="009D0B60">
              <w:rPr>
                <w:rFonts w:ascii="Times New Roman" w:eastAsiaTheme="minorHAnsi" w:hAnsi="Times New Roman"/>
                <w:bCs/>
                <w:sz w:val="22"/>
                <w:szCs w:val="22"/>
              </w:rPr>
              <w:t> </w:t>
            </w:r>
            <w:r w:rsidRPr="009D0B60">
              <w:rPr>
                <w:rFonts w:ascii="Times New Roman" w:eastAsiaTheme="minorHAnsi" w:hAnsi="Times New Roman"/>
                <w:bCs/>
                <w:sz w:val="22"/>
                <w:szCs w:val="22"/>
              </w:rPr>
              <w:t>баланс поступления сточных вод в централизованную и децентрализованную систему водоотведения и отведения стоков по технологическим зонам водоотведения</w:t>
            </w:r>
          </w:p>
        </w:tc>
        <w:tc>
          <w:tcPr>
            <w:tcW w:w="720" w:type="dxa"/>
            <w:vAlign w:val="center"/>
          </w:tcPr>
          <w:p w14:paraId="0090A0EA" w14:textId="0B0A3F2D"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91</w:t>
            </w:r>
          </w:p>
        </w:tc>
      </w:tr>
      <w:tr w:rsidR="00DC6B0B" w:rsidRPr="00642320" w14:paraId="46BC1898" w14:textId="77777777" w:rsidTr="005E3805">
        <w:tc>
          <w:tcPr>
            <w:tcW w:w="9799" w:type="dxa"/>
          </w:tcPr>
          <w:p w14:paraId="2BB4E9E9" w14:textId="4CE41725" w:rsidR="00DC6B0B" w:rsidRPr="009D0B60" w:rsidRDefault="00DC6B0B" w:rsidP="009D0B60">
            <w:pPr>
              <w:autoSpaceDE w:val="0"/>
              <w:autoSpaceDN w:val="0"/>
              <w:adjustRightInd w:val="0"/>
              <w:jc w:val="both"/>
              <w:rPr>
                <w:rFonts w:ascii="Times New Roman" w:hAnsi="Times New Roman"/>
                <w:bCs/>
                <w:sz w:val="22"/>
                <w:szCs w:val="22"/>
              </w:rPr>
            </w:pPr>
            <w:r w:rsidRPr="009D0B60">
              <w:rPr>
                <w:rFonts w:ascii="Times New Roman" w:eastAsiaTheme="minorHAnsi" w:hAnsi="Times New Roman"/>
                <w:bCs/>
                <w:sz w:val="22"/>
                <w:szCs w:val="22"/>
              </w:rPr>
              <w:t>б)</w:t>
            </w:r>
            <w:r w:rsidR="009D0B60">
              <w:rPr>
                <w:rFonts w:ascii="Times New Roman" w:eastAsiaTheme="minorHAnsi" w:hAnsi="Times New Roman"/>
                <w:bCs/>
                <w:sz w:val="22"/>
                <w:szCs w:val="22"/>
              </w:rPr>
              <w:t> </w:t>
            </w:r>
            <w:r w:rsidRPr="009D0B60">
              <w:rPr>
                <w:rFonts w:ascii="Times New Roman" w:eastAsiaTheme="minorHAnsi" w:hAnsi="Times New Roman"/>
                <w:bCs/>
                <w:sz w:val="22"/>
                <w:szCs w:val="22"/>
              </w:rPr>
              <w:t>оценка фактического притока неорганизационного стока (сточных вод, поступающих по поверхности рельефа местности) по технологическим зонам водоотведения</w:t>
            </w:r>
            <w:r w:rsidRPr="009D0B60">
              <w:rPr>
                <w:rFonts w:ascii="Times New Roman" w:eastAsiaTheme="minorHAnsi" w:hAnsi="Times New Roman"/>
                <w:sz w:val="22"/>
                <w:szCs w:val="22"/>
              </w:rPr>
              <w:t xml:space="preserve"> </w:t>
            </w:r>
          </w:p>
        </w:tc>
        <w:tc>
          <w:tcPr>
            <w:tcW w:w="720" w:type="dxa"/>
            <w:vAlign w:val="center"/>
          </w:tcPr>
          <w:p w14:paraId="567E4F7B" w14:textId="11F84429"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91</w:t>
            </w:r>
          </w:p>
        </w:tc>
      </w:tr>
      <w:tr w:rsidR="00DC6B0B" w:rsidRPr="00642320" w14:paraId="2B7563E4" w14:textId="77777777" w:rsidTr="005E3805">
        <w:tc>
          <w:tcPr>
            <w:tcW w:w="9799" w:type="dxa"/>
          </w:tcPr>
          <w:p w14:paraId="3908632D" w14:textId="77777777" w:rsidR="00DC6B0B" w:rsidRPr="009D0B60" w:rsidRDefault="00DC6B0B" w:rsidP="009D0B60">
            <w:pPr>
              <w:autoSpaceDE w:val="0"/>
              <w:autoSpaceDN w:val="0"/>
              <w:adjustRightInd w:val="0"/>
              <w:jc w:val="both"/>
              <w:rPr>
                <w:rFonts w:ascii="Times New Roman" w:hAnsi="Times New Roman"/>
                <w:bCs/>
                <w:sz w:val="22"/>
                <w:szCs w:val="22"/>
              </w:rPr>
            </w:pPr>
            <w:r w:rsidRPr="009D0B60">
              <w:rPr>
                <w:rFonts w:ascii="Times New Roman" w:hAnsi="Times New Roman"/>
                <w:bCs/>
                <w:sz w:val="22"/>
                <w:szCs w:val="22"/>
              </w:rPr>
              <w:t>в) </w:t>
            </w:r>
            <w:r w:rsidRPr="009D0B60">
              <w:rPr>
                <w:rFonts w:ascii="Times New Roman" w:eastAsiaTheme="minorHAnsi" w:hAnsi="Times New Roman"/>
                <w:bCs/>
                <w:sz w:val="22"/>
                <w:szCs w:val="22"/>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Pr="009D0B60">
              <w:rPr>
                <w:rFonts w:ascii="Times New Roman" w:eastAsiaTheme="minorHAnsi" w:hAnsi="Times New Roman"/>
                <w:sz w:val="22"/>
                <w:szCs w:val="22"/>
              </w:rPr>
              <w:t xml:space="preserve"> </w:t>
            </w:r>
          </w:p>
        </w:tc>
        <w:tc>
          <w:tcPr>
            <w:tcW w:w="720" w:type="dxa"/>
            <w:vAlign w:val="center"/>
          </w:tcPr>
          <w:p w14:paraId="11D174AA" w14:textId="625DE511"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91</w:t>
            </w:r>
          </w:p>
        </w:tc>
      </w:tr>
      <w:tr w:rsidR="00DC6B0B" w:rsidRPr="00642320" w14:paraId="509CB443" w14:textId="77777777" w:rsidTr="005E3805">
        <w:tc>
          <w:tcPr>
            <w:tcW w:w="9799" w:type="dxa"/>
          </w:tcPr>
          <w:p w14:paraId="5185FC44" w14:textId="77777777" w:rsidR="00DC6B0B" w:rsidRPr="009D0B60" w:rsidRDefault="00DC6B0B" w:rsidP="009D0B60">
            <w:pPr>
              <w:autoSpaceDE w:val="0"/>
              <w:autoSpaceDN w:val="0"/>
              <w:adjustRightInd w:val="0"/>
              <w:jc w:val="both"/>
              <w:rPr>
                <w:rFonts w:ascii="Times New Roman" w:hAnsi="Times New Roman"/>
                <w:bCs/>
                <w:sz w:val="22"/>
                <w:szCs w:val="22"/>
              </w:rPr>
            </w:pPr>
            <w:r w:rsidRPr="009D0B60">
              <w:rPr>
                <w:rFonts w:ascii="Times New Roman" w:hAnsi="Times New Roman"/>
                <w:bCs/>
                <w:sz w:val="22"/>
                <w:szCs w:val="22"/>
              </w:rPr>
              <w:t>г</w:t>
            </w:r>
            <w:r w:rsidRPr="009D0B60">
              <w:rPr>
                <w:rFonts w:ascii="Times New Roman" w:eastAsiaTheme="minorHAnsi" w:hAnsi="Times New Roman"/>
                <w:bCs/>
                <w:sz w:val="22"/>
                <w:szCs w:val="22"/>
              </w:rPr>
              <w:t>) прогнозные балансы поступления сточных вод в централизованную систему водоотведения и отведения стоков по технологическим зон</w:t>
            </w:r>
            <w:r w:rsidR="004E15C7" w:rsidRPr="009D0B60">
              <w:rPr>
                <w:rFonts w:ascii="Times New Roman" w:eastAsiaTheme="minorHAnsi" w:hAnsi="Times New Roman"/>
                <w:bCs/>
                <w:sz w:val="22"/>
                <w:szCs w:val="22"/>
              </w:rPr>
              <w:t>ам водоотведения на срок до 2036</w:t>
            </w:r>
            <w:r w:rsidRPr="009D0B60">
              <w:rPr>
                <w:rFonts w:ascii="Times New Roman" w:eastAsiaTheme="minorHAnsi" w:hAnsi="Times New Roman"/>
                <w:bCs/>
                <w:sz w:val="22"/>
                <w:szCs w:val="22"/>
              </w:rPr>
              <w:t xml:space="preserve"> года с учетом развития сельского поселения</w:t>
            </w:r>
          </w:p>
        </w:tc>
        <w:tc>
          <w:tcPr>
            <w:tcW w:w="720" w:type="dxa"/>
            <w:vAlign w:val="center"/>
          </w:tcPr>
          <w:p w14:paraId="1C2B9FC3" w14:textId="227EFB86"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91</w:t>
            </w:r>
          </w:p>
        </w:tc>
      </w:tr>
      <w:tr w:rsidR="00645CD2" w:rsidRPr="00642320" w14:paraId="77A39D90" w14:textId="77777777" w:rsidTr="005E3805">
        <w:tc>
          <w:tcPr>
            <w:tcW w:w="9799" w:type="dxa"/>
          </w:tcPr>
          <w:p w14:paraId="26BC3F90" w14:textId="77777777" w:rsidR="00645CD2" w:rsidRPr="009D0B60" w:rsidRDefault="00645CD2" w:rsidP="009D0B60">
            <w:pPr>
              <w:autoSpaceDE w:val="0"/>
              <w:autoSpaceDN w:val="0"/>
              <w:adjustRightInd w:val="0"/>
              <w:jc w:val="both"/>
              <w:rPr>
                <w:rFonts w:ascii="Times New Roman" w:eastAsiaTheme="minorHAnsi" w:hAnsi="Times New Roman"/>
                <w:bCs/>
                <w:sz w:val="22"/>
                <w:szCs w:val="22"/>
              </w:rPr>
            </w:pPr>
            <w:r w:rsidRPr="009D0B60">
              <w:rPr>
                <w:rFonts w:ascii="Times New Roman" w:eastAsiaTheme="minorHAnsi" w:hAnsi="Times New Roman"/>
                <w:bCs/>
                <w:sz w:val="22"/>
                <w:szCs w:val="22"/>
              </w:rPr>
              <w:t>д) прогнозные балансы поступления сточных вод в централизованную систему водоотведения и отведения стоков по технологическим зон</w:t>
            </w:r>
            <w:r w:rsidR="004E15C7" w:rsidRPr="009D0B60">
              <w:rPr>
                <w:rFonts w:ascii="Times New Roman" w:eastAsiaTheme="minorHAnsi" w:hAnsi="Times New Roman"/>
                <w:bCs/>
                <w:sz w:val="22"/>
                <w:szCs w:val="22"/>
              </w:rPr>
              <w:t>ам водоотведения на срок до 2036</w:t>
            </w:r>
            <w:r w:rsidRPr="009D0B60">
              <w:rPr>
                <w:rFonts w:ascii="Times New Roman" w:eastAsiaTheme="minorHAnsi" w:hAnsi="Times New Roman"/>
                <w:bCs/>
                <w:sz w:val="22"/>
                <w:szCs w:val="22"/>
              </w:rPr>
              <w:t xml:space="preserve"> года с учетом развития сельского поселения</w:t>
            </w:r>
          </w:p>
        </w:tc>
        <w:tc>
          <w:tcPr>
            <w:tcW w:w="720" w:type="dxa"/>
            <w:vAlign w:val="center"/>
          </w:tcPr>
          <w:p w14:paraId="1EDF4D42" w14:textId="6EB5FF4D" w:rsidR="00645CD2" w:rsidRPr="00C47D2B" w:rsidRDefault="00C06C0D" w:rsidP="00C47D2B">
            <w:pPr>
              <w:jc w:val="center"/>
              <w:rPr>
                <w:rFonts w:ascii="Times New Roman" w:hAnsi="Times New Roman"/>
                <w:b/>
                <w:i/>
                <w:sz w:val="24"/>
                <w:szCs w:val="24"/>
              </w:rPr>
            </w:pPr>
            <w:r>
              <w:rPr>
                <w:rFonts w:ascii="Times New Roman" w:hAnsi="Times New Roman"/>
                <w:b/>
                <w:i/>
                <w:sz w:val="24"/>
                <w:szCs w:val="24"/>
              </w:rPr>
              <w:t>92</w:t>
            </w:r>
          </w:p>
        </w:tc>
      </w:tr>
      <w:tr w:rsidR="00DC6B0B" w:rsidRPr="00642320" w14:paraId="36036139" w14:textId="77777777" w:rsidTr="005E3805">
        <w:tc>
          <w:tcPr>
            <w:tcW w:w="9799" w:type="dxa"/>
          </w:tcPr>
          <w:p w14:paraId="5AE08D2E" w14:textId="77777777" w:rsidR="00DC6B0B" w:rsidRPr="009D0B60" w:rsidRDefault="00DC6B0B" w:rsidP="009D0B60">
            <w:pPr>
              <w:autoSpaceDE w:val="0"/>
              <w:autoSpaceDN w:val="0"/>
              <w:adjustRightInd w:val="0"/>
              <w:rPr>
                <w:rFonts w:ascii="Times New Roman" w:hAnsi="Times New Roman"/>
                <w:b/>
                <w:bCs/>
                <w:i/>
                <w:sz w:val="22"/>
                <w:szCs w:val="22"/>
              </w:rPr>
            </w:pPr>
            <w:r w:rsidRPr="009D0B60">
              <w:rPr>
                <w:rFonts w:ascii="Times New Roman" w:eastAsiaTheme="minorHAnsi" w:hAnsi="Times New Roman"/>
                <w:b/>
                <w:bCs/>
                <w:i/>
                <w:sz w:val="22"/>
                <w:szCs w:val="22"/>
              </w:rPr>
              <w:t>РАЗДЕЛ 3.</w:t>
            </w:r>
            <w:r w:rsidRPr="009D0B60">
              <w:rPr>
                <w:rFonts w:ascii="Times New Roman" w:hAnsi="Times New Roman"/>
                <w:b/>
                <w:bCs/>
                <w:i/>
                <w:sz w:val="22"/>
                <w:szCs w:val="22"/>
              </w:rPr>
              <w:t xml:space="preserve"> </w:t>
            </w:r>
            <w:r w:rsidRPr="009D0B60">
              <w:rPr>
                <w:rFonts w:ascii="Times New Roman" w:eastAsiaTheme="minorHAnsi" w:hAnsi="Times New Roman"/>
                <w:b/>
                <w:bCs/>
                <w:i/>
                <w:sz w:val="22"/>
                <w:szCs w:val="22"/>
              </w:rPr>
              <w:t>ПРОГНОЗ ОБЪЕМА СТОЧН</w:t>
            </w:r>
            <w:r w:rsidRPr="009D0B60">
              <w:rPr>
                <w:rFonts w:ascii="Times New Roman" w:hAnsi="Times New Roman"/>
                <w:b/>
                <w:bCs/>
                <w:i/>
                <w:sz w:val="22"/>
                <w:szCs w:val="22"/>
              </w:rPr>
              <w:t>ЫХ ВОД</w:t>
            </w:r>
          </w:p>
        </w:tc>
        <w:tc>
          <w:tcPr>
            <w:tcW w:w="720" w:type="dxa"/>
            <w:vAlign w:val="center"/>
          </w:tcPr>
          <w:p w14:paraId="7394FEE4" w14:textId="2342E1DB"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93</w:t>
            </w:r>
          </w:p>
        </w:tc>
      </w:tr>
      <w:tr w:rsidR="00DC6B0B" w:rsidRPr="00642320" w14:paraId="663E95F8" w14:textId="77777777" w:rsidTr="005E3805">
        <w:tc>
          <w:tcPr>
            <w:tcW w:w="9799" w:type="dxa"/>
          </w:tcPr>
          <w:p w14:paraId="3AB58CDE" w14:textId="1AFA20A9" w:rsidR="00DC6B0B" w:rsidRPr="009D0B60" w:rsidRDefault="00DC6B0B" w:rsidP="009D0B60">
            <w:pPr>
              <w:autoSpaceDE w:val="0"/>
              <w:autoSpaceDN w:val="0"/>
              <w:adjustRightInd w:val="0"/>
              <w:jc w:val="both"/>
              <w:rPr>
                <w:rFonts w:ascii="Times New Roman" w:hAnsi="Times New Roman"/>
                <w:bCs/>
                <w:sz w:val="22"/>
                <w:szCs w:val="22"/>
              </w:rPr>
            </w:pPr>
            <w:r w:rsidRPr="009D0B60">
              <w:rPr>
                <w:rFonts w:ascii="Times New Roman" w:eastAsiaTheme="minorHAnsi" w:hAnsi="Times New Roman"/>
                <w:bCs/>
                <w:sz w:val="22"/>
                <w:szCs w:val="22"/>
              </w:rPr>
              <w:t>а)</w:t>
            </w:r>
            <w:r w:rsidR="009D0B60">
              <w:rPr>
                <w:rFonts w:ascii="Times New Roman" w:eastAsiaTheme="minorHAnsi" w:hAnsi="Times New Roman"/>
                <w:bCs/>
                <w:sz w:val="22"/>
                <w:szCs w:val="22"/>
              </w:rPr>
              <w:t> </w:t>
            </w:r>
            <w:r w:rsidRPr="009D0B60">
              <w:rPr>
                <w:rFonts w:ascii="Times New Roman" w:eastAsiaTheme="minorHAnsi" w:hAnsi="Times New Roman"/>
                <w:bCs/>
                <w:sz w:val="22"/>
                <w:szCs w:val="22"/>
              </w:rPr>
              <w:t xml:space="preserve">сведения о фактическом и ожидаемом поступлении сточных вод в централизованную и децентрализованную систему </w:t>
            </w:r>
            <w:r w:rsidRPr="009D0B60">
              <w:rPr>
                <w:rFonts w:ascii="Times New Roman" w:hAnsi="Times New Roman"/>
                <w:bCs/>
                <w:sz w:val="22"/>
                <w:szCs w:val="22"/>
              </w:rPr>
              <w:t>водоотведения</w:t>
            </w:r>
          </w:p>
        </w:tc>
        <w:tc>
          <w:tcPr>
            <w:tcW w:w="720" w:type="dxa"/>
            <w:vAlign w:val="center"/>
          </w:tcPr>
          <w:p w14:paraId="61E9ED39" w14:textId="2BD83ABA"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93</w:t>
            </w:r>
          </w:p>
        </w:tc>
      </w:tr>
      <w:tr w:rsidR="00DC6B0B" w:rsidRPr="00642320" w14:paraId="7CCA331C" w14:textId="77777777" w:rsidTr="005E3805">
        <w:tc>
          <w:tcPr>
            <w:tcW w:w="9799" w:type="dxa"/>
          </w:tcPr>
          <w:p w14:paraId="650D316F" w14:textId="14E9F61A" w:rsidR="00DC6B0B" w:rsidRPr="009D0B60" w:rsidRDefault="00DC6B0B" w:rsidP="009D0B60">
            <w:pPr>
              <w:autoSpaceDE w:val="0"/>
              <w:autoSpaceDN w:val="0"/>
              <w:adjustRightInd w:val="0"/>
              <w:jc w:val="both"/>
              <w:rPr>
                <w:rFonts w:ascii="Times New Roman" w:hAnsi="Times New Roman"/>
                <w:bCs/>
                <w:sz w:val="22"/>
                <w:szCs w:val="22"/>
              </w:rPr>
            </w:pPr>
            <w:r w:rsidRPr="009D0B60">
              <w:rPr>
                <w:rFonts w:ascii="Times New Roman" w:eastAsiaTheme="minorHAnsi" w:hAnsi="Times New Roman"/>
                <w:bCs/>
                <w:sz w:val="22"/>
                <w:szCs w:val="22"/>
              </w:rPr>
              <w:t>б) описание планируемой структуры централизованной и децентрализованной системы водоотведения (эксплуатационные и технологические зоны)</w:t>
            </w:r>
          </w:p>
        </w:tc>
        <w:tc>
          <w:tcPr>
            <w:tcW w:w="720" w:type="dxa"/>
            <w:vAlign w:val="center"/>
          </w:tcPr>
          <w:p w14:paraId="462E644A" w14:textId="57184DCB"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93</w:t>
            </w:r>
          </w:p>
        </w:tc>
      </w:tr>
      <w:tr w:rsidR="00DC6B0B" w:rsidRPr="00642320" w14:paraId="15415B83" w14:textId="77777777" w:rsidTr="005E3805">
        <w:tc>
          <w:tcPr>
            <w:tcW w:w="9799" w:type="dxa"/>
          </w:tcPr>
          <w:p w14:paraId="7417BD45" w14:textId="77777777" w:rsidR="00DC6B0B" w:rsidRPr="009D0B60" w:rsidRDefault="00DC6B0B" w:rsidP="009D0B60">
            <w:pPr>
              <w:autoSpaceDE w:val="0"/>
              <w:autoSpaceDN w:val="0"/>
              <w:adjustRightInd w:val="0"/>
              <w:jc w:val="both"/>
              <w:rPr>
                <w:rFonts w:ascii="Times New Roman" w:hAnsi="Times New Roman"/>
                <w:bCs/>
                <w:sz w:val="22"/>
                <w:szCs w:val="22"/>
              </w:rPr>
            </w:pPr>
            <w:r w:rsidRPr="009D0B60">
              <w:rPr>
                <w:rFonts w:ascii="Times New Roman" w:eastAsiaTheme="minorHAnsi" w:hAnsi="Times New Roman"/>
                <w:bCs/>
                <w:sz w:val="22"/>
                <w:szCs w:val="22"/>
              </w:rPr>
              <w:t>в)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w:t>
            </w:r>
            <w:r w:rsidRPr="009D0B60">
              <w:rPr>
                <w:rFonts w:ascii="Times New Roman" w:hAnsi="Times New Roman"/>
                <w:bCs/>
                <w:sz w:val="22"/>
                <w:szCs w:val="22"/>
              </w:rPr>
              <w:t>оотведения с разбивкой по годам</w:t>
            </w:r>
          </w:p>
        </w:tc>
        <w:tc>
          <w:tcPr>
            <w:tcW w:w="720" w:type="dxa"/>
            <w:vAlign w:val="center"/>
          </w:tcPr>
          <w:p w14:paraId="4DC4E2E5" w14:textId="2E3758F2"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93</w:t>
            </w:r>
          </w:p>
        </w:tc>
      </w:tr>
      <w:tr w:rsidR="00DC6B0B" w:rsidRPr="00642320" w14:paraId="6167D196" w14:textId="77777777" w:rsidTr="005E3805">
        <w:tc>
          <w:tcPr>
            <w:tcW w:w="9799" w:type="dxa"/>
          </w:tcPr>
          <w:p w14:paraId="07606EC9" w14:textId="77777777" w:rsidR="00DC6B0B" w:rsidRPr="009D0B60" w:rsidRDefault="00DC6B0B" w:rsidP="009D0B60">
            <w:pPr>
              <w:autoSpaceDE w:val="0"/>
              <w:autoSpaceDN w:val="0"/>
              <w:adjustRightInd w:val="0"/>
              <w:jc w:val="both"/>
              <w:rPr>
                <w:rFonts w:ascii="Times New Roman" w:hAnsi="Times New Roman"/>
                <w:bCs/>
                <w:sz w:val="22"/>
                <w:szCs w:val="22"/>
              </w:rPr>
            </w:pPr>
            <w:r w:rsidRPr="009D0B60">
              <w:rPr>
                <w:rFonts w:ascii="Times New Roman" w:eastAsiaTheme="minorHAnsi" w:hAnsi="Times New Roman"/>
                <w:bCs/>
                <w:sz w:val="22"/>
                <w:szCs w:val="22"/>
              </w:rPr>
              <w:t>г</w:t>
            </w:r>
            <w:r w:rsidRPr="009D0B60">
              <w:rPr>
                <w:rFonts w:ascii="Times New Roman" w:hAnsi="Times New Roman"/>
                <w:bCs/>
                <w:sz w:val="22"/>
                <w:szCs w:val="22"/>
              </w:rPr>
              <w:t>) </w:t>
            </w:r>
            <w:r w:rsidRPr="009D0B60">
              <w:rPr>
                <w:rFonts w:ascii="Times New Roman" w:eastAsiaTheme="minorHAnsi" w:hAnsi="Times New Roman"/>
                <w:bCs/>
                <w:sz w:val="22"/>
                <w:szCs w:val="22"/>
              </w:rPr>
              <w:t>анализ резервов производственных мощностей очистных сооружений системы водоотведения и возможности расширения зоны их действия</w:t>
            </w:r>
          </w:p>
        </w:tc>
        <w:tc>
          <w:tcPr>
            <w:tcW w:w="720" w:type="dxa"/>
            <w:vAlign w:val="center"/>
          </w:tcPr>
          <w:p w14:paraId="1986BF5B" w14:textId="13F7BC13"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93</w:t>
            </w:r>
          </w:p>
        </w:tc>
      </w:tr>
      <w:tr w:rsidR="00645CD2" w:rsidRPr="00642320" w14:paraId="40C2745D" w14:textId="77777777" w:rsidTr="005E3805">
        <w:tc>
          <w:tcPr>
            <w:tcW w:w="9799" w:type="dxa"/>
          </w:tcPr>
          <w:p w14:paraId="66E044ED" w14:textId="77777777" w:rsidR="00645CD2" w:rsidRPr="009D0B60" w:rsidRDefault="00645CD2" w:rsidP="009D0B60">
            <w:pPr>
              <w:autoSpaceDE w:val="0"/>
              <w:autoSpaceDN w:val="0"/>
              <w:adjustRightInd w:val="0"/>
              <w:jc w:val="both"/>
              <w:rPr>
                <w:rFonts w:ascii="Times New Roman" w:eastAsiaTheme="minorHAnsi" w:hAnsi="Times New Roman"/>
                <w:b/>
                <w:bCs/>
                <w:i/>
                <w:sz w:val="22"/>
                <w:szCs w:val="22"/>
              </w:rPr>
            </w:pPr>
            <w:r w:rsidRPr="009D0B60">
              <w:rPr>
                <w:rFonts w:ascii="Times New Roman" w:eastAsiaTheme="minorHAnsi" w:hAnsi="Times New Roman"/>
                <w:b/>
                <w:bCs/>
                <w:i/>
                <w:sz w:val="22"/>
                <w:szCs w:val="22"/>
              </w:rPr>
              <w:t>РАЗДЕЛ 4. ПРЕДЛОЖЕНИЯ ПО СТРОИТЕЛЬСТВУ, РЕКОНСТРУКЦИИ И МОДЕРНИЗАЦИИ (ТЕХНИЧЕСКОМУ ПЕРЕВООРУЖЕНИЮ) ОБЪЕКТОВ ДЕЦЕНТРАЛИЗОВАННЫХ СИСТЕМ ВОДООТВЕДЕНИЯ</w:t>
            </w:r>
          </w:p>
        </w:tc>
        <w:tc>
          <w:tcPr>
            <w:tcW w:w="720" w:type="dxa"/>
            <w:vAlign w:val="center"/>
          </w:tcPr>
          <w:p w14:paraId="44C12558" w14:textId="144E04A1" w:rsidR="00645CD2" w:rsidRPr="00C47D2B" w:rsidRDefault="00C06C0D" w:rsidP="00C47D2B">
            <w:pPr>
              <w:jc w:val="center"/>
              <w:rPr>
                <w:rFonts w:ascii="Times New Roman" w:hAnsi="Times New Roman"/>
                <w:b/>
                <w:i/>
                <w:sz w:val="24"/>
                <w:szCs w:val="24"/>
              </w:rPr>
            </w:pPr>
            <w:r>
              <w:rPr>
                <w:rFonts w:ascii="Times New Roman" w:hAnsi="Times New Roman"/>
                <w:b/>
                <w:i/>
                <w:sz w:val="24"/>
                <w:szCs w:val="24"/>
              </w:rPr>
              <w:t>94</w:t>
            </w:r>
          </w:p>
        </w:tc>
      </w:tr>
      <w:tr w:rsidR="00DC6B0B" w:rsidRPr="00642320" w14:paraId="5AE56847" w14:textId="77777777" w:rsidTr="005E3805">
        <w:tc>
          <w:tcPr>
            <w:tcW w:w="9799" w:type="dxa"/>
          </w:tcPr>
          <w:p w14:paraId="7EF6F3FD" w14:textId="77777777" w:rsidR="00DC6B0B" w:rsidRPr="009D0B60" w:rsidRDefault="00DC6B0B" w:rsidP="009D0B60">
            <w:pPr>
              <w:autoSpaceDE w:val="0"/>
              <w:autoSpaceDN w:val="0"/>
              <w:adjustRightInd w:val="0"/>
              <w:jc w:val="both"/>
              <w:rPr>
                <w:rFonts w:ascii="Times New Roman" w:hAnsi="Times New Roman"/>
                <w:b/>
                <w:bCs/>
                <w:i/>
                <w:sz w:val="22"/>
                <w:szCs w:val="22"/>
              </w:rPr>
            </w:pPr>
            <w:r w:rsidRPr="009D0B60">
              <w:rPr>
                <w:rFonts w:ascii="Times New Roman" w:hAnsi="Times New Roman"/>
                <w:b/>
                <w:bCs/>
                <w:i/>
                <w:sz w:val="22"/>
                <w:szCs w:val="22"/>
              </w:rPr>
              <w:t>РАЗДЕЛ </w:t>
            </w:r>
            <w:r w:rsidRPr="009D0B60">
              <w:rPr>
                <w:rFonts w:ascii="Times New Roman" w:eastAsiaTheme="minorHAnsi" w:hAnsi="Times New Roman"/>
                <w:b/>
                <w:bCs/>
                <w:i/>
                <w:sz w:val="22"/>
                <w:szCs w:val="22"/>
              </w:rPr>
              <w:t>5.</w:t>
            </w:r>
            <w:r w:rsidRPr="009D0B60">
              <w:rPr>
                <w:rFonts w:ascii="Times New Roman" w:hAnsi="Times New Roman"/>
                <w:b/>
                <w:bCs/>
                <w:i/>
                <w:sz w:val="22"/>
                <w:szCs w:val="22"/>
              </w:rPr>
              <w:t> </w:t>
            </w:r>
            <w:r w:rsidRPr="009D0B60">
              <w:rPr>
                <w:rFonts w:ascii="Times New Roman" w:eastAsiaTheme="minorHAnsi" w:hAnsi="Times New Roman"/>
                <w:b/>
                <w:bCs/>
                <w:i/>
                <w:sz w:val="22"/>
                <w:szCs w:val="22"/>
              </w:rPr>
              <w:t>ЭКОЛОГИЧЕСКИЕ АСПЕКТЫ МЕРОПРИЯТИЙ ПО СТРОИТЕЛЬСТВУ И РЕКОНСТРУКЦИИ ОБЪЕКТОВ ДЕЦЕНТРАЛИЗОВАННОЙ СИСТЕМЫ ВОДООТВЕДЕНИЯ</w:t>
            </w:r>
          </w:p>
        </w:tc>
        <w:tc>
          <w:tcPr>
            <w:tcW w:w="720" w:type="dxa"/>
            <w:vAlign w:val="center"/>
          </w:tcPr>
          <w:p w14:paraId="62FB39CD" w14:textId="792751B6"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95</w:t>
            </w:r>
          </w:p>
        </w:tc>
      </w:tr>
      <w:tr w:rsidR="00DC6B0B" w14:paraId="6E77F961" w14:textId="77777777" w:rsidTr="005E3805">
        <w:tc>
          <w:tcPr>
            <w:tcW w:w="9799" w:type="dxa"/>
          </w:tcPr>
          <w:p w14:paraId="2DDE60D5" w14:textId="77777777" w:rsidR="00DC6B0B" w:rsidRPr="009D0B60" w:rsidRDefault="00DC6B0B" w:rsidP="009D0B60">
            <w:pPr>
              <w:autoSpaceDE w:val="0"/>
              <w:autoSpaceDN w:val="0"/>
              <w:adjustRightInd w:val="0"/>
              <w:jc w:val="both"/>
              <w:rPr>
                <w:rFonts w:ascii="Times New Roman" w:hAnsi="Times New Roman"/>
                <w:b/>
                <w:bCs/>
                <w:i/>
                <w:sz w:val="22"/>
                <w:szCs w:val="22"/>
              </w:rPr>
            </w:pPr>
            <w:r w:rsidRPr="009D0B60">
              <w:rPr>
                <w:rFonts w:ascii="Times New Roman" w:hAnsi="Times New Roman"/>
                <w:b/>
                <w:bCs/>
                <w:i/>
                <w:sz w:val="22"/>
                <w:szCs w:val="22"/>
              </w:rPr>
              <w:t>РАЗДЕЛ </w:t>
            </w:r>
            <w:r w:rsidRPr="009D0B60">
              <w:rPr>
                <w:rFonts w:ascii="Times New Roman" w:eastAsiaTheme="minorHAnsi" w:hAnsi="Times New Roman"/>
                <w:b/>
                <w:bCs/>
                <w:i/>
                <w:sz w:val="22"/>
                <w:szCs w:val="22"/>
              </w:rPr>
              <w:t>6.</w:t>
            </w:r>
            <w:r w:rsidRPr="009D0B60">
              <w:rPr>
                <w:rFonts w:ascii="Times New Roman" w:hAnsi="Times New Roman"/>
                <w:b/>
                <w:bCs/>
                <w:i/>
                <w:sz w:val="22"/>
                <w:szCs w:val="22"/>
              </w:rPr>
              <w:t> </w:t>
            </w:r>
            <w:r w:rsidRPr="009D0B60">
              <w:rPr>
                <w:rFonts w:ascii="Times New Roman" w:eastAsiaTheme="minorHAnsi" w:hAnsi="Times New Roman"/>
                <w:b/>
                <w:bCs/>
                <w:i/>
                <w:sz w:val="22"/>
                <w:szCs w:val="22"/>
              </w:rPr>
              <w:t xml:space="preserve">ОЦЕНКА ПОТРЕБНОСТИ В КАПИТАЛЬНЫХ ВЛОЖЕНИЯХ В СТРОИТЕЛЬСТВО, РЕКОНСТРУКЦИЮ И МОДЕРНИЗАЦИЮ ОБЪЕКТОВ ДЕЦЕНТРАЛИЗОВАННОЙ СИСТЕМЫ </w:t>
            </w:r>
            <w:r w:rsidRPr="009D0B60">
              <w:rPr>
                <w:rFonts w:ascii="Times New Roman" w:hAnsi="Times New Roman"/>
                <w:b/>
                <w:bCs/>
                <w:i/>
                <w:sz w:val="22"/>
                <w:szCs w:val="22"/>
              </w:rPr>
              <w:t>ВОДООТВЕДЕНИЯ</w:t>
            </w:r>
          </w:p>
        </w:tc>
        <w:tc>
          <w:tcPr>
            <w:tcW w:w="720" w:type="dxa"/>
            <w:vAlign w:val="center"/>
          </w:tcPr>
          <w:p w14:paraId="47359A94" w14:textId="09FDB4C7"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98</w:t>
            </w:r>
          </w:p>
        </w:tc>
      </w:tr>
      <w:tr w:rsidR="00DC6B0B" w14:paraId="2E6522E4" w14:textId="77777777" w:rsidTr="005E3805">
        <w:tc>
          <w:tcPr>
            <w:tcW w:w="9799" w:type="dxa"/>
          </w:tcPr>
          <w:p w14:paraId="0BA6E15F" w14:textId="77777777" w:rsidR="00DC6B0B" w:rsidRPr="009D0B60" w:rsidRDefault="00DC6B0B" w:rsidP="009D0B60">
            <w:pPr>
              <w:autoSpaceDE w:val="0"/>
              <w:autoSpaceDN w:val="0"/>
              <w:adjustRightInd w:val="0"/>
              <w:jc w:val="both"/>
              <w:rPr>
                <w:rFonts w:ascii="Times New Roman" w:hAnsi="Times New Roman"/>
                <w:b/>
                <w:bCs/>
                <w:i/>
                <w:sz w:val="22"/>
                <w:szCs w:val="22"/>
              </w:rPr>
            </w:pPr>
            <w:r w:rsidRPr="009D0B60">
              <w:rPr>
                <w:rFonts w:ascii="Times New Roman" w:hAnsi="Times New Roman"/>
                <w:b/>
                <w:bCs/>
                <w:i/>
                <w:sz w:val="22"/>
                <w:szCs w:val="22"/>
              </w:rPr>
              <w:t>РАЗДЕЛ </w:t>
            </w:r>
            <w:r w:rsidRPr="009D0B60">
              <w:rPr>
                <w:rFonts w:ascii="Times New Roman" w:eastAsiaTheme="minorHAnsi" w:hAnsi="Times New Roman"/>
                <w:b/>
                <w:bCs/>
                <w:i/>
                <w:sz w:val="22"/>
                <w:szCs w:val="22"/>
              </w:rPr>
              <w:t>7.</w:t>
            </w:r>
            <w:r w:rsidRPr="009D0B60">
              <w:rPr>
                <w:rFonts w:ascii="Times New Roman" w:hAnsi="Times New Roman"/>
                <w:b/>
                <w:bCs/>
                <w:i/>
                <w:sz w:val="22"/>
                <w:szCs w:val="22"/>
              </w:rPr>
              <w:t> </w:t>
            </w:r>
            <w:r w:rsidRPr="009D0B60">
              <w:rPr>
                <w:rFonts w:ascii="Times New Roman" w:eastAsiaTheme="minorHAnsi" w:hAnsi="Times New Roman"/>
                <w:b/>
                <w:bCs/>
                <w:i/>
                <w:sz w:val="22"/>
                <w:szCs w:val="22"/>
              </w:rPr>
              <w:t>ЦЕЛЕВЫЕ ПОКАЗАТЕЛИ РАЗВИТИЯ И ДЕЦЕНТРАЛИЗОВАННОЙ СИСТЕМЫ ВОДООТВЕДЕНИЯ</w:t>
            </w:r>
          </w:p>
        </w:tc>
        <w:tc>
          <w:tcPr>
            <w:tcW w:w="720" w:type="dxa"/>
            <w:vAlign w:val="center"/>
          </w:tcPr>
          <w:p w14:paraId="1C20B8FA" w14:textId="74BBC16B"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102</w:t>
            </w:r>
          </w:p>
        </w:tc>
      </w:tr>
      <w:tr w:rsidR="00DC6B0B" w14:paraId="3741EF4A" w14:textId="77777777" w:rsidTr="005E3805">
        <w:tc>
          <w:tcPr>
            <w:tcW w:w="9799" w:type="dxa"/>
          </w:tcPr>
          <w:p w14:paraId="78F85705" w14:textId="77777777" w:rsidR="00DC6B0B" w:rsidRPr="009D0B60" w:rsidRDefault="00DC6B0B" w:rsidP="009D0B60">
            <w:pPr>
              <w:autoSpaceDE w:val="0"/>
              <w:autoSpaceDN w:val="0"/>
              <w:adjustRightInd w:val="0"/>
              <w:jc w:val="both"/>
              <w:rPr>
                <w:rFonts w:ascii="Times New Roman" w:eastAsia="TimesNewRomanPS-BoldMT" w:hAnsi="Times New Roman"/>
                <w:b/>
                <w:i/>
                <w:sz w:val="22"/>
                <w:szCs w:val="22"/>
              </w:rPr>
            </w:pPr>
            <w:r w:rsidRPr="009D0B60">
              <w:rPr>
                <w:rFonts w:ascii="Times New Roman" w:eastAsia="TimesNewRomanPS-BoldMT" w:hAnsi="Times New Roman"/>
                <w:b/>
                <w:i/>
                <w:sz w:val="22"/>
                <w:szCs w:val="22"/>
              </w:rPr>
              <w:t>РАЗДЕЛ 8. ПЕРЕЧЕНЬ ВЫЯВЛЕННЫХ БЕСХОЗЯЙНЫХ ОБЪЕКТОВ ЦЕНТРАЛИЗОВАННЫХ СИСТЕМ ВОДООТВЕДЕНИЯ (В СЛУЧАЕ ИХ ВЫЯВЛЕНИЯ) И ПЕРЕЧЕНЬ ОРГАНИЗАЦИЙ, УПОЛНОМОЧЕННЫХ НА ИХ ЭКСПЛУАТАЦИЮ</w:t>
            </w:r>
          </w:p>
        </w:tc>
        <w:tc>
          <w:tcPr>
            <w:tcW w:w="720" w:type="dxa"/>
            <w:vAlign w:val="center"/>
          </w:tcPr>
          <w:p w14:paraId="6A2F64FB" w14:textId="72203B1E" w:rsidR="00DC6B0B" w:rsidRPr="00C47D2B" w:rsidRDefault="00C06C0D" w:rsidP="00C47D2B">
            <w:pPr>
              <w:jc w:val="center"/>
              <w:rPr>
                <w:rFonts w:ascii="Times New Roman" w:hAnsi="Times New Roman"/>
                <w:b/>
                <w:i/>
                <w:sz w:val="24"/>
                <w:szCs w:val="24"/>
              </w:rPr>
            </w:pPr>
            <w:r>
              <w:rPr>
                <w:rFonts w:ascii="Times New Roman" w:hAnsi="Times New Roman"/>
                <w:b/>
                <w:i/>
                <w:sz w:val="24"/>
                <w:szCs w:val="24"/>
              </w:rPr>
              <w:t>104</w:t>
            </w:r>
          </w:p>
        </w:tc>
      </w:tr>
    </w:tbl>
    <w:p w14:paraId="7785B841" w14:textId="77777777" w:rsidR="00DC6B0B" w:rsidRDefault="00DC6B0B" w:rsidP="00DC6B0B">
      <w:pPr>
        <w:spacing w:line="240" w:lineRule="auto"/>
      </w:pPr>
    </w:p>
    <w:p w14:paraId="5FFA95AA" w14:textId="77777777" w:rsidR="00DC6B0B" w:rsidRDefault="00DC6B0B" w:rsidP="004216FD">
      <w:pPr>
        <w:autoSpaceDE w:val="0"/>
        <w:autoSpaceDN w:val="0"/>
        <w:adjustRightInd w:val="0"/>
        <w:spacing w:after="0" w:line="240" w:lineRule="auto"/>
        <w:rPr>
          <w:rFonts w:ascii="Times New Roman" w:hAnsi="Times New Roman"/>
          <w:bCs/>
          <w:sz w:val="24"/>
          <w:szCs w:val="24"/>
          <w:lang w:eastAsia="ru-RU"/>
        </w:rPr>
        <w:sectPr w:rsidR="00DC6B0B" w:rsidSect="005E3805">
          <w:headerReference w:type="default" r:id="rId9"/>
          <w:footerReference w:type="default" r:id="rId10"/>
          <w:pgSz w:w="11906" w:h="16838" w:code="9"/>
          <w:pgMar w:top="397" w:right="474" w:bottom="397" w:left="1418" w:header="720" w:footer="720" w:gutter="0"/>
          <w:cols w:space="720"/>
          <w:docGrid w:linePitch="299"/>
        </w:sectPr>
      </w:pPr>
    </w:p>
    <w:p w14:paraId="2B4C84EF" w14:textId="77777777" w:rsidR="00857B11" w:rsidRPr="00803959" w:rsidRDefault="00857B11" w:rsidP="005E3805">
      <w:pPr>
        <w:autoSpaceDE w:val="0"/>
        <w:autoSpaceDN w:val="0"/>
        <w:adjustRightInd w:val="0"/>
        <w:spacing w:after="0" w:line="240" w:lineRule="auto"/>
        <w:jc w:val="center"/>
        <w:rPr>
          <w:rFonts w:ascii="Times New Roman" w:hAnsi="Times New Roman"/>
          <w:i/>
          <w:sz w:val="28"/>
          <w:szCs w:val="28"/>
          <w:lang w:eastAsia="ru-RU"/>
        </w:rPr>
      </w:pPr>
      <w:r w:rsidRPr="00803959">
        <w:rPr>
          <w:rFonts w:ascii="Times New Roman" w:hAnsi="Times New Roman"/>
          <w:b/>
          <w:bCs/>
          <w:i/>
          <w:sz w:val="28"/>
          <w:szCs w:val="28"/>
          <w:lang w:eastAsia="ru-RU"/>
        </w:rPr>
        <w:lastRenderedPageBreak/>
        <w:t>ПАСПОРТ СХЕМЫ</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53"/>
        <w:gridCol w:w="7423"/>
      </w:tblGrid>
      <w:tr w:rsidR="00281AF4" w14:paraId="7EDA56CA" w14:textId="77777777" w:rsidTr="005E3805">
        <w:trPr>
          <w:trHeight w:val="20"/>
        </w:trPr>
        <w:tc>
          <w:tcPr>
            <w:tcW w:w="3153" w:type="dxa"/>
            <w:vAlign w:val="center"/>
          </w:tcPr>
          <w:p w14:paraId="31948710" w14:textId="77777777" w:rsidR="00281AF4" w:rsidRPr="005A7DE4" w:rsidRDefault="00803959" w:rsidP="005E3805">
            <w:pPr>
              <w:autoSpaceDE w:val="0"/>
              <w:autoSpaceDN w:val="0"/>
              <w:adjustRightInd w:val="0"/>
              <w:spacing w:after="0" w:line="240" w:lineRule="auto"/>
              <w:contextualSpacing/>
              <w:jc w:val="center"/>
              <w:rPr>
                <w:rFonts w:ascii="Times New Roman" w:hAnsi="Times New Roman"/>
                <w:b/>
                <w:bCs/>
                <w:i/>
                <w:sz w:val="24"/>
                <w:szCs w:val="24"/>
                <w:lang w:eastAsia="ru-RU"/>
              </w:rPr>
            </w:pPr>
            <w:r w:rsidRPr="000C1B2A">
              <w:rPr>
                <w:rFonts w:ascii="Times New Roman" w:eastAsiaTheme="minorHAnsi" w:hAnsi="Times New Roman"/>
                <w:b/>
                <w:bCs/>
                <w:i/>
                <w:color w:val="000000"/>
                <w:sz w:val="24"/>
                <w:szCs w:val="24"/>
              </w:rPr>
              <w:t>Наименование</w:t>
            </w:r>
          </w:p>
        </w:tc>
        <w:tc>
          <w:tcPr>
            <w:tcW w:w="7423" w:type="dxa"/>
          </w:tcPr>
          <w:p w14:paraId="2A0E3A2B" w14:textId="77777777" w:rsidR="00281AF4" w:rsidRPr="000C1B2A" w:rsidRDefault="00803959" w:rsidP="009D0B60">
            <w:pPr>
              <w:autoSpaceDE w:val="0"/>
              <w:autoSpaceDN w:val="0"/>
              <w:adjustRightInd w:val="0"/>
              <w:spacing w:after="0" w:line="240" w:lineRule="auto"/>
              <w:contextualSpacing/>
              <w:jc w:val="both"/>
              <w:rPr>
                <w:rFonts w:ascii="Times New Roman" w:hAnsi="Times New Roman"/>
                <w:b/>
                <w:bCs/>
                <w:sz w:val="24"/>
                <w:szCs w:val="24"/>
                <w:lang w:eastAsia="ru-RU"/>
              </w:rPr>
            </w:pPr>
            <w:r w:rsidRPr="000C1B2A">
              <w:rPr>
                <w:rFonts w:ascii="Times New Roman" w:eastAsiaTheme="minorHAnsi" w:hAnsi="Times New Roman"/>
                <w:color w:val="000000"/>
                <w:sz w:val="24"/>
                <w:szCs w:val="24"/>
              </w:rPr>
              <w:t xml:space="preserve">Схема водоснабжения и водоотведения </w:t>
            </w:r>
            <w:r w:rsidR="00C91FA1">
              <w:rPr>
                <w:rFonts w:ascii="Times New Roman" w:eastAsiaTheme="minorHAnsi" w:hAnsi="Times New Roman"/>
                <w:color w:val="000000" w:themeColor="text1"/>
                <w:sz w:val="24"/>
                <w:szCs w:val="24"/>
              </w:rPr>
              <w:t>Хоперского сельского поселения</w:t>
            </w:r>
            <w:r w:rsidR="005604D0" w:rsidRPr="000930D2">
              <w:rPr>
                <w:rFonts w:ascii="Times New Roman" w:eastAsiaTheme="minorHAnsi" w:hAnsi="Times New Roman"/>
                <w:color w:val="000000" w:themeColor="text1"/>
                <w:sz w:val="24"/>
                <w:szCs w:val="24"/>
              </w:rPr>
              <w:t xml:space="preserve"> </w:t>
            </w:r>
            <w:r w:rsidR="00C91FA1">
              <w:rPr>
                <w:rFonts w:ascii="Times New Roman" w:eastAsiaTheme="minorHAnsi" w:hAnsi="Times New Roman"/>
                <w:color w:val="000000" w:themeColor="text1"/>
                <w:sz w:val="24"/>
                <w:szCs w:val="24"/>
              </w:rPr>
              <w:t>Тихорецкого района Краснодарского края</w:t>
            </w:r>
          </w:p>
        </w:tc>
      </w:tr>
      <w:tr w:rsidR="00803959" w14:paraId="54323CBA" w14:textId="77777777" w:rsidTr="005E3805">
        <w:trPr>
          <w:trHeight w:val="20"/>
        </w:trPr>
        <w:tc>
          <w:tcPr>
            <w:tcW w:w="3153" w:type="dxa"/>
            <w:vAlign w:val="center"/>
          </w:tcPr>
          <w:p w14:paraId="1940750D" w14:textId="77777777" w:rsidR="00803959" w:rsidRPr="005A7DE4" w:rsidRDefault="005E3805" w:rsidP="005E3805">
            <w:pPr>
              <w:autoSpaceDE w:val="0"/>
              <w:autoSpaceDN w:val="0"/>
              <w:adjustRightInd w:val="0"/>
              <w:spacing w:after="0" w:line="240" w:lineRule="auto"/>
              <w:jc w:val="center"/>
              <w:rPr>
                <w:rFonts w:ascii="Times New Roman" w:eastAsiaTheme="minorHAnsi" w:hAnsi="Times New Roman"/>
                <w:b/>
                <w:bCs/>
                <w:i/>
                <w:color w:val="000000"/>
                <w:sz w:val="24"/>
                <w:szCs w:val="24"/>
              </w:rPr>
            </w:pPr>
            <w:r w:rsidRPr="005A7DE4">
              <w:rPr>
                <w:rFonts w:ascii="Times New Roman" w:eastAsiaTheme="minorHAnsi" w:hAnsi="Times New Roman"/>
                <w:b/>
                <w:bCs/>
                <w:i/>
                <w:color w:val="000000"/>
                <w:sz w:val="24"/>
                <w:szCs w:val="24"/>
              </w:rPr>
              <w:t>Основания для разработки</w:t>
            </w:r>
          </w:p>
        </w:tc>
        <w:tc>
          <w:tcPr>
            <w:tcW w:w="7423" w:type="dxa"/>
          </w:tcPr>
          <w:p w14:paraId="58D73C54" w14:textId="77777777" w:rsidR="00803959" w:rsidRPr="000C1B2A" w:rsidRDefault="00803959" w:rsidP="00803959">
            <w:pPr>
              <w:autoSpaceDE w:val="0"/>
              <w:autoSpaceDN w:val="0"/>
              <w:adjustRightInd w:val="0"/>
              <w:spacing w:after="0" w:line="240" w:lineRule="auto"/>
              <w:jc w:val="both"/>
              <w:rPr>
                <w:rFonts w:ascii="Times New Roman" w:eastAsiaTheme="minorHAnsi" w:hAnsi="Times New Roman"/>
                <w:color w:val="000000"/>
                <w:sz w:val="24"/>
                <w:szCs w:val="24"/>
              </w:rPr>
            </w:pPr>
            <w:r w:rsidRPr="000C1B2A">
              <w:rPr>
                <w:rFonts w:ascii="Times New Roman" w:eastAsiaTheme="minorHAnsi" w:hAnsi="Times New Roman"/>
                <w:color w:val="000000"/>
                <w:sz w:val="24"/>
                <w:szCs w:val="24"/>
              </w:rPr>
              <w:t>Федеральный закон от 07 декабря 2011г. № 416-ФЗ«О водоснабжении и водоотведении»</w:t>
            </w:r>
          </w:p>
        </w:tc>
      </w:tr>
      <w:tr w:rsidR="00281AF4" w14:paraId="4DCE1264" w14:textId="77777777" w:rsidTr="005E3805">
        <w:trPr>
          <w:trHeight w:val="20"/>
        </w:trPr>
        <w:tc>
          <w:tcPr>
            <w:tcW w:w="3153" w:type="dxa"/>
            <w:vAlign w:val="center"/>
          </w:tcPr>
          <w:p w14:paraId="2650A016" w14:textId="77777777" w:rsidR="00281AF4" w:rsidRPr="005A7DE4" w:rsidRDefault="005E3805" w:rsidP="005E3805">
            <w:pPr>
              <w:autoSpaceDE w:val="0"/>
              <w:autoSpaceDN w:val="0"/>
              <w:adjustRightInd w:val="0"/>
              <w:spacing w:after="0" w:line="240" w:lineRule="auto"/>
              <w:contextualSpacing/>
              <w:jc w:val="center"/>
              <w:rPr>
                <w:rFonts w:ascii="Times New Roman" w:hAnsi="Times New Roman"/>
                <w:b/>
                <w:bCs/>
                <w:i/>
                <w:sz w:val="24"/>
                <w:szCs w:val="24"/>
                <w:lang w:eastAsia="ru-RU"/>
              </w:rPr>
            </w:pPr>
            <w:r w:rsidRPr="005A7DE4">
              <w:rPr>
                <w:rFonts w:ascii="Times New Roman" w:eastAsiaTheme="minorHAnsi" w:hAnsi="Times New Roman"/>
                <w:b/>
                <w:bCs/>
                <w:i/>
                <w:color w:val="000000"/>
                <w:sz w:val="24"/>
                <w:szCs w:val="24"/>
              </w:rPr>
              <w:t>Разработчик</w:t>
            </w:r>
          </w:p>
        </w:tc>
        <w:tc>
          <w:tcPr>
            <w:tcW w:w="7423" w:type="dxa"/>
          </w:tcPr>
          <w:p w14:paraId="7E1A30C6" w14:textId="77777777" w:rsidR="00281AF4" w:rsidRPr="000C1B2A" w:rsidRDefault="00803959" w:rsidP="00803959">
            <w:pPr>
              <w:autoSpaceDE w:val="0"/>
              <w:autoSpaceDN w:val="0"/>
              <w:adjustRightInd w:val="0"/>
              <w:spacing w:after="0" w:line="240" w:lineRule="auto"/>
              <w:contextualSpacing/>
              <w:rPr>
                <w:rFonts w:ascii="Times New Roman" w:hAnsi="Times New Roman"/>
                <w:b/>
                <w:bCs/>
                <w:i/>
                <w:sz w:val="24"/>
                <w:szCs w:val="24"/>
                <w:lang w:eastAsia="ru-RU"/>
              </w:rPr>
            </w:pPr>
            <w:r>
              <w:rPr>
                <w:rFonts w:ascii="Times New Roman" w:hAnsi="Times New Roman"/>
                <w:b/>
                <w:bCs/>
                <w:i/>
                <w:sz w:val="24"/>
                <w:szCs w:val="24"/>
                <w:lang w:eastAsia="ru-RU"/>
              </w:rPr>
              <w:t>ИП Миленина В.А.</w:t>
            </w:r>
          </w:p>
        </w:tc>
      </w:tr>
      <w:tr w:rsidR="00281AF4" w14:paraId="7DC9E6AF" w14:textId="77777777" w:rsidTr="005E3805">
        <w:trPr>
          <w:trHeight w:val="20"/>
        </w:trPr>
        <w:tc>
          <w:tcPr>
            <w:tcW w:w="3153" w:type="dxa"/>
            <w:vAlign w:val="center"/>
          </w:tcPr>
          <w:p w14:paraId="75A466E8" w14:textId="77777777" w:rsidR="00281AF4" w:rsidRPr="000C1B2A" w:rsidRDefault="005E3805" w:rsidP="005E3805">
            <w:pPr>
              <w:autoSpaceDE w:val="0"/>
              <w:autoSpaceDN w:val="0"/>
              <w:adjustRightInd w:val="0"/>
              <w:spacing w:after="0" w:line="240" w:lineRule="auto"/>
              <w:contextualSpacing/>
              <w:jc w:val="center"/>
              <w:rPr>
                <w:rFonts w:ascii="Times New Roman" w:hAnsi="Times New Roman"/>
                <w:b/>
                <w:bCs/>
                <w:i/>
                <w:sz w:val="24"/>
                <w:szCs w:val="24"/>
                <w:highlight w:val="yellow"/>
                <w:lang w:eastAsia="ru-RU"/>
              </w:rPr>
            </w:pPr>
            <w:r w:rsidRPr="0051777C">
              <w:rPr>
                <w:rFonts w:ascii="Times New Roman" w:eastAsiaTheme="minorHAnsi" w:hAnsi="Times New Roman"/>
                <w:b/>
                <w:bCs/>
                <w:i/>
                <w:color w:val="000000"/>
                <w:sz w:val="24"/>
                <w:szCs w:val="24"/>
              </w:rPr>
              <w:t>Юридический адрес</w:t>
            </w:r>
          </w:p>
        </w:tc>
        <w:tc>
          <w:tcPr>
            <w:tcW w:w="7423" w:type="dxa"/>
          </w:tcPr>
          <w:p w14:paraId="6ABA07CB" w14:textId="3EB3627A" w:rsidR="00281AF4" w:rsidRPr="009D0B60" w:rsidRDefault="0051777C" w:rsidP="00803959">
            <w:pPr>
              <w:autoSpaceDE w:val="0"/>
              <w:autoSpaceDN w:val="0"/>
              <w:adjustRightInd w:val="0"/>
              <w:spacing w:after="0" w:line="240" w:lineRule="auto"/>
              <w:contextualSpacing/>
              <w:rPr>
                <w:rFonts w:ascii="Times New Roman" w:hAnsi="Times New Roman"/>
                <w:sz w:val="24"/>
                <w:szCs w:val="24"/>
                <w:shd w:val="clear" w:color="auto" w:fill="FFFFFF"/>
              </w:rPr>
            </w:pPr>
            <w:r w:rsidRPr="0051777C">
              <w:rPr>
                <w:rFonts w:ascii="Times New Roman" w:hAnsi="Times New Roman"/>
                <w:sz w:val="24"/>
                <w:szCs w:val="24"/>
                <w:shd w:val="clear" w:color="auto" w:fill="FFFFFF"/>
              </w:rPr>
              <w:t xml:space="preserve">Ставропольский край, </w:t>
            </w:r>
            <w:r w:rsidR="00421439">
              <w:rPr>
                <w:rFonts w:ascii="Times New Roman" w:hAnsi="Times New Roman"/>
                <w:sz w:val="24"/>
                <w:szCs w:val="24"/>
                <w:shd w:val="clear" w:color="auto" w:fill="FFFFFF"/>
              </w:rPr>
              <w:t>г.</w:t>
            </w:r>
            <w:r w:rsidR="00803959">
              <w:rPr>
                <w:rFonts w:ascii="Times New Roman" w:hAnsi="Times New Roman"/>
                <w:sz w:val="24"/>
                <w:szCs w:val="24"/>
                <w:shd w:val="clear" w:color="auto" w:fill="FFFFFF"/>
              </w:rPr>
              <w:t xml:space="preserve"> </w:t>
            </w:r>
            <w:r w:rsidR="00421439">
              <w:rPr>
                <w:rFonts w:ascii="Times New Roman" w:hAnsi="Times New Roman"/>
                <w:sz w:val="24"/>
                <w:szCs w:val="24"/>
                <w:shd w:val="clear" w:color="auto" w:fill="FFFFFF"/>
              </w:rPr>
              <w:t>Ставрополь</w:t>
            </w:r>
            <w:r w:rsidR="009D0B60">
              <w:rPr>
                <w:rFonts w:ascii="Times New Roman" w:hAnsi="Times New Roman"/>
                <w:sz w:val="24"/>
                <w:szCs w:val="24"/>
                <w:shd w:val="clear" w:color="auto" w:fill="FFFFFF"/>
              </w:rPr>
              <w:t xml:space="preserve">, </w:t>
            </w:r>
            <w:r w:rsidR="00421439">
              <w:rPr>
                <w:rFonts w:ascii="Times New Roman" w:hAnsi="Times New Roman"/>
                <w:sz w:val="24"/>
                <w:szCs w:val="24"/>
                <w:shd w:val="clear" w:color="auto" w:fill="FFFFFF"/>
              </w:rPr>
              <w:t>ул. Тухачевского 23/3,14</w:t>
            </w:r>
          </w:p>
        </w:tc>
      </w:tr>
      <w:tr w:rsidR="00281AF4" w14:paraId="2F7A8BD4" w14:textId="77777777" w:rsidTr="005E3805">
        <w:trPr>
          <w:trHeight w:val="20"/>
        </w:trPr>
        <w:tc>
          <w:tcPr>
            <w:tcW w:w="3153" w:type="dxa"/>
            <w:vAlign w:val="center"/>
          </w:tcPr>
          <w:p w14:paraId="45A3D603" w14:textId="77777777" w:rsidR="00281AF4" w:rsidRPr="000C1B2A" w:rsidRDefault="005E3805" w:rsidP="005E3805">
            <w:pPr>
              <w:autoSpaceDE w:val="0"/>
              <w:autoSpaceDN w:val="0"/>
              <w:adjustRightInd w:val="0"/>
              <w:spacing w:after="0" w:line="240" w:lineRule="auto"/>
              <w:contextualSpacing/>
              <w:jc w:val="center"/>
              <w:rPr>
                <w:rFonts w:ascii="Times New Roman" w:hAnsi="Times New Roman"/>
                <w:b/>
                <w:bCs/>
                <w:i/>
                <w:sz w:val="24"/>
                <w:szCs w:val="24"/>
                <w:highlight w:val="yellow"/>
                <w:lang w:eastAsia="ru-RU"/>
              </w:rPr>
            </w:pPr>
            <w:r w:rsidRPr="00821B63">
              <w:rPr>
                <w:rFonts w:ascii="Times New Roman" w:eastAsiaTheme="minorHAnsi" w:hAnsi="Times New Roman"/>
                <w:b/>
                <w:bCs/>
                <w:i/>
                <w:color w:val="000000"/>
                <w:sz w:val="24"/>
                <w:szCs w:val="24"/>
              </w:rPr>
              <w:t>Цели и задачи</w:t>
            </w:r>
          </w:p>
        </w:tc>
        <w:tc>
          <w:tcPr>
            <w:tcW w:w="7423" w:type="dxa"/>
          </w:tcPr>
          <w:p w14:paraId="39561678" w14:textId="77777777" w:rsidR="005E3805" w:rsidRPr="000C1B2A" w:rsidRDefault="005E3805" w:rsidP="005E3805">
            <w:pPr>
              <w:autoSpaceDE w:val="0"/>
              <w:autoSpaceDN w:val="0"/>
              <w:adjustRightInd w:val="0"/>
              <w:spacing w:after="0" w:line="240" w:lineRule="auto"/>
              <w:jc w:val="both"/>
              <w:rPr>
                <w:rFonts w:ascii="Times New Roman" w:eastAsiaTheme="minorHAnsi" w:hAnsi="Times New Roman"/>
                <w:color w:val="000000"/>
                <w:sz w:val="24"/>
                <w:szCs w:val="24"/>
              </w:rPr>
            </w:pPr>
            <w:r w:rsidRPr="000C1B2A">
              <w:rPr>
                <w:rFonts w:ascii="Times New Roman" w:eastAsiaTheme="minorHAnsi" w:hAnsi="Times New Roman"/>
                <w:b/>
                <w:bCs/>
                <w:color w:val="000000"/>
                <w:sz w:val="24"/>
                <w:szCs w:val="24"/>
              </w:rPr>
              <w:t>Цели:</w:t>
            </w:r>
          </w:p>
          <w:p w14:paraId="36A8CA38" w14:textId="77777777" w:rsidR="005E3805" w:rsidRPr="000C1B2A" w:rsidRDefault="005E3805" w:rsidP="005E3805">
            <w:pPr>
              <w:autoSpaceDE w:val="0"/>
              <w:autoSpaceDN w:val="0"/>
              <w:adjustRightInd w:val="0"/>
              <w:spacing w:after="0" w:line="240" w:lineRule="auto"/>
              <w:jc w:val="both"/>
              <w:rPr>
                <w:rFonts w:ascii="Times New Roman" w:eastAsiaTheme="minorHAnsi" w:hAnsi="Times New Roman"/>
                <w:color w:val="000000"/>
                <w:sz w:val="24"/>
                <w:szCs w:val="24"/>
              </w:rPr>
            </w:pPr>
            <w:r w:rsidRPr="000C1B2A">
              <w:rPr>
                <w:rFonts w:ascii="Times New Roman" w:eastAsiaTheme="minorHAnsi" w:hAnsi="Times New Roman"/>
                <w:color w:val="000000"/>
                <w:sz w:val="24"/>
                <w:szCs w:val="24"/>
              </w:rPr>
              <w:t>Повышение надежности и эффективности централизованной системы водоснабжения; охраны здоровья населения и функционирования улучшения качества жизни населения путем обеспечения бесперебойного и качественного водоснабжения; повышения энергетической эффективности путем экономного потребления воды; снижение вредного воздействия на окружающую среду и негативного воздействия на водные объекты, соответствующую экологическим нормативам; обеспечения доступности водоснабжения для абонентов за счет повышения эффективности деятельности предприятия; обеспечения развития централизованных систем водоснабжения и водоотведения для существующего и нового строительства жилищного комплекса, а также объектов социально-культурного и рекреацион</w:t>
            </w:r>
            <w:r>
              <w:rPr>
                <w:rFonts w:ascii="Times New Roman" w:eastAsiaTheme="minorHAnsi" w:hAnsi="Times New Roman"/>
                <w:color w:val="000000"/>
                <w:sz w:val="24"/>
                <w:szCs w:val="24"/>
              </w:rPr>
              <w:t>ного назначения в период до 2036</w:t>
            </w:r>
            <w:r w:rsidRPr="00A731D0">
              <w:rPr>
                <w:rFonts w:ascii="Times New Roman" w:eastAsiaTheme="minorHAnsi" w:hAnsi="Times New Roman"/>
                <w:color w:val="000000"/>
                <w:sz w:val="24"/>
                <w:szCs w:val="24"/>
              </w:rPr>
              <w:t xml:space="preserve"> г</w:t>
            </w:r>
            <w:r w:rsidRPr="000C1B2A">
              <w:rPr>
                <w:rFonts w:ascii="Times New Roman" w:eastAsiaTheme="minorHAnsi" w:hAnsi="Times New Roman"/>
                <w:color w:val="000000"/>
                <w:sz w:val="24"/>
                <w:szCs w:val="24"/>
              </w:rPr>
              <w:t>ода путем развития эффективных форм управления этими системами, привлечения инвестиций.</w:t>
            </w:r>
          </w:p>
          <w:p w14:paraId="04628AE8" w14:textId="77777777" w:rsidR="005E3805" w:rsidRPr="000C1B2A" w:rsidRDefault="005E3805" w:rsidP="005E3805">
            <w:pPr>
              <w:autoSpaceDE w:val="0"/>
              <w:autoSpaceDN w:val="0"/>
              <w:adjustRightInd w:val="0"/>
              <w:spacing w:after="0" w:line="240" w:lineRule="auto"/>
              <w:jc w:val="both"/>
              <w:rPr>
                <w:rFonts w:ascii="Times New Roman" w:eastAsiaTheme="minorHAnsi" w:hAnsi="Times New Roman"/>
                <w:color w:val="000000"/>
                <w:sz w:val="24"/>
                <w:szCs w:val="24"/>
              </w:rPr>
            </w:pPr>
            <w:r w:rsidRPr="000C1B2A">
              <w:rPr>
                <w:rFonts w:ascii="Times New Roman" w:eastAsiaTheme="minorHAnsi" w:hAnsi="Times New Roman"/>
                <w:b/>
                <w:bCs/>
                <w:color w:val="000000"/>
                <w:sz w:val="24"/>
                <w:szCs w:val="24"/>
              </w:rPr>
              <w:t>Задачи:</w:t>
            </w:r>
          </w:p>
          <w:p w14:paraId="5377A179" w14:textId="77777777" w:rsidR="00281AF4" w:rsidRPr="000C1B2A" w:rsidRDefault="005E3805" w:rsidP="009D0B60">
            <w:pPr>
              <w:autoSpaceDE w:val="0"/>
              <w:autoSpaceDN w:val="0"/>
              <w:adjustRightInd w:val="0"/>
              <w:spacing w:after="0" w:line="240" w:lineRule="auto"/>
              <w:contextualSpacing/>
              <w:jc w:val="both"/>
              <w:rPr>
                <w:rFonts w:ascii="Times New Roman" w:hAnsi="Times New Roman"/>
                <w:b/>
                <w:bCs/>
                <w:i/>
                <w:sz w:val="24"/>
                <w:szCs w:val="24"/>
                <w:lang w:eastAsia="ru-RU"/>
              </w:rPr>
            </w:pPr>
            <w:r w:rsidRPr="000C1B2A">
              <w:rPr>
                <w:rFonts w:ascii="Times New Roman" w:eastAsiaTheme="minorHAnsi" w:hAnsi="Times New Roman"/>
                <w:color w:val="000000"/>
                <w:sz w:val="24"/>
                <w:szCs w:val="24"/>
              </w:rPr>
              <w:t>Строительство новых, реконструкция и модернизация существующих объектов систем водоснабжения и водоотведения с применением передовых технологий; обеспечение эффективного привлечения и освоения инвестиционных ресурсов; снижение эксплуатационных затрат и стоимости коммунальных услуг; снижение уровня износа системы водоснабжения.</w:t>
            </w:r>
          </w:p>
        </w:tc>
      </w:tr>
      <w:tr w:rsidR="00281AF4" w14:paraId="5D00B0F8" w14:textId="77777777" w:rsidTr="005E3805">
        <w:trPr>
          <w:trHeight w:val="20"/>
        </w:trPr>
        <w:tc>
          <w:tcPr>
            <w:tcW w:w="3153" w:type="dxa"/>
            <w:vAlign w:val="center"/>
          </w:tcPr>
          <w:p w14:paraId="0B531AF0" w14:textId="77777777" w:rsidR="00281AF4" w:rsidRPr="000C1B2A" w:rsidRDefault="005E3805" w:rsidP="005E3805">
            <w:pPr>
              <w:pStyle w:val="a9"/>
              <w:autoSpaceDE w:val="0"/>
              <w:autoSpaceDN w:val="0"/>
              <w:adjustRightInd w:val="0"/>
              <w:spacing w:after="0" w:line="240" w:lineRule="auto"/>
              <w:ind w:left="0"/>
              <w:jc w:val="center"/>
              <w:rPr>
                <w:rFonts w:ascii="Times New Roman" w:hAnsi="Times New Roman"/>
                <w:b/>
                <w:bCs/>
                <w:i/>
                <w:sz w:val="24"/>
                <w:szCs w:val="24"/>
                <w:lang w:eastAsia="ru-RU"/>
              </w:rPr>
            </w:pPr>
            <w:r w:rsidRPr="000C1B2A">
              <w:rPr>
                <w:rFonts w:ascii="Times New Roman" w:eastAsiaTheme="minorHAnsi" w:hAnsi="Times New Roman"/>
                <w:b/>
                <w:bCs/>
                <w:i/>
                <w:color w:val="000000"/>
                <w:sz w:val="24"/>
                <w:szCs w:val="24"/>
              </w:rPr>
              <w:t>Способ достижения</w:t>
            </w:r>
          </w:p>
        </w:tc>
        <w:tc>
          <w:tcPr>
            <w:tcW w:w="7423" w:type="dxa"/>
          </w:tcPr>
          <w:p w14:paraId="0E3D1147" w14:textId="77777777" w:rsidR="005E3805" w:rsidRDefault="005E3805" w:rsidP="009D0B60">
            <w:pPr>
              <w:autoSpaceDE w:val="0"/>
              <w:autoSpaceDN w:val="0"/>
              <w:adjustRightInd w:val="0"/>
              <w:spacing w:after="0" w:line="240" w:lineRule="auto"/>
              <w:jc w:val="both"/>
              <w:rPr>
                <w:rFonts w:ascii="Times New Roman" w:eastAsiaTheme="minorHAnsi" w:hAnsi="Times New Roman"/>
                <w:color w:val="000000"/>
                <w:sz w:val="24"/>
                <w:szCs w:val="24"/>
              </w:rPr>
            </w:pPr>
            <w:r w:rsidRPr="000C1B2A">
              <w:rPr>
                <w:rFonts w:ascii="Times New Roman" w:eastAsiaTheme="minorHAnsi" w:hAnsi="Times New Roman"/>
                <w:color w:val="000000"/>
                <w:sz w:val="24"/>
                <w:szCs w:val="24"/>
              </w:rPr>
              <w:t xml:space="preserve">Реконструкция существующих водозаборных сооружений; строительство новых очистных сооружений водоснабжения и водоотведения; реконструкция и строительство централизованной сети магистральных водоводов, обеспечивающих возможность качественного снабжения водой населения и юридических лиц </w:t>
            </w:r>
          </w:p>
          <w:p w14:paraId="57CC8B16" w14:textId="77777777" w:rsidR="00281AF4" w:rsidRPr="000C1B2A" w:rsidRDefault="005E3805" w:rsidP="009D0B60">
            <w:pPr>
              <w:pStyle w:val="a9"/>
              <w:autoSpaceDE w:val="0"/>
              <w:autoSpaceDN w:val="0"/>
              <w:adjustRightInd w:val="0"/>
              <w:spacing w:after="0" w:line="240" w:lineRule="auto"/>
              <w:ind w:left="0"/>
              <w:jc w:val="both"/>
              <w:rPr>
                <w:rFonts w:ascii="Times New Roman" w:hAnsi="Times New Roman"/>
                <w:b/>
                <w:bCs/>
                <w:i/>
                <w:sz w:val="24"/>
                <w:szCs w:val="24"/>
                <w:lang w:eastAsia="ru-RU"/>
              </w:rPr>
            </w:pPr>
            <w:r>
              <w:rPr>
                <w:rFonts w:ascii="Times New Roman" w:eastAsiaTheme="minorHAnsi" w:hAnsi="Times New Roman"/>
                <w:color w:val="000000" w:themeColor="text1"/>
                <w:sz w:val="24"/>
                <w:szCs w:val="24"/>
              </w:rPr>
              <w:t>Хоперского сельского поселения</w:t>
            </w:r>
            <w:r w:rsidRPr="000930D2">
              <w:rPr>
                <w:rFonts w:ascii="Times New Roman" w:eastAsiaTheme="minorHAnsi" w:hAnsi="Times New Roman"/>
                <w:color w:val="000000" w:themeColor="text1"/>
                <w:sz w:val="24"/>
                <w:szCs w:val="24"/>
              </w:rPr>
              <w:t xml:space="preserve"> </w:t>
            </w:r>
            <w:r>
              <w:rPr>
                <w:rFonts w:ascii="Times New Roman" w:eastAsiaTheme="minorHAnsi" w:hAnsi="Times New Roman"/>
                <w:color w:val="000000" w:themeColor="text1"/>
                <w:sz w:val="24"/>
                <w:szCs w:val="24"/>
              </w:rPr>
              <w:t>Тихорецкого района Краснодарского края</w:t>
            </w:r>
            <w:r w:rsidRPr="000C1B2A">
              <w:rPr>
                <w:rFonts w:ascii="Times New Roman" w:eastAsiaTheme="minorHAnsi" w:hAnsi="Times New Roman"/>
                <w:color w:val="000000"/>
                <w:sz w:val="24"/>
                <w:szCs w:val="24"/>
              </w:rPr>
              <w:t>; модернизация объектов инженерной инфраструктуры путем внедрения ресурсо - и энергосберегающих технологий; установка приборов учета; подключения вновь строящихся (реконструируемых) объектов недвижимости к системе водоснабжения с гарантированным объемом заявленных мощностей.</w:t>
            </w:r>
          </w:p>
        </w:tc>
      </w:tr>
      <w:tr w:rsidR="00281AF4" w14:paraId="15D09CB0" w14:textId="77777777" w:rsidTr="005E3805">
        <w:trPr>
          <w:trHeight w:val="20"/>
        </w:trPr>
        <w:tc>
          <w:tcPr>
            <w:tcW w:w="3153" w:type="dxa"/>
            <w:vAlign w:val="center"/>
          </w:tcPr>
          <w:p w14:paraId="7E91FC19" w14:textId="77777777" w:rsidR="00281AF4" w:rsidRPr="000C1B2A" w:rsidRDefault="005E3805" w:rsidP="005E3805">
            <w:pPr>
              <w:pStyle w:val="a9"/>
              <w:autoSpaceDE w:val="0"/>
              <w:autoSpaceDN w:val="0"/>
              <w:adjustRightInd w:val="0"/>
              <w:spacing w:after="0" w:line="240" w:lineRule="auto"/>
              <w:ind w:left="0"/>
              <w:jc w:val="center"/>
              <w:rPr>
                <w:rFonts w:ascii="Times New Roman" w:hAnsi="Times New Roman"/>
                <w:b/>
                <w:bCs/>
                <w:i/>
                <w:sz w:val="24"/>
                <w:szCs w:val="24"/>
                <w:lang w:eastAsia="ru-RU"/>
              </w:rPr>
            </w:pPr>
            <w:r>
              <w:rPr>
                <w:rFonts w:ascii="Times New Roman" w:eastAsiaTheme="minorHAnsi" w:hAnsi="Times New Roman"/>
                <w:b/>
                <w:bCs/>
                <w:i/>
                <w:color w:val="000000"/>
                <w:sz w:val="24"/>
                <w:szCs w:val="24"/>
              </w:rPr>
              <w:t>Расчетные </w:t>
            </w:r>
            <w:r w:rsidRPr="000C1B2A">
              <w:rPr>
                <w:rFonts w:ascii="Times New Roman" w:eastAsiaTheme="minorHAnsi" w:hAnsi="Times New Roman"/>
                <w:b/>
                <w:bCs/>
                <w:i/>
                <w:color w:val="000000"/>
                <w:sz w:val="24"/>
                <w:szCs w:val="24"/>
              </w:rPr>
              <w:t>сроки реализации</w:t>
            </w:r>
          </w:p>
        </w:tc>
        <w:tc>
          <w:tcPr>
            <w:tcW w:w="7423" w:type="dxa"/>
            <w:vAlign w:val="center"/>
          </w:tcPr>
          <w:p w14:paraId="41813B66" w14:textId="77777777" w:rsidR="00281AF4" w:rsidRPr="000C1B2A" w:rsidRDefault="005F24A0" w:rsidP="00803959">
            <w:pPr>
              <w:pStyle w:val="a9"/>
              <w:autoSpaceDE w:val="0"/>
              <w:autoSpaceDN w:val="0"/>
              <w:adjustRightInd w:val="0"/>
              <w:spacing w:after="0" w:line="240" w:lineRule="auto"/>
              <w:ind w:left="0"/>
              <w:jc w:val="center"/>
              <w:rPr>
                <w:rFonts w:ascii="Times New Roman" w:hAnsi="Times New Roman"/>
                <w:b/>
                <w:bCs/>
                <w:i/>
                <w:sz w:val="24"/>
                <w:szCs w:val="24"/>
                <w:lang w:eastAsia="ru-RU"/>
              </w:rPr>
            </w:pPr>
            <w:r>
              <w:rPr>
                <w:rFonts w:ascii="Times New Roman" w:hAnsi="Times New Roman"/>
                <w:b/>
                <w:bCs/>
                <w:i/>
                <w:sz w:val="24"/>
                <w:szCs w:val="24"/>
                <w:lang w:eastAsia="ru-RU"/>
              </w:rPr>
              <w:t>2019</w:t>
            </w:r>
            <w:r w:rsidR="00C91FA1">
              <w:rPr>
                <w:rFonts w:ascii="Times New Roman" w:hAnsi="Times New Roman"/>
                <w:b/>
                <w:bCs/>
                <w:i/>
                <w:sz w:val="24"/>
                <w:szCs w:val="24"/>
                <w:lang w:eastAsia="ru-RU"/>
              </w:rPr>
              <w:t>-2036</w:t>
            </w:r>
            <w:r w:rsidR="00821B63" w:rsidRPr="00A731D0">
              <w:rPr>
                <w:rFonts w:ascii="Times New Roman" w:hAnsi="Times New Roman"/>
                <w:b/>
                <w:bCs/>
                <w:i/>
                <w:sz w:val="24"/>
                <w:szCs w:val="24"/>
                <w:lang w:eastAsia="ru-RU"/>
              </w:rPr>
              <w:t>гг.</w:t>
            </w:r>
          </w:p>
        </w:tc>
      </w:tr>
      <w:tr w:rsidR="00281AF4" w14:paraId="0BE71A59" w14:textId="77777777" w:rsidTr="005E3805">
        <w:trPr>
          <w:trHeight w:val="20"/>
        </w:trPr>
        <w:tc>
          <w:tcPr>
            <w:tcW w:w="3153" w:type="dxa"/>
            <w:vAlign w:val="center"/>
          </w:tcPr>
          <w:p w14:paraId="7F17BD3D" w14:textId="77777777" w:rsidR="00281AF4" w:rsidRPr="000C1B2A" w:rsidRDefault="005E3805" w:rsidP="005E3805">
            <w:pPr>
              <w:autoSpaceDE w:val="0"/>
              <w:autoSpaceDN w:val="0"/>
              <w:adjustRightInd w:val="0"/>
              <w:spacing w:after="0" w:line="240" w:lineRule="auto"/>
              <w:jc w:val="center"/>
              <w:rPr>
                <w:rFonts w:ascii="Times New Roman" w:hAnsi="Times New Roman"/>
                <w:b/>
                <w:bCs/>
                <w:i/>
                <w:sz w:val="24"/>
                <w:szCs w:val="24"/>
                <w:lang w:eastAsia="ru-RU"/>
              </w:rPr>
            </w:pPr>
            <w:r w:rsidRPr="000C1B2A">
              <w:rPr>
                <w:rFonts w:ascii="Times New Roman" w:eastAsiaTheme="minorHAnsi" w:hAnsi="Times New Roman"/>
                <w:b/>
                <w:bCs/>
                <w:i/>
                <w:color w:val="000000"/>
                <w:sz w:val="24"/>
                <w:szCs w:val="24"/>
              </w:rPr>
              <w:t>Перечень</w:t>
            </w:r>
            <w:r>
              <w:rPr>
                <w:rFonts w:ascii="Times New Roman" w:eastAsiaTheme="minorHAnsi" w:hAnsi="Times New Roman"/>
                <w:i/>
                <w:color w:val="000000"/>
                <w:sz w:val="24"/>
                <w:szCs w:val="24"/>
              </w:rPr>
              <w:t xml:space="preserve"> </w:t>
            </w:r>
            <w:r w:rsidRPr="000C1B2A">
              <w:rPr>
                <w:rFonts w:ascii="Times New Roman" w:eastAsiaTheme="minorHAnsi" w:hAnsi="Times New Roman"/>
                <w:b/>
                <w:bCs/>
                <w:i/>
                <w:color w:val="000000"/>
                <w:sz w:val="24"/>
                <w:szCs w:val="24"/>
              </w:rPr>
              <w:t>основных</w:t>
            </w:r>
            <w:r>
              <w:rPr>
                <w:rFonts w:ascii="Times New Roman" w:eastAsiaTheme="minorHAnsi" w:hAnsi="Times New Roman"/>
                <w:b/>
                <w:bCs/>
                <w:i/>
                <w:color w:val="000000"/>
                <w:sz w:val="24"/>
                <w:szCs w:val="24"/>
              </w:rPr>
              <w:t xml:space="preserve"> </w:t>
            </w:r>
            <w:r w:rsidRPr="000C1B2A">
              <w:rPr>
                <w:rFonts w:ascii="Times New Roman" w:eastAsiaTheme="minorHAnsi" w:hAnsi="Times New Roman"/>
                <w:b/>
                <w:bCs/>
                <w:i/>
                <w:color w:val="000000"/>
                <w:sz w:val="24"/>
                <w:szCs w:val="24"/>
              </w:rPr>
              <w:t>мероприятий</w:t>
            </w:r>
          </w:p>
        </w:tc>
        <w:tc>
          <w:tcPr>
            <w:tcW w:w="7423" w:type="dxa"/>
          </w:tcPr>
          <w:p w14:paraId="4CC3BAEE" w14:textId="77777777" w:rsidR="00281AF4" w:rsidRPr="000C1B2A" w:rsidRDefault="005E3805" w:rsidP="005E3805">
            <w:pPr>
              <w:pStyle w:val="a9"/>
              <w:autoSpaceDE w:val="0"/>
              <w:autoSpaceDN w:val="0"/>
              <w:adjustRightInd w:val="0"/>
              <w:spacing w:after="0" w:line="240" w:lineRule="auto"/>
              <w:ind w:left="0"/>
              <w:jc w:val="both"/>
              <w:rPr>
                <w:rFonts w:ascii="Times New Roman" w:hAnsi="Times New Roman"/>
                <w:b/>
                <w:bCs/>
                <w:i/>
                <w:sz w:val="24"/>
                <w:szCs w:val="24"/>
                <w:lang w:eastAsia="ru-RU"/>
              </w:rPr>
            </w:pPr>
            <w:r w:rsidRPr="000C1B2A">
              <w:rPr>
                <w:rFonts w:ascii="Times New Roman" w:eastAsiaTheme="minorHAnsi" w:hAnsi="Times New Roman"/>
                <w:color w:val="000000"/>
                <w:sz w:val="24"/>
                <w:szCs w:val="24"/>
              </w:rPr>
              <w:t>Мероприятия по строительству, реконструкции, модернизации объектов водоснабжения и водоотведения с увеличением установленной мощности; мероприятия по новому строительству объектов водоснабжения и водоотведения.</w:t>
            </w:r>
          </w:p>
        </w:tc>
      </w:tr>
      <w:tr w:rsidR="00281AF4" w14:paraId="4AACBE0E" w14:textId="77777777" w:rsidTr="005E3805">
        <w:trPr>
          <w:trHeight w:val="20"/>
        </w:trPr>
        <w:tc>
          <w:tcPr>
            <w:tcW w:w="3153" w:type="dxa"/>
            <w:vAlign w:val="center"/>
          </w:tcPr>
          <w:p w14:paraId="3BEA92A9" w14:textId="77777777" w:rsidR="00281AF4" w:rsidRPr="000C1B2A" w:rsidRDefault="005E3805" w:rsidP="005E3805">
            <w:pPr>
              <w:pStyle w:val="a9"/>
              <w:autoSpaceDE w:val="0"/>
              <w:autoSpaceDN w:val="0"/>
              <w:adjustRightInd w:val="0"/>
              <w:spacing w:before="240" w:line="240" w:lineRule="auto"/>
              <w:ind w:left="0"/>
              <w:jc w:val="center"/>
              <w:rPr>
                <w:rFonts w:ascii="Times New Roman" w:hAnsi="Times New Roman"/>
                <w:b/>
                <w:bCs/>
                <w:i/>
                <w:sz w:val="24"/>
                <w:szCs w:val="24"/>
                <w:lang w:eastAsia="ru-RU"/>
              </w:rPr>
            </w:pPr>
            <w:r w:rsidRPr="000C1B2A">
              <w:rPr>
                <w:rFonts w:ascii="Times New Roman" w:eastAsiaTheme="minorHAnsi" w:hAnsi="Times New Roman"/>
                <w:b/>
                <w:bCs/>
                <w:i/>
                <w:color w:val="000000"/>
                <w:sz w:val="24"/>
                <w:szCs w:val="24"/>
              </w:rPr>
              <w:t>Источники</w:t>
            </w:r>
            <w:r>
              <w:rPr>
                <w:rFonts w:ascii="Times New Roman" w:eastAsiaTheme="minorHAnsi" w:hAnsi="Times New Roman"/>
                <w:i/>
                <w:color w:val="000000"/>
                <w:sz w:val="24"/>
                <w:szCs w:val="24"/>
              </w:rPr>
              <w:t xml:space="preserve"> </w:t>
            </w:r>
            <w:r w:rsidRPr="000C1B2A">
              <w:rPr>
                <w:rFonts w:ascii="Times New Roman" w:eastAsiaTheme="minorHAnsi" w:hAnsi="Times New Roman"/>
                <w:b/>
                <w:bCs/>
                <w:i/>
                <w:color w:val="000000"/>
                <w:sz w:val="24"/>
                <w:szCs w:val="24"/>
              </w:rPr>
              <w:t>финансировани</w:t>
            </w:r>
            <w:r>
              <w:rPr>
                <w:rFonts w:ascii="Times New Roman" w:eastAsiaTheme="minorHAnsi" w:hAnsi="Times New Roman"/>
                <w:b/>
                <w:bCs/>
                <w:i/>
                <w:color w:val="000000"/>
                <w:sz w:val="24"/>
                <w:szCs w:val="24"/>
              </w:rPr>
              <w:t xml:space="preserve">я </w:t>
            </w:r>
            <w:r w:rsidRPr="000C1B2A">
              <w:rPr>
                <w:rFonts w:ascii="Times New Roman" w:eastAsiaTheme="minorHAnsi" w:hAnsi="Times New Roman"/>
                <w:b/>
                <w:bCs/>
                <w:i/>
                <w:color w:val="000000"/>
                <w:sz w:val="24"/>
                <w:szCs w:val="24"/>
              </w:rPr>
              <w:t>мероприятий</w:t>
            </w:r>
          </w:p>
        </w:tc>
        <w:tc>
          <w:tcPr>
            <w:tcW w:w="7423" w:type="dxa"/>
          </w:tcPr>
          <w:p w14:paraId="31093E6E" w14:textId="77777777" w:rsidR="00281AF4" w:rsidRPr="000C1B2A" w:rsidRDefault="005E3805" w:rsidP="005E3805">
            <w:pPr>
              <w:autoSpaceDE w:val="0"/>
              <w:autoSpaceDN w:val="0"/>
              <w:adjustRightInd w:val="0"/>
              <w:spacing w:after="0" w:line="240" w:lineRule="auto"/>
              <w:jc w:val="both"/>
              <w:rPr>
                <w:rFonts w:ascii="Times New Roman" w:hAnsi="Times New Roman"/>
                <w:b/>
                <w:bCs/>
                <w:i/>
                <w:sz w:val="24"/>
                <w:szCs w:val="24"/>
                <w:lang w:eastAsia="ru-RU"/>
              </w:rPr>
            </w:pPr>
            <w:r w:rsidRPr="000C1B2A">
              <w:rPr>
                <w:rFonts w:ascii="Times New Roman" w:eastAsiaTheme="minorHAnsi" w:hAnsi="Times New Roman"/>
                <w:color w:val="000000"/>
                <w:sz w:val="24"/>
                <w:szCs w:val="24"/>
              </w:rPr>
              <w:t>Собственные средства предприятия, плата за подключение (технологическое присоединение) к централизованной системе</w:t>
            </w:r>
            <w:r>
              <w:rPr>
                <w:rFonts w:ascii="Times New Roman" w:eastAsiaTheme="minorHAnsi" w:hAnsi="Times New Roman"/>
                <w:color w:val="000000"/>
                <w:sz w:val="24"/>
                <w:szCs w:val="24"/>
              </w:rPr>
              <w:t xml:space="preserve"> </w:t>
            </w:r>
            <w:r w:rsidRPr="000C1B2A">
              <w:rPr>
                <w:rFonts w:ascii="Times New Roman" w:eastAsiaTheme="minorHAnsi" w:hAnsi="Times New Roman"/>
                <w:color w:val="000000"/>
                <w:sz w:val="24"/>
                <w:szCs w:val="24"/>
              </w:rPr>
              <w:t>водоснабжения; средства, поступающие в виде инвестиционной</w:t>
            </w:r>
            <w:r>
              <w:rPr>
                <w:rFonts w:ascii="Times New Roman" w:eastAsiaTheme="minorHAnsi" w:hAnsi="Times New Roman"/>
                <w:color w:val="000000"/>
                <w:sz w:val="24"/>
                <w:szCs w:val="24"/>
              </w:rPr>
              <w:t xml:space="preserve"> </w:t>
            </w:r>
            <w:r w:rsidRPr="000C1B2A">
              <w:rPr>
                <w:rFonts w:ascii="Times New Roman" w:eastAsiaTheme="minorHAnsi" w:hAnsi="Times New Roman"/>
                <w:color w:val="000000"/>
                <w:sz w:val="24"/>
                <w:szCs w:val="24"/>
              </w:rPr>
              <w:t>составляющей тарифа; средства внебюджетных фондов; прочие источники.</w:t>
            </w:r>
          </w:p>
        </w:tc>
      </w:tr>
      <w:tr w:rsidR="00281AF4" w14:paraId="7FE44E1A" w14:textId="77777777" w:rsidTr="005E3805">
        <w:trPr>
          <w:trHeight w:val="20"/>
        </w:trPr>
        <w:tc>
          <w:tcPr>
            <w:tcW w:w="3153" w:type="dxa"/>
            <w:vAlign w:val="center"/>
          </w:tcPr>
          <w:p w14:paraId="6003EC7C" w14:textId="77777777" w:rsidR="00281AF4" w:rsidRPr="000C1B2A" w:rsidRDefault="005E3805" w:rsidP="005E3805">
            <w:pPr>
              <w:pStyle w:val="a9"/>
              <w:autoSpaceDE w:val="0"/>
              <w:autoSpaceDN w:val="0"/>
              <w:adjustRightInd w:val="0"/>
              <w:spacing w:after="0" w:line="240" w:lineRule="auto"/>
              <w:ind w:left="0"/>
              <w:jc w:val="center"/>
              <w:rPr>
                <w:rFonts w:ascii="Times New Roman" w:hAnsi="Times New Roman"/>
                <w:b/>
                <w:bCs/>
                <w:i/>
                <w:sz w:val="24"/>
                <w:szCs w:val="24"/>
                <w:lang w:eastAsia="ru-RU"/>
              </w:rPr>
            </w:pPr>
            <w:r w:rsidRPr="000C1B2A">
              <w:rPr>
                <w:rFonts w:ascii="Times New Roman" w:eastAsiaTheme="minorHAnsi" w:hAnsi="Times New Roman"/>
                <w:b/>
                <w:bCs/>
                <w:i/>
                <w:color w:val="000000"/>
                <w:sz w:val="24"/>
                <w:szCs w:val="24"/>
              </w:rPr>
              <w:lastRenderedPageBreak/>
              <w:t>Ожидаемые</w:t>
            </w:r>
            <w:r>
              <w:rPr>
                <w:rFonts w:ascii="Times New Roman" w:eastAsiaTheme="minorHAnsi" w:hAnsi="Times New Roman"/>
                <w:i/>
                <w:color w:val="000000"/>
                <w:sz w:val="24"/>
                <w:szCs w:val="24"/>
              </w:rPr>
              <w:t xml:space="preserve"> </w:t>
            </w:r>
            <w:r w:rsidRPr="000C1B2A">
              <w:rPr>
                <w:rFonts w:ascii="Times New Roman" w:eastAsiaTheme="minorHAnsi" w:hAnsi="Times New Roman"/>
                <w:b/>
                <w:bCs/>
                <w:i/>
                <w:color w:val="000000"/>
                <w:sz w:val="24"/>
                <w:szCs w:val="24"/>
              </w:rPr>
              <w:t>результаты</w:t>
            </w:r>
            <w:r>
              <w:rPr>
                <w:rFonts w:ascii="Times New Roman" w:eastAsiaTheme="minorHAnsi" w:hAnsi="Times New Roman"/>
                <w:i/>
                <w:color w:val="000000"/>
                <w:sz w:val="24"/>
                <w:szCs w:val="24"/>
              </w:rPr>
              <w:t xml:space="preserve"> </w:t>
            </w:r>
            <w:r w:rsidRPr="000C1B2A">
              <w:rPr>
                <w:rFonts w:ascii="Times New Roman" w:eastAsiaTheme="minorHAnsi" w:hAnsi="Times New Roman"/>
                <w:b/>
                <w:bCs/>
                <w:i/>
                <w:color w:val="000000"/>
                <w:sz w:val="24"/>
                <w:szCs w:val="24"/>
              </w:rPr>
              <w:t>реализации</w:t>
            </w:r>
            <w:r>
              <w:rPr>
                <w:rFonts w:ascii="Times New Roman" w:eastAsiaTheme="minorHAnsi" w:hAnsi="Times New Roman"/>
                <w:b/>
                <w:bCs/>
                <w:i/>
                <w:color w:val="000000"/>
                <w:sz w:val="24"/>
                <w:szCs w:val="24"/>
              </w:rPr>
              <w:t xml:space="preserve"> </w:t>
            </w:r>
            <w:r w:rsidRPr="000C1B2A">
              <w:rPr>
                <w:rFonts w:ascii="Times New Roman" w:eastAsiaTheme="minorHAnsi" w:hAnsi="Times New Roman"/>
                <w:b/>
                <w:bCs/>
                <w:i/>
                <w:color w:val="000000"/>
                <w:sz w:val="24"/>
                <w:szCs w:val="24"/>
              </w:rPr>
              <w:t>мероприятий</w:t>
            </w:r>
          </w:p>
        </w:tc>
        <w:tc>
          <w:tcPr>
            <w:tcW w:w="7423" w:type="dxa"/>
          </w:tcPr>
          <w:p w14:paraId="1194433E" w14:textId="77777777" w:rsidR="00281AF4" w:rsidRPr="000C1B2A" w:rsidRDefault="005E3805" w:rsidP="005E3805">
            <w:pPr>
              <w:autoSpaceDE w:val="0"/>
              <w:autoSpaceDN w:val="0"/>
              <w:adjustRightInd w:val="0"/>
              <w:spacing w:after="0" w:line="240" w:lineRule="auto"/>
              <w:jc w:val="both"/>
              <w:rPr>
                <w:rFonts w:ascii="Times New Roman" w:hAnsi="Times New Roman"/>
                <w:b/>
                <w:bCs/>
                <w:i/>
                <w:sz w:val="24"/>
                <w:szCs w:val="24"/>
                <w:lang w:eastAsia="ru-RU"/>
              </w:rPr>
            </w:pPr>
            <w:r w:rsidRPr="000C1B2A">
              <w:rPr>
                <w:rFonts w:ascii="Times New Roman" w:eastAsiaTheme="minorHAnsi" w:hAnsi="Times New Roman"/>
                <w:color w:val="000000"/>
                <w:sz w:val="24"/>
                <w:szCs w:val="24"/>
              </w:rPr>
              <w:t xml:space="preserve">По итогам реализации Схемы должны быть получены следующие результаты: обеспечен требуемый уровень эффективности, сбалансированности, безопасности и надежности функционирования системы </w:t>
            </w:r>
            <w:r>
              <w:rPr>
                <w:rFonts w:ascii="Times New Roman" w:eastAsiaTheme="minorHAnsi" w:hAnsi="Times New Roman"/>
                <w:color w:val="000000"/>
                <w:sz w:val="24"/>
                <w:szCs w:val="24"/>
              </w:rPr>
              <w:t xml:space="preserve">централизованного водоснабжения </w:t>
            </w:r>
            <w:r>
              <w:rPr>
                <w:rFonts w:ascii="Times New Roman" w:eastAsiaTheme="minorHAnsi" w:hAnsi="Times New Roman"/>
                <w:color w:val="000000" w:themeColor="text1"/>
                <w:sz w:val="24"/>
                <w:szCs w:val="24"/>
              </w:rPr>
              <w:t>Хоперского сельского поселения</w:t>
            </w:r>
            <w:r w:rsidRPr="000930D2">
              <w:rPr>
                <w:rFonts w:ascii="Times New Roman" w:eastAsiaTheme="minorHAnsi" w:hAnsi="Times New Roman"/>
                <w:color w:val="000000" w:themeColor="text1"/>
                <w:sz w:val="24"/>
                <w:szCs w:val="24"/>
              </w:rPr>
              <w:t xml:space="preserve"> </w:t>
            </w:r>
            <w:r>
              <w:rPr>
                <w:rFonts w:ascii="Times New Roman" w:eastAsiaTheme="minorHAnsi" w:hAnsi="Times New Roman"/>
                <w:color w:val="000000" w:themeColor="text1"/>
                <w:sz w:val="24"/>
                <w:szCs w:val="24"/>
              </w:rPr>
              <w:t>Тихорецкого района Краснодарского края</w:t>
            </w:r>
            <w:r w:rsidRPr="000930D2">
              <w:rPr>
                <w:rFonts w:ascii="Times New Roman" w:eastAsiaTheme="minorHAnsi" w:hAnsi="Times New Roman"/>
                <w:color w:val="000000" w:themeColor="text1"/>
                <w:sz w:val="24"/>
                <w:szCs w:val="24"/>
              </w:rPr>
              <w:t>;</w:t>
            </w:r>
            <w:r w:rsidRPr="000C1B2A">
              <w:rPr>
                <w:rFonts w:ascii="Times New Roman" w:eastAsiaTheme="minorHAnsi" w:hAnsi="Times New Roman"/>
                <w:color w:val="000000"/>
                <w:sz w:val="24"/>
                <w:szCs w:val="24"/>
              </w:rPr>
              <w:t xml:space="preserve"> созданы инженерные коммуникации и производственные мощности водоотведения и системы централизованного водоснабжения для подключения вновь построенных (реконструируемых) объектов жилищного фонда, социальной инфраструктуры, общественно-делового и производственного назначения; обеспечено качественное и бесперебойное водоснабжение потребителей </w:t>
            </w:r>
            <w:r>
              <w:rPr>
                <w:rFonts w:ascii="Times New Roman" w:eastAsiaTheme="minorHAnsi" w:hAnsi="Times New Roman"/>
                <w:color w:val="000000" w:themeColor="text1"/>
                <w:sz w:val="24"/>
                <w:szCs w:val="24"/>
              </w:rPr>
              <w:t>Хоперского сельского поселения</w:t>
            </w:r>
            <w:r w:rsidRPr="000930D2">
              <w:rPr>
                <w:rFonts w:ascii="Times New Roman" w:eastAsiaTheme="minorHAnsi" w:hAnsi="Times New Roman"/>
                <w:color w:val="000000" w:themeColor="text1"/>
                <w:sz w:val="24"/>
                <w:szCs w:val="24"/>
              </w:rPr>
              <w:t xml:space="preserve"> </w:t>
            </w:r>
            <w:r>
              <w:rPr>
                <w:rFonts w:ascii="Times New Roman" w:eastAsiaTheme="minorHAnsi" w:hAnsi="Times New Roman"/>
                <w:color w:val="000000" w:themeColor="text1"/>
                <w:sz w:val="24"/>
                <w:szCs w:val="24"/>
              </w:rPr>
              <w:t>Тихорецкого района Краснодарского края</w:t>
            </w:r>
            <w:r w:rsidRPr="000C1B2A">
              <w:rPr>
                <w:rFonts w:ascii="Times New Roman" w:eastAsiaTheme="minorHAnsi" w:hAnsi="Times New Roman"/>
                <w:color w:val="000000"/>
                <w:sz w:val="24"/>
                <w:szCs w:val="24"/>
              </w:rPr>
              <w:t>; достигнуты значения целевых индикаторов.</w:t>
            </w:r>
          </w:p>
        </w:tc>
      </w:tr>
      <w:tr w:rsidR="00281AF4" w14:paraId="17A3D1C4" w14:textId="77777777" w:rsidTr="005E3805">
        <w:trPr>
          <w:trHeight w:val="20"/>
        </w:trPr>
        <w:tc>
          <w:tcPr>
            <w:tcW w:w="3153" w:type="dxa"/>
            <w:vAlign w:val="center"/>
          </w:tcPr>
          <w:p w14:paraId="74953E91" w14:textId="77777777" w:rsidR="00281AF4" w:rsidRPr="000C1B2A" w:rsidRDefault="005E3805" w:rsidP="005E3805">
            <w:pPr>
              <w:pStyle w:val="a9"/>
              <w:autoSpaceDE w:val="0"/>
              <w:autoSpaceDN w:val="0"/>
              <w:adjustRightInd w:val="0"/>
              <w:spacing w:after="0" w:line="240" w:lineRule="auto"/>
              <w:ind w:left="0"/>
              <w:jc w:val="center"/>
              <w:rPr>
                <w:rFonts w:ascii="Times New Roman" w:hAnsi="Times New Roman"/>
                <w:b/>
                <w:bCs/>
                <w:i/>
                <w:sz w:val="24"/>
                <w:szCs w:val="24"/>
                <w:lang w:eastAsia="ru-RU"/>
              </w:rPr>
            </w:pPr>
            <w:r w:rsidRPr="000C1B2A">
              <w:rPr>
                <w:rFonts w:ascii="Times New Roman" w:eastAsiaTheme="minorHAnsi" w:hAnsi="Times New Roman"/>
                <w:b/>
                <w:bCs/>
                <w:i/>
                <w:color w:val="000000"/>
                <w:sz w:val="24"/>
                <w:szCs w:val="24"/>
              </w:rPr>
              <w:t>Целевые</w:t>
            </w:r>
            <w:r>
              <w:rPr>
                <w:rFonts w:ascii="Times New Roman" w:eastAsiaTheme="minorHAnsi" w:hAnsi="Times New Roman"/>
                <w:b/>
                <w:bCs/>
                <w:i/>
                <w:color w:val="000000"/>
                <w:sz w:val="24"/>
                <w:szCs w:val="24"/>
              </w:rPr>
              <w:t xml:space="preserve"> </w:t>
            </w:r>
            <w:r w:rsidRPr="000C1B2A">
              <w:rPr>
                <w:rFonts w:ascii="Times New Roman" w:eastAsiaTheme="minorHAnsi" w:hAnsi="Times New Roman"/>
                <w:b/>
                <w:bCs/>
                <w:i/>
                <w:color w:val="000000"/>
                <w:sz w:val="24"/>
                <w:szCs w:val="24"/>
              </w:rPr>
              <w:t>индикаторы</w:t>
            </w:r>
            <w:r>
              <w:rPr>
                <w:rFonts w:ascii="Times New Roman" w:eastAsiaTheme="minorHAnsi" w:hAnsi="Times New Roman"/>
                <w:i/>
                <w:color w:val="000000"/>
                <w:sz w:val="24"/>
                <w:szCs w:val="24"/>
              </w:rPr>
              <w:t xml:space="preserve"> </w:t>
            </w:r>
            <w:r>
              <w:rPr>
                <w:rFonts w:ascii="Times New Roman" w:eastAsiaTheme="minorHAnsi" w:hAnsi="Times New Roman"/>
                <w:b/>
                <w:bCs/>
                <w:i/>
                <w:color w:val="000000"/>
                <w:sz w:val="24"/>
                <w:szCs w:val="24"/>
              </w:rPr>
              <w:t xml:space="preserve">и </w:t>
            </w:r>
            <w:r w:rsidRPr="000C1B2A">
              <w:rPr>
                <w:rFonts w:ascii="Times New Roman" w:eastAsiaTheme="minorHAnsi" w:hAnsi="Times New Roman"/>
                <w:b/>
                <w:bCs/>
                <w:i/>
                <w:color w:val="000000"/>
                <w:sz w:val="24"/>
                <w:szCs w:val="24"/>
              </w:rPr>
              <w:t>показатели</w:t>
            </w:r>
          </w:p>
        </w:tc>
        <w:tc>
          <w:tcPr>
            <w:tcW w:w="7423" w:type="dxa"/>
          </w:tcPr>
          <w:p w14:paraId="1C8E3C16" w14:textId="77777777" w:rsidR="00281AF4" w:rsidRPr="000C1B2A" w:rsidRDefault="005E3805" w:rsidP="005E3805">
            <w:pPr>
              <w:pStyle w:val="a9"/>
              <w:autoSpaceDE w:val="0"/>
              <w:autoSpaceDN w:val="0"/>
              <w:adjustRightInd w:val="0"/>
              <w:spacing w:before="240" w:after="0" w:line="240" w:lineRule="auto"/>
              <w:ind w:left="0"/>
              <w:jc w:val="both"/>
              <w:rPr>
                <w:rFonts w:ascii="Times New Roman" w:hAnsi="Times New Roman"/>
                <w:b/>
                <w:bCs/>
                <w:i/>
                <w:sz w:val="24"/>
                <w:szCs w:val="24"/>
                <w:lang w:eastAsia="ru-RU"/>
              </w:rPr>
            </w:pPr>
            <w:r w:rsidRPr="000C1B2A">
              <w:rPr>
                <w:rFonts w:ascii="Times New Roman" w:eastAsiaTheme="minorHAnsi" w:hAnsi="Times New Roman"/>
                <w:color w:val="000000"/>
                <w:sz w:val="24"/>
                <w:szCs w:val="24"/>
              </w:rPr>
              <w:t>Целевые индикаторы и показатели п</w:t>
            </w:r>
            <w:r>
              <w:rPr>
                <w:rFonts w:ascii="Times New Roman" w:eastAsiaTheme="minorHAnsi" w:hAnsi="Times New Roman"/>
                <w:color w:val="000000"/>
                <w:sz w:val="24"/>
                <w:szCs w:val="24"/>
              </w:rPr>
              <w:t>риведены в пояснительной записке</w:t>
            </w:r>
            <w:r w:rsidRPr="000C1B2A">
              <w:rPr>
                <w:rFonts w:ascii="Times New Roman" w:eastAsiaTheme="minorHAnsi" w:hAnsi="Times New Roman"/>
                <w:color w:val="000000"/>
                <w:sz w:val="24"/>
                <w:szCs w:val="24"/>
              </w:rPr>
              <w:t>.</w:t>
            </w:r>
          </w:p>
        </w:tc>
      </w:tr>
      <w:tr w:rsidR="00281AF4" w14:paraId="2C4845FB" w14:textId="77777777" w:rsidTr="005E3805">
        <w:trPr>
          <w:trHeight w:val="20"/>
        </w:trPr>
        <w:tc>
          <w:tcPr>
            <w:tcW w:w="3153" w:type="dxa"/>
            <w:vAlign w:val="center"/>
          </w:tcPr>
          <w:p w14:paraId="02B30168" w14:textId="77777777" w:rsidR="00281AF4" w:rsidRPr="000C1B2A" w:rsidRDefault="005E3805" w:rsidP="005E3805">
            <w:pPr>
              <w:pStyle w:val="a9"/>
              <w:autoSpaceDE w:val="0"/>
              <w:autoSpaceDN w:val="0"/>
              <w:adjustRightInd w:val="0"/>
              <w:spacing w:after="0" w:line="240" w:lineRule="auto"/>
              <w:ind w:left="0"/>
              <w:jc w:val="center"/>
              <w:rPr>
                <w:rFonts w:ascii="Times New Roman" w:hAnsi="Times New Roman"/>
                <w:b/>
                <w:bCs/>
                <w:i/>
                <w:sz w:val="24"/>
                <w:szCs w:val="24"/>
                <w:lang w:eastAsia="ru-RU"/>
              </w:rPr>
            </w:pPr>
            <w:r>
              <w:rPr>
                <w:rFonts w:ascii="Times New Roman" w:eastAsiaTheme="minorHAnsi" w:hAnsi="Times New Roman"/>
                <w:b/>
                <w:bCs/>
                <w:i/>
                <w:color w:val="000000"/>
                <w:sz w:val="24"/>
                <w:szCs w:val="24"/>
              </w:rPr>
              <w:t>Ожидаемые результаты от </w:t>
            </w:r>
            <w:r w:rsidRPr="000C1B2A">
              <w:rPr>
                <w:rFonts w:ascii="Times New Roman" w:eastAsiaTheme="minorHAnsi" w:hAnsi="Times New Roman"/>
                <w:b/>
                <w:bCs/>
                <w:i/>
                <w:color w:val="000000"/>
                <w:sz w:val="24"/>
                <w:szCs w:val="24"/>
              </w:rPr>
              <w:t>реализации</w:t>
            </w:r>
            <w:r>
              <w:rPr>
                <w:rFonts w:ascii="Times New Roman" w:eastAsiaTheme="minorHAnsi" w:hAnsi="Times New Roman"/>
                <w:i/>
                <w:color w:val="000000"/>
                <w:sz w:val="24"/>
                <w:szCs w:val="24"/>
              </w:rPr>
              <w:t xml:space="preserve"> </w:t>
            </w:r>
            <w:r w:rsidRPr="000C1B2A">
              <w:rPr>
                <w:rFonts w:ascii="Times New Roman" w:eastAsiaTheme="minorHAnsi" w:hAnsi="Times New Roman"/>
                <w:b/>
                <w:bCs/>
                <w:i/>
                <w:color w:val="000000"/>
                <w:sz w:val="24"/>
                <w:szCs w:val="24"/>
              </w:rPr>
              <w:t>мероприятий</w:t>
            </w:r>
          </w:p>
        </w:tc>
        <w:tc>
          <w:tcPr>
            <w:tcW w:w="7423" w:type="dxa"/>
          </w:tcPr>
          <w:p w14:paraId="2849A4E9" w14:textId="77777777" w:rsidR="00281AF4" w:rsidRPr="000C1B2A" w:rsidRDefault="005E3805" w:rsidP="005A7DE4">
            <w:pPr>
              <w:pStyle w:val="a9"/>
              <w:autoSpaceDE w:val="0"/>
              <w:autoSpaceDN w:val="0"/>
              <w:adjustRightInd w:val="0"/>
              <w:spacing w:before="240" w:line="240" w:lineRule="auto"/>
              <w:ind w:left="0"/>
              <w:jc w:val="both"/>
              <w:rPr>
                <w:rFonts w:ascii="Times New Roman" w:hAnsi="Times New Roman"/>
                <w:b/>
                <w:bCs/>
                <w:i/>
                <w:sz w:val="24"/>
                <w:szCs w:val="24"/>
                <w:lang w:eastAsia="ru-RU"/>
              </w:rPr>
            </w:pPr>
            <w:r w:rsidRPr="000C1B2A">
              <w:rPr>
                <w:rFonts w:ascii="Times New Roman" w:eastAsiaTheme="minorHAnsi" w:hAnsi="Times New Roman"/>
                <w:color w:val="000000"/>
                <w:sz w:val="24"/>
                <w:szCs w:val="24"/>
              </w:rPr>
              <w:t xml:space="preserve">Создание современной коммунальной инфраструктуры </w:t>
            </w:r>
            <w:r>
              <w:rPr>
                <w:rFonts w:ascii="Times New Roman" w:eastAsiaTheme="minorHAnsi" w:hAnsi="Times New Roman"/>
                <w:color w:val="000000" w:themeColor="text1"/>
                <w:sz w:val="24"/>
                <w:szCs w:val="24"/>
              </w:rPr>
              <w:t>Хоперского сельского поселения</w:t>
            </w:r>
            <w:r w:rsidRPr="000C1B2A">
              <w:rPr>
                <w:rFonts w:ascii="Times New Roman" w:eastAsiaTheme="minorHAnsi" w:hAnsi="Times New Roman"/>
                <w:color w:val="000000"/>
                <w:sz w:val="24"/>
                <w:szCs w:val="24"/>
              </w:rPr>
              <w:t xml:space="preserve">; повышение качества предоставления услуг; снижение уровня износа объектов водоснабжения; улучшение экологической ситуации на территории </w:t>
            </w:r>
            <w:r>
              <w:rPr>
                <w:rFonts w:ascii="Times New Roman" w:eastAsiaTheme="minorHAnsi" w:hAnsi="Times New Roman"/>
                <w:color w:val="000000" w:themeColor="text1"/>
                <w:sz w:val="24"/>
                <w:szCs w:val="24"/>
              </w:rPr>
              <w:t>Хоперского сельского поселения</w:t>
            </w:r>
            <w:r w:rsidRPr="000C1B2A">
              <w:rPr>
                <w:rFonts w:ascii="Times New Roman" w:eastAsiaTheme="minorHAnsi" w:hAnsi="Times New Roman"/>
                <w:color w:val="000000"/>
                <w:sz w:val="24"/>
                <w:szCs w:val="24"/>
              </w:rPr>
              <w:t>; создание благоприятных условий для привлечения средств внебюджетных источников (в том числе средств частных инвесторов) с целью финансирования проектов модернизации и строительства объектов водоснабжения и водоотведения; обеспечение сетями водоснабжения земельных участков, определенных для вновь строящегося жилищного фонда и объектов производственного, рекреационного и социально-культурного назначения; увеличение мощности объектов водоотведения и системы водоснабжения.</w:t>
            </w:r>
          </w:p>
        </w:tc>
      </w:tr>
    </w:tbl>
    <w:p w14:paraId="6BB175AA" w14:textId="77777777" w:rsidR="00FE0DAC" w:rsidRDefault="00FE0DAC" w:rsidP="00857B11">
      <w:pPr>
        <w:pStyle w:val="a9"/>
        <w:autoSpaceDE w:val="0"/>
        <w:autoSpaceDN w:val="0"/>
        <w:adjustRightInd w:val="0"/>
        <w:spacing w:after="0" w:line="240" w:lineRule="auto"/>
        <w:ind w:left="0"/>
        <w:jc w:val="center"/>
        <w:rPr>
          <w:rFonts w:ascii="Times New Roman" w:hAnsi="Times New Roman"/>
          <w:b/>
          <w:bCs/>
          <w:i/>
          <w:sz w:val="28"/>
          <w:szCs w:val="28"/>
          <w:lang w:eastAsia="ru-RU"/>
        </w:rPr>
      </w:pPr>
    </w:p>
    <w:p w14:paraId="11FBDF8A" w14:textId="77777777" w:rsidR="000C1B2A" w:rsidRDefault="000C1B2A" w:rsidP="00FE0DAC">
      <w:pPr>
        <w:autoSpaceDE w:val="0"/>
        <w:autoSpaceDN w:val="0"/>
        <w:adjustRightInd w:val="0"/>
        <w:spacing w:after="0" w:line="240" w:lineRule="auto"/>
        <w:jc w:val="center"/>
        <w:rPr>
          <w:rFonts w:ascii="Times New Roman" w:eastAsiaTheme="minorHAnsi" w:hAnsi="Times New Roman"/>
          <w:b/>
          <w:bCs/>
          <w:i/>
          <w:sz w:val="48"/>
          <w:szCs w:val="48"/>
        </w:rPr>
      </w:pPr>
    </w:p>
    <w:p w14:paraId="06BB7073" w14:textId="77777777" w:rsidR="000C1B2A" w:rsidRDefault="000C1B2A" w:rsidP="000C1B2A">
      <w:pPr>
        <w:pStyle w:val="Default0"/>
      </w:pPr>
    </w:p>
    <w:p w14:paraId="5FD5B1E9" w14:textId="77777777" w:rsidR="00EB1F47" w:rsidRDefault="00EB1F47" w:rsidP="000C1B2A">
      <w:pPr>
        <w:pStyle w:val="Default0"/>
      </w:pPr>
    </w:p>
    <w:p w14:paraId="24171216" w14:textId="77777777" w:rsidR="00803959" w:rsidRDefault="00803959" w:rsidP="00D80455">
      <w:pPr>
        <w:pStyle w:val="Default0"/>
        <w:spacing w:line="360" w:lineRule="auto"/>
        <w:ind w:firstLine="567"/>
        <w:jc w:val="center"/>
        <w:rPr>
          <w:b/>
          <w:bCs/>
          <w:color w:val="auto"/>
          <w:sz w:val="28"/>
          <w:szCs w:val="28"/>
        </w:rPr>
        <w:sectPr w:rsidR="00803959" w:rsidSect="005E3805">
          <w:pgSz w:w="11906" w:h="16838" w:code="9"/>
          <w:pgMar w:top="397" w:right="474" w:bottom="397" w:left="1418" w:header="720" w:footer="473" w:gutter="0"/>
          <w:cols w:space="720"/>
          <w:docGrid w:linePitch="299"/>
        </w:sectPr>
      </w:pPr>
    </w:p>
    <w:p w14:paraId="7D3AC015" w14:textId="77777777" w:rsidR="009D0B60" w:rsidRDefault="009D0B60" w:rsidP="00803959">
      <w:pPr>
        <w:pStyle w:val="Default0"/>
        <w:spacing w:line="276" w:lineRule="auto"/>
        <w:ind w:firstLine="567"/>
        <w:jc w:val="center"/>
        <w:rPr>
          <w:b/>
          <w:bCs/>
          <w:i/>
          <w:color w:val="auto"/>
          <w:sz w:val="28"/>
          <w:szCs w:val="28"/>
        </w:rPr>
        <w:sectPr w:rsidR="009D0B60" w:rsidSect="00A12D8F">
          <w:type w:val="continuous"/>
          <w:pgSz w:w="11906" w:h="16838" w:code="9"/>
          <w:pgMar w:top="397" w:right="849" w:bottom="397" w:left="1276" w:header="720" w:footer="720" w:gutter="0"/>
          <w:cols w:space="720"/>
        </w:sectPr>
      </w:pPr>
    </w:p>
    <w:p w14:paraId="241D92B0" w14:textId="5D721920" w:rsidR="000C1B2A" w:rsidRPr="00803959" w:rsidRDefault="000C1B2A" w:rsidP="00803959">
      <w:pPr>
        <w:pStyle w:val="Default0"/>
        <w:spacing w:line="276" w:lineRule="auto"/>
        <w:ind w:firstLine="567"/>
        <w:jc w:val="center"/>
        <w:rPr>
          <w:i/>
          <w:color w:val="auto"/>
          <w:sz w:val="28"/>
          <w:szCs w:val="28"/>
        </w:rPr>
      </w:pPr>
      <w:r w:rsidRPr="00803959">
        <w:rPr>
          <w:b/>
          <w:bCs/>
          <w:i/>
          <w:color w:val="auto"/>
          <w:sz w:val="28"/>
          <w:szCs w:val="28"/>
        </w:rPr>
        <w:lastRenderedPageBreak/>
        <w:t>ПРАВИТЕЛЬСТВО РОССИЙСКОЙ ФЕДЕРАЦИИ</w:t>
      </w:r>
    </w:p>
    <w:p w14:paraId="1D91225C" w14:textId="77777777" w:rsidR="000C1B2A" w:rsidRPr="00803959" w:rsidRDefault="000C1B2A" w:rsidP="00803959">
      <w:pPr>
        <w:pStyle w:val="Default0"/>
        <w:spacing w:line="276" w:lineRule="auto"/>
        <w:ind w:firstLine="567"/>
        <w:jc w:val="center"/>
        <w:rPr>
          <w:i/>
          <w:color w:val="auto"/>
          <w:sz w:val="28"/>
          <w:szCs w:val="28"/>
        </w:rPr>
      </w:pPr>
      <w:r w:rsidRPr="00803959">
        <w:rPr>
          <w:b/>
          <w:bCs/>
          <w:i/>
          <w:color w:val="auto"/>
          <w:sz w:val="28"/>
          <w:szCs w:val="28"/>
        </w:rPr>
        <w:t>ПОСТАНОВЛЕНИЕ</w:t>
      </w:r>
    </w:p>
    <w:p w14:paraId="63DFF4A4" w14:textId="77777777" w:rsidR="000C1B2A" w:rsidRPr="00803959" w:rsidRDefault="000C1B2A" w:rsidP="00803959">
      <w:pPr>
        <w:pStyle w:val="Default0"/>
        <w:spacing w:line="276" w:lineRule="auto"/>
        <w:ind w:firstLine="567"/>
        <w:jc w:val="center"/>
        <w:rPr>
          <w:i/>
          <w:color w:val="auto"/>
          <w:sz w:val="28"/>
          <w:szCs w:val="28"/>
        </w:rPr>
      </w:pPr>
      <w:r w:rsidRPr="00803959">
        <w:rPr>
          <w:b/>
          <w:bCs/>
          <w:i/>
          <w:color w:val="auto"/>
          <w:sz w:val="28"/>
          <w:szCs w:val="28"/>
        </w:rPr>
        <w:t>от 5 сентября 2013 г. N 782</w:t>
      </w:r>
    </w:p>
    <w:p w14:paraId="21B933E3" w14:textId="77777777" w:rsidR="000C1B2A" w:rsidRPr="00803959" w:rsidRDefault="000C1B2A" w:rsidP="00803959">
      <w:pPr>
        <w:pStyle w:val="Default0"/>
        <w:spacing w:after="240" w:line="276" w:lineRule="auto"/>
        <w:ind w:firstLine="567"/>
        <w:jc w:val="center"/>
        <w:rPr>
          <w:i/>
          <w:color w:val="auto"/>
          <w:sz w:val="28"/>
          <w:szCs w:val="28"/>
        </w:rPr>
      </w:pPr>
      <w:r w:rsidRPr="00803959">
        <w:rPr>
          <w:b/>
          <w:bCs/>
          <w:i/>
          <w:color w:val="auto"/>
          <w:sz w:val="28"/>
          <w:szCs w:val="28"/>
        </w:rPr>
        <w:t>О СХЕМАХ ВОДОСНАБЖЕНИЯ И ВОДООТВЕДЕНИЯ</w:t>
      </w:r>
    </w:p>
    <w:p w14:paraId="59084C0D" w14:textId="77777777" w:rsidR="000C1B2A" w:rsidRPr="00FB742B" w:rsidRDefault="000C1B2A" w:rsidP="00FB742B">
      <w:pPr>
        <w:pStyle w:val="Default0"/>
        <w:spacing w:line="360" w:lineRule="auto"/>
        <w:ind w:firstLine="567"/>
        <w:jc w:val="both"/>
        <w:rPr>
          <w:color w:val="auto"/>
          <w:sz w:val="28"/>
          <w:szCs w:val="28"/>
        </w:rPr>
      </w:pPr>
      <w:r w:rsidRPr="00FB742B">
        <w:rPr>
          <w:color w:val="auto"/>
          <w:sz w:val="28"/>
          <w:szCs w:val="28"/>
        </w:rPr>
        <w:t xml:space="preserve">В соответствии со статьями 4 и 38 Федерального закона "О водоснабжении и водоотведении" Правительство Российской Федерации постановляет: </w:t>
      </w:r>
    </w:p>
    <w:p w14:paraId="2E5A7E98" w14:textId="77777777" w:rsidR="000C1B2A" w:rsidRPr="00FB742B" w:rsidRDefault="000C1B2A" w:rsidP="00FB742B">
      <w:pPr>
        <w:pStyle w:val="Default0"/>
        <w:spacing w:line="360" w:lineRule="auto"/>
        <w:ind w:firstLine="567"/>
        <w:jc w:val="both"/>
        <w:rPr>
          <w:color w:val="auto"/>
          <w:sz w:val="28"/>
          <w:szCs w:val="28"/>
        </w:rPr>
      </w:pPr>
      <w:r w:rsidRPr="00FB742B">
        <w:rPr>
          <w:color w:val="auto"/>
          <w:sz w:val="28"/>
          <w:szCs w:val="28"/>
        </w:rPr>
        <w:t xml:space="preserve">1. Утвердить прилагаемые: </w:t>
      </w:r>
    </w:p>
    <w:p w14:paraId="60B747F6" w14:textId="77777777" w:rsidR="000C1B2A" w:rsidRPr="00FB742B" w:rsidRDefault="000C1B2A" w:rsidP="00FB742B">
      <w:pPr>
        <w:pStyle w:val="Default0"/>
        <w:spacing w:line="360" w:lineRule="auto"/>
        <w:ind w:firstLine="567"/>
        <w:jc w:val="both"/>
        <w:rPr>
          <w:color w:val="auto"/>
          <w:sz w:val="28"/>
          <w:szCs w:val="28"/>
        </w:rPr>
      </w:pPr>
      <w:r w:rsidRPr="00FB742B">
        <w:rPr>
          <w:color w:val="auto"/>
          <w:sz w:val="28"/>
          <w:szCs w:val="28"/>
        </w:rPr>
        <w:t xml:space="preserve">- правила разработки и утверждения схем водоснабжения и водоотведения; </w:t>
      </w:r>
    </w:p>
    <w:p w14:paraId="725091CA" w14:textId="77777777" w:rsidR="000C1B2A" w:rsidRPr="00FB742B" w:rsidRDefault="000C1B2A" w:rsidP="00FB742B">
      <w:pPr>
        <w:pStyle w:val="Default0"/>
        <w:spacing w:line="360" w:lineRule="auto"/>
        <w:ind w:firstLine="567"/>
        <w:jc w:val="both"/>
        <w:rPr>
          <w:color w:val="auto"/>
          <w:sz w:val="28"/>
          <w:szCs w:val="28"/>
        </w:rPr>
      </w:pPr>
      <w:r w:rsidRPr="00FB742B">
        <w:rPr>
          <w:color w:val="auto"/>
          <w:sz w:val="28"/>
          <w:szCs w:val="28"/>
        </w:rPr>
        <w:t xml:space="preserve">- требования к содержанию схем водоснабжения и водоотведения. </w:t>
      </w:r>
    </w:p>
    <w:p w14:paraId="17F5E207" w14:textId="77777777" w:rsidR="000C1B2A" w:rsidRPr="00FB742B" w:rsidRDefault="00803959" w:rsidP="00FB742B">
      <w:pPr>
        <w:pStyle w:val="Default0"/>
        <w:spacing w:line="360" w:lineRule="auto"/>
        <w:ind w:firstLine="567"/>
        <w:jc w:val="both"/>
        <w:rPr>
          <w:color w:val="auto"/>
          <w:sz w:val="28"/>
          <w:szCs w:val="28"/>
        </w:rPr>
      </w:pPr>
      <w:r>
        <w:rPr>
          <w:color w:val="auto"/>
          <w:sz w:val="28"/>
          <w:szCs w:val="28"/>
        </w:rPr>
        <w:t>2. </w:t>
      </w:r>
      <w:r w:rsidR="000C1B2A" w:rsidRPr="00FB742B">
        <w:rPr>
          <w:color w:val="auto"/>
          <w:sz w:val="28"/>
          <w:szCs w:val="28"/>
        </w:rPr>
        <w:t xml:space="preserve">Рекомендовать органам местного самоуправления утвердить схемы водоснабжения и водоотведения до 31 декабря 2013 г. </w:t>
      </w:r>
    </w:p>
    <w:p w14:paraId="4EECF2E5" w14:textId="77777777" w:rsidR="000C1B2A" w:rsidRPr="00FB742B" w:rsidRDefault="000C1B2A" w:rsidP="00D80455">
      <w:pPr>
        <w:pStyle w:val="Default0"/>
        <w:spacing w:line="360" w:lineRule="auto"/>
        <w:ind w:firstLine="567"/>
        <w:jc w:val="right"/>
        <w:rPr>
          <w:color w:val="auto"/>
          <w:sz w:val="28"/>
          <w:szCs w:val="28"/>
        </w:rPr>
      </w:pPr>
      <w:r w:rsidRPr="00FB742B">
        <w:rPr>
          <w:color w:val="auto"/>
          <w:sz w:val="28"/>
          <w:szCs w:val="28"/>
        </w:rPr>
        <w:t xml:space="preserve">Председатель Правительства </w:t>
      </w:r>
    </w:p>
    <w:p w14:paraId="732F188D" w14:textId="77777777" w:rsidR="000C1B2A" w:rsidRPr="00FB742B" w:rsidRDefault="000C1B2A" w:rsidP="00D80455">
      <w:pPr>
        <w:pStyle w:val="Default0"/>
        <w:spacing w:line="360" w:lineRule="auto"/>
        <w:ind w:firstLine="567"/>
        <w:jc w:val="right"/>
        <w:rPr>
          <w:color w:val="auto"/>
          <w:sz w:val="28"/>
          <w:szCs w:val="28"/>
        </w:rPr>
      </w:pPr>
      <w:r w:rsidRPr="00FB742B">
        <w:rPr>
          <w:color w:val="auto"/>
          <w:sz w:val="28"/>
          <w:szCs w:val="28"/>
        </w:rPr>
        <w:t xml:space="preserve">Российской Федерации </w:t>
      </w:r>
    </w:p>
    <w:p w14:paraId="70CDBF7F" w14:textId="77777777" w:rsidR="000C1B2A" w:rsidRPr="00FB742B" w:rsidRDefault="000C1B2A" w:rsidP="00D80455">
      <w:pPr>
        <w:pStyle w:val="Default0"/>
        <w:spacing w:line="360" w:lineRule="auto"/>
        <w:ind w:firstLine="567"/>
        <w:jc w:val="right"/>
        <w:rPr>
          <w:color w:val="auto"/>
          <w:sz w:val="28"/>
          <w:szCs w:val="28"/>
        </w:rPr>
      </w:pPr>
      <w:r w:rsidRPr="00FB742B">
        <w:rPr>
          <w:color w:val="auto"/>
          <w:sz w:val="28"/>
          <w:szCs w:val="28"/>
        </w:rPr>
        <w:t xml:space="preserve">Д.МЕДВЕДЕВ </w:t>
      </w:r>
    </w:p>
    <w:p w14:paraId="20386918" w14:textId="77777777" w:rsidR="000C1B2A" w:rsidRPr="00FB742B" w:rsidRDefault="000C1B2A" w:rsidP="009D0B60">
      <w:pPr>
        <w:pStyle w:val="Default0"/>
        <w:spacing w:line="360" w:lineRule="auto"/>
        <w:ind w:firstLine="567"/>
        <w:jc w:val="center"/>
        <w:rPr>
          <w:color w:val="auto"/>
          <w:sz w:val="28"/>
          <w:szCs w:val="28"/>
        </w:rPr>
      </w:pPr>
      <w:r w:rsidRPr="00FB742B">
        <w:rPr>
          <w:b/>
          <w:bCs/>
          <w:color w:val="auto"/>
          <w:sz w:val="28"/>
          <w:szCs w:val="28"/>
        </w:rPr>
        <w:t>ПРАВИЛА</w:t>
      </w:r>
      <w:r w:rsidR="000270F0">
        <w:rPr>
          <w:b/>
          <w:bCs/>
          <w:color w:val="auto"/>
          <w:sz w:val="28"/>
          <w:szCs w:val="28"/>
        </w:rPr>
        <w:t xml:space="preserve"> </w:t>
      </w:r>
      <w:r w:rsidRPr="00FB742B">
        <w:rPr>
          <w:b/>
          <w:bCs/>
          <w:color w:val="auto"/>
          <w:sz w:val="28"/>
          <w:szCs w:val="28"/>
        </w:rPr>
        <w:t>РАЗРАБОТКИ И УТВЕРЖДЕНИЯ</w:t>
      </w:r>
    </w:p>
    <w:p w14:paraId="2F247E3C" w14:textId="77777777" w:rsidR="000C1B2A" w:rsidRPr="00FB742B" w:rsidRDefault="000C1B2A" w:rsidP="009D0B60">
      <w:pPr>
        <w:pStyle w:val="Default0"/>
        <w:spacing w:after="240" w:line="360" w:lineRule="auto"/>
        <w:ind w:firstLine="567"/>
        <w:jc w:val="center"/>
        <w:rPr>
          <w:color w:val="auto"/>
          <w:sz w:val="28"/>
          <w:szCs w:val="28"/>
        </w:rPr>
      </w:pPr>
      <w:r w:rsidRPr="00FB742B">
        <w:rPr>
          <w:b/>
          <w:bCs/>
          <w:color w:val="auto"/>
          <w:sz w:val="28"/>
          <w:szCs w:val="28"/>
        </w:rPr>
        <w:t>СХЕМ ВОДОСНАБЖЕНИЯ И ВОДООТВЕДЕНИЯ</w:t>
      </w:r>
    </w:p>
    <w:p w14:paraId="260B8656"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t>1. </w:t>
      </w:r>
      <w:r w:rsidR="000C1B2A" w:rsidRPr="00FB742B">
        <w:rPr>
          <w:color w:val="auto"/>
          <w:sz w:val="28"/>
          <w:szCs w:val="28"/>
        </w:rPr>
        <w:t xml:space="preserve">Настоящие Правила определяют порядок разработки и утверждения схем водоснабжения и водоотведения поселений, городских округов (далее - схемы водоснабжения и водоотведения), а также их актуализации (корректировки). </w:t>
      </w:r>
    </w:p>
    <w:p w14:paraId="232D501C" w14:textId="77777777"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 xml:space="preserve">2. Используемые в настоящих Правилах понятия означают следующее: </w:t>
      </w:r>
    </w:p>
    <w:p w14:paraId="1C6704DC" w14:textId="77777777"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 xml:space="preserve">"схемы водоснабжения и водоотведения" - совокупность графического (схемы, чертежи, планы подземных коммуникаций на основе топографо-геодезической подосновы, космо- и аэрофотосъемочные материалы) и текстового описания технико-экономического состояния централизованных систем горячего водоснабжения, холодного водоснабжения и (или) водоотведения и направлений их развития; </w:t>
      </w:r>
    </w:p>
    <w:p w14:paraId="373238B9" w14:textId="77777777" w:rsidR="000C1B2A" w:rsidRPr="00D80455" w:rsidRDefault="000C1B2A" w:rsidP="009D0B60">
      <w:pPr>
        <w:autoSpaceDE w:val="0"/>
        <w:autoSpaceDN w:val="0"/>
        <w:adjustRightInd w:val="0"/>
        <w:spacing w:after="0" w:line="360" w:lineRule="auto"/>
        <w:ind w:firstLine="567"/>
        <w:jc w:val="both"/>
        <w:rPr>
          <w:rFonts w:ascii="Times New Roman" w:eastAsiaTheme="minorHAnsi" w:hAnsi="Times New Roman"/>
          <w:b/>
          <w:bCs/>
          <w:i/>
          <w:sz w:val="28"/>
          <w:szCs w:val="28"/>
        </w:rPr>
      </w:pPr>
      <w:r w:rsidRPr="00FB742B">
        <w:rPr>
          <w:rFonts w:ascii="Times New Roman" w:hAnsi="Times New Roman"/>
          <w:sz w:val="28"/>
          <w:szCs w:val="28"/>
        </w:rPr>
        <w:t>"электронная модель систем водоснабжения и (или) водоотведения" - информационная система, включающая в себя базы данных, программное и</w:t>
      </w:r>
      <w:r w:rsidR="00D80455">
        <w:rPr>
          <w:rFonts w:ascii="Times New Roman" w:hAnsi="Times New Roman"/>
          <w:sz w:val="28"/>
          <w:szCs w:val="28"/>
        </w:rPr>
        <w:t xml:space="preserve"> </w:t>
      </w:r>
      <w:r w:rsidRPr="00FB742B">
        <w:rPr>
          <w:rFonts w:ascii="Times New Roman" w:hAnsi="Times New Roman"/>
          <w:sz w:val="28"/>
          <w:szCs w:val="28"/>
        </w:rPr>
        <w:t xml:space="preserve">техническое обеспечение, предназначенная для хранения, мониторинга и актуализации информации о технико-экономическом состоянии </w:t>
      </w:r>
      <w:r w:rsidRPr="00FB742B">
        <w:rPr>
          <w:rFonts w:ascii="Times New Roman" w:hAnsi="Times New Roman"/>
          <w:sz w:val="28"/>
          <w:szCs w:val="28"/>
        </w:rPr>
        <w:lastRenderedPageBreak/>
        <w:t xml:space="preserve">централизованных систем горячего водоснабжения, холодного водоснабжения и (или) водоотведения, осуществления механизма оперативно-диспетчерского управления в указанных централизованных системах, обеспечения проведения гидравлических расчетов. </w:t>
      </w:r>
    </w:p>
    <w:p w14:paraId="1CB6F204" w14:textId="0A1E60BA"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3.</w:t>
      </w:r>
      <w:r w:rsidR="009D0B60">
        <w:rPr>
          <w:color w:val="auto"/>
          <w:sz w:val="28"/>
          <w:szCs w:val="28"/>
        </w:rPr>
        <w:t> </w:t>
      </w:r>
      <w:r w:rsidRPr="00FB742B">
        <w:rPr>
          <w:color w:val="auto"/>
          <w:sz w:val="28"/>
          <w:szCs w:val="28"/>
        </w:rPr>
        <w:t xml:space="preserve">Целью разработки схем водоснабжения и водоотведения является обеспечение для абонентов доступности горячего водоснабжения, холодного водоснабжения и водоотведения с использованием централизованных систем горячего водоснабжения, холодного водоснабжения и (или) водоотведения (далее - централизованные системы водоснабжения и (или) водоотведения), обеспечение горячего водоснабжения, холодного водоснабжения и водоотведения в соответствии с требованиями законодательства Российской Федерации, рационального водопользования, а также развитие централизованных систем водоснабжения и (или) водоотведения на основе наилучших доступных технологий и внедрения энергосберегающих технологий. </w:t>
      </w:r>
    </w:p>
    <w:p w14:paraId="316F5101"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t>4. </w:t>
      </w:r>
      <w:r w:rsidR="000C1B2A" w:rsidRPr="00FB742B">
        <w:rPr>
          <w:color w:val="auto"/>
          <w:sz w:val="28"/>
          <w:szCs w:val="28"/>
        </w:rPr>
        <w:t xml:space="preserve">Схемы водоснабжения и водоотведения утверждаются органами местного самоуправления. В городах федерального значения Москве и Санкт-Петербурге схемы водоснабжения и водоотведения утверждаются органами государственной власти субъекта Российской Федерации (в случае если законами субъектов Российской Федерации - городов федерального значения Москвы и Санкт-Петербурга полномочия по утверждению схем водоснабжения и водоотведения не отнесены к перечню вопросов местного значения). </w:t>
      </w:r>
    </w:p>
    <w:p w14:paraId="16836D21"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t>5. </w:t>
      </w:r>
      <w:r w:rsidR="000C1B2A" w:rsidRPr="00FB742B">
        <w:rPr>
          <w:color w:val="auto"/>
          <w:sz w:val="28"/>
          <w:szCs w:val="28"/>
        </w:rPr>
        <w:t xml:space="preserve">Проекты схем водоснабжения и водоотведения разрабатываются в соответствии с документами территориального планирования поселения, городского округа, утвержденными в порядке, определенном законодательством Российской Федерации о градостроительной деятельности, и требованиями к содержанию схем водоснабжения и водоотведения, утвержденными постановлением Правительства Российской Федерации от 5 сентября 2013 г. N 782. </w:t>
      </w:r>
    </w:p>
    <w:p w14:paraId="4AFE55B1" w14:textId="77777777" w:rsidR="000C1B2A" w:rsidRPr="00D80455" w:rsidRDefault="000C1B2A" w:rsidP="009D0B60">
      <w:pPr>
        <w:autoSpaceDE w:val="0"/>
        <w:autoSpaceDN w:val="0"/>
        <w:adjustRightInd w:val="0"/>
        <w:spacing w:after="0" w:line="360" w:lineRule="auto"/>
        <w:ind w:firstLine="567"/>
        <w:jc w:val="both"/>
        <w:rPr>
          <w:rFonts w:ascii="Times New Roman" w:eastAsiaTheme="minorHAnsi" w:hAnsi="Times New Roman"/>
          <w:b/>
          <w:bCs/>
          <w:i/>
          <w:sz w:val="28"/>
          <w:szCs w:val="28"/>
        </w:rPr>
      </w:pPr>
      <w:r w:rsidRPr="00FB742B">
        <w:rPr>
          <w:rFonts w:ascii="Times New Roman" w:hAnsi="Times New Roman"/>
          <w:sz w:val="28"/>
          <w:szCs w:val="28"/>
        </w:rPr>
        <w:t xml:space="preserve">Проекты схем водоснабжения и водоотведения разрабатываются уполномоченным органом местного самоуправления поселения, городского </w:t>
      </w:r>
      <w:r w:rsidRPr="00FB742B">
        <w:rPr>
          <w:rFonts w:ascii="Times New Roman" w:hAnsi="Times New Roman"/>
          <w:sz w:val="28"/>
          <w:szCs w:val="28"/>
        </w:rPr>
        <w:lastRenderedPageBreak/>
        <w:t>округа, органом исполнительной власти городов федерального значения Москвы и Санкт-Петербурга. Указанные уполномоченные органы для разработки проектов схем</w:t>
      </w:r>
      <w:r w:rsidR="00D80455">
        <w:rPr>
          <w:rFonts w:ascii="Times New Roman" w:hAnsi="Times New Roman"/>
          <w:sz w:val="28"/>
          <w:szCs w:val="28"/>
        </w:rPr>
        <w:t xml:space="preserve"> </w:t>
      </w:r>
      <w:r w:rsidRPr="00FB742B">
        <w:rPr>
          <w:rFonts w:ascii="Times New Roman" w:hAnsi="Times New Roman"/>
          <w:sz w:val="28"/>
          <w:szCs w:val="28"/>
        </w:rPr>
        <w:t xml:space="preserve">водоснабжения и водоотведения могут в установленном порядке привлекать юридических лиц, в том числе иностранных юридических лиц, индивидуальных предпринимателей и физических лиц. </w:t>
      </w:r>
    </w:p>
    <w:p w14:paraId="1A2A44D0" w14:textId="77777777"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 xml:space="preserve">6. Схемы водоснабжения и водоотведения разрабатываются на срок не менее 10 лет с учетом схем энергоснабжения, теплоснабжения и газоснабжения. При этом обеспечивается соответствие схем водоснабжения и водоотведения схемам энергоснабжения, теплоснабжения и газоснабжения с учетом: </w:t>
      </w:r>
    </w:p>
    <w:p w14:paraId="629EAD69" w14:textId="7CA24D2D"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а)</w:t>
      </w:r>
      <w:r w:rsidR="009D0B60">
        <w:rPr>
          <w:color w:val="auto"/>
          <w:sz w:val="28"/>
          <w:szCs w:val="28"/>
        </w:rPr>
        <w:t> </w:t>
      </w:r>
      <w:r w:rsidRPr="00FB742B">
        <w:rPr>
          <w:color w:val="auto"/>
          <w:sz w:val="28"/>
          <w:szCs w:val="28"/>
        </w:rPr>
        <w:t xml:space="preserve">мощности энергопринимающих установок, используемых для водоподготовки, транспортировки воды и сточных вод, очистки сточных вод; </w:t>
      </w:r>
    </w:p>
    <w:p w14:paraId="7C6F8AC7" w14:textId="77777777"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 xml:space="preserve">б) объема тепловой энергии и топлива (природного газа), используемых для подогрева воды в целях горячего водоснабжения; </w:t>
      </w:r>
    </w:p>
    <w:p w14:paraId="5E2BFB3D" w14:textId="77777777"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 xml:space="preserve">в) нагрузок теплопринимающих устройств, которые должны соответствовать параметрам схем теплоснабжения и газоснабжения в целях горячего водоснабжения. </w:t>
      </w:r>
    </w:p>
    <w:p w14:paraId="5852323E"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t>7. </w:t>
      </w:r>
      <w:r w:rsidR="000C1B2A" w:rsidRPr="00FB742B">
        <w:rPr>
          <w:color w:val="auto"/>
          <w:sz w:val="28"/>
          <w:szCs w:val="28"/>
        </w:rPr>
        <w:t xml:space="preserve">При разработке схем водоснабжения и водоотведения используются: </w:t>
      </w:r>
    </w:p>
    <w:p w14:paraId="645E619E" w14:textId="77777777"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 xml:space="preserve">а) документы территориального планирования, сведения о функциональных зонах планируемого размещения объектов капитального строительства для государственных или муниципальных нужд и зонах с особыми условиями использования территорий; </w:t>
      </w:r>
    </w:p>
    <w:p w14:paraId="13D3D639" w14:textId="77777777"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 xml:space="preserve">б) материалы инженерно-геологических изысканий и исследований, опорные и адресные планы, регистрационные планы подземных коммуникаций и атласы геологических выработок, материалы инженерно-геодезических изысканий и исследований, картографическая и геодезическая основы государственного кадастра недвижимости, публичные кадастровые карты, кадастровые карты территорий муниципальных образований, схемы, чертежи, топографо-геодезические подосновы, космо- и аэрофотосъемочные материалы; </w:t>
      </w:r>
    </w:p>
    <w:p w14:paraId="40CE0ACB"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lastRenderedPageBreak/>
        <w:t>в) </w:t>
      </w:r>
      <w:r w:rsidR="000C1B2A" w:rsidRPr="00FB742B">
        <w:rPr>
          <w:color w:val="auto"/>
          <w:sz w:val="28"/>
          <w:szCs w:val="28"/>
        </w:rPr>
        <w:t xml:space="preserve">сведения о техническом состоянии объектов централизованных систем водоснабжения и (или) водоотведения, в том числе о результатах технических обследований централизованных систем водоснабжения и (или) водоотведения; </w:t>
      </w:r>
    </w:p>
    <w:p w14:paraId="3B80EF87" w14:textId="7F621E35" w:rsidR="000C1B2A" w:rsidRPr="00D80455" w:rsidRDefault="000C1B2A" w:rsidP="009D0B60">
      <w:pPr>
        <w:autoSpaceDE w:val="0"/>
        <w:autoSpaceDN w:val="0"/>
        <w:adjustRightInd w:val="0"/>
        <w:spacing w:after="0" w:line="360" w:lineRule="auto"/>
        <w:ind w:firstLine="567"/>
        <w:jc w:val="both"/>
        <w:rPr>
          <w:rFonts w:ascii="Times New Roman" w:eastAsiaTheme="minorHAnsi" w:hAnsi="Times New Roman"/>
          <w:b/>
          <w:bCs/>
          <w:i/>
          <w:sz w:val="28"/>
          <w:szCs w:val="28"/>
        </w:rPr>
      </w:pPr>
      <w:r w:rsidRPr="00FB742B">
        <w:rPr>
          <w:rFonts w:ascii="Times New Roman" w:hAnsi="Times New Roman"/>
          <w:sz w:val="28"/>
          <w:szCs w:val="28"/>
        </w:rPr>
        <w:t>г)</w:t>
      </w:r>
      <w:r w:rsidR="009D0B60">
        <w:rPr>
          <w:rFonts w:ascii="Times New Roman" w:hAnsi="Times New Roman"/>
          <w:sz w:val="28"/>
          <w:szCs w:val="28"/>
        </w:rPr>
        <w:t> </w:t>
      </w:r>
      <w:r w:rsidRPr="00FB742B">
        <w:rPr>
          <w:rFonts w:ascii="Times New Roman" w:hAnsi="Times New Roman"/>
          <w:sz w:val="28"/>
          <w:szCs w:val="28"/>
        </w:rPr>
        <w:t>данные о соответствии качества горячей воды и питьевой воды требованиям законодательства Российской Федерации о санитарно-эпидемиологическом благополучии человека, о соответствии состава и свойств сточных вод требованиям законодательства Российской Федерации в области охраны окружающей среды и в</w:t>
      </w:r>
      <w:r w:rsidR="00D80455">
        <w:rPr>
          <w:rFonts w:ascii="Times New Roman" w:hAnsi="Times New Roman"/>
          <w:sz w:val="28"/>
          <w:szCs w:val="28"/>
        </w:rPr>
        <w:t xml:space="preserve"> </w:t>
      </w:r>
      <w:r w:rsidRPr="00FB742B">
        <w:rPr>
          <w:rFonts w:ascii="Times New Roman" w:hAnsi="Times New Roman"/>
          <w:sz w:val="28"/>
          <w:szCs w:val="28"/>
        </w:rPr>
        <w:t xml:space="preserve">области водоснабжения и водоотведения; </w:t>
      </w:r>
    </w:p>
    <w:p w14:paraId="5C71E974"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t>д) </w:t>
      </w:r>
      <w:r w:rsidR="000C1B2A" w:rsidRPr="00FB742B">
        <w:rPr>
          <w:color w:val="auto"/>
          <w:sz w:val="28"/>
          <w:szCs w:val="28"/>
        </w:rPr>
        <w:t xml:space="preserve">сведения об инвестиционных программах, реализуемых организациями, осуществляющими горячее водоснабжение, холодное водоснабжение и (или) водоотведение, транспортировку воды и (или) сточных вод, о мероприятиях, содержащихся в планах по приведению качества питьевой воды и горячей воды в соответствие с установленными требованиями,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 утвержденных в установленном порядке (в случае наличия таких инвестиционных программ и планов, действующих на момент разработки схем водоснабжения и водоотведения); </w:t>
      </w:r>
    </w:p>
    <w:p w14:paraId="1915F80F" w14:textId="77777777"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 xml:space="preserve">е) сведения о режимах потребления и уровне потерь воды. </w:t>
      </w:r>
    </w:p>
    <w:p w14:paraId="7ADA2705"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t>8. </w:t>
      </w:r>
      <w:r w:rsidR="000C1B2A" w:rsidRPr="00FB742B">
        <w:rPr>
          <w:color w:val="auto"/>
          <w:sz w:val="28"/>
          <w:szCs w:val="28"/>
        </w:rPr>
        <w:t xml:space="preserve">Актуализация (корректировка) схем водоснабжения и водоотведения осуществляется при наличии одного из следующих условий: </w:t>
      </w:r>
    </w:p>
    <w:p w14:paraId="1E17E746" w14:textId="626D83BC"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а)</w:t>
      </w:r>
      <w:r w:rsidR="009D0B60">
        <w:rPr>
          <w:color w:val="auto"/>
          <w:sz w:val="28"/>
          <w:szCs w:val="28"/>
        </w:rPr>
        <w:t> </w:t>
      </w:r>
      <w:r w:rsidRPr="00FB742B">
        <w:rPr>
          <w:color w:val="auto"/>
          <w:sz w:val="28"/>
          <w:szCs w:val="28"/>
        </w:rPr>
        <w:t xml:space="preserve">ввод в эксплуатацию построенных, реконструированных и модернизированных объектов централизованных систем водоснабжения и (или) водоотведения; </w:t>
      </w:r>
    </w:p>
    <w:p w14:paraId="16103708"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t>б) </w:t>
      </w:r>
      <w:r w:rsidR="000C1B2A" w:rsidRPr="00FB742B">
        <w:rPr>
          <w:color w:val="auto"/>
          <w:sz w:val="28"/>
          <w:szCs w:val="28"/>
        </w:rPr>
        <w:t xml:space="preserve">изменение условий водоснабжения (гидрогеологических характеристик потенциальных источников водоснабжения), связанных с изменением природных условий и климата; </w:t>
      </w:r>
    </w:p>
    <w:p w14:paraId="071BF624"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t>в) </w:t>
      </w:r>
      <w:r w:rsidR="000C1B2A" w:rsidRPr="00FB742B">
        <w:rPr>
          <w:color w:val="auto"/>
          <w:sz w:val="28"/>
          <w:szCs w:val="28"/>
        </w:rPr>
        <w:t xml:space="preserve">проведение технического обследования централизованных систем водоснабжения и (или) водоотведения в период действия схем водоснабжения и водоотведения; </w:t>
      </w:r>
    </w:p>
    <w:p w14:paraId="56BE7A73" w14:textId="77777777"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lastRenderedPageBreak/>
        <w:t xml:space="preserve">г) реализация мероприятий, предусмотренных планами по снижению сбросов загрязняющих веществ, указанными в подпункте "д" пункта 7 настоящих Правил; </w:t>
      </w:r>
    </w:p>
    <w:p w14:paraId="646C7088" w14:textId="6FBB0BEF"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д)</w:t>
      </w:r>
      <w:r w:rsidR="009D0B60">
        <w:rPr>
          <w:color w:val="auto"/>
          <w:sz w:val="28"/>
          <w:szCs w:val="28"/>
        </w:rPr>
        <w:t> </w:t>
      </w:r>
      <w:r w:rsidRPr="00FB742B">
        <w:rPr>
          <w:color w:val="auto"/>
          <w:sz w:val="28"/>
          <w:szCs w:val="28"/>
        </w:rPr>
        <w:t xml:space="preserve">реализация мероприятий, предусмотренных планами по приведению качества питьевой воды и горячей воды в соответствие с установленными требованиями. </w:t>
      </w:r>
    </w:p>
    <w:p w14:paraId="2F25FAAF"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t>9. </w:t>
      </w:r>
      <w:r w:rsidR="000C1B2A" w:rsidRPr="00FB742B">
        <w:rPr>
          <w:color w:val="auto"/>
          <w:sz w:val="28"/>
          <w:szCs w:val="28"/>
        </w:rPr>
        <w:t xml:space="preserve">Актуализация (корректировка) схем водоснабжения и водоотведения осуществляется в порядке, предусмотренном для утверждения таких схем. </w:t>
      </w:r>
    </w:p>
    <w:p w14:paraId="5F0EC6EA" w14:textId="77777777" w:rsidR="000C1B2A" w:rsidRPr="00D80455" w:rsidRDefault="00803959" w:rsidP="009D0B60">
      <w:pPr>
        <w:autoSpaceDE w:val="0"/>
        <w:autoSpaceDN w:val="0"/>
        <w:adjustRightInd w:val="0"/>
        <w:spacing w:after="0" w:line="360" w:lineRule="auto"/>
        <w:ind w:firstLine="567"/>
        <w:jc w:val="both"/>
        <w:rPr>
          <w:rFonts w:ascii="Times New Roman" w:eastAsiaTheme="minorHAnsi" w:hAnsi="Times New Roman"/>
          <w:b/>
          <w:bCs/>
          <w:i/>
          <w:sz w:val="28"/>
          <w:szCs w:val="28"/>
        </w:rPr>
      </w:pPr>
      <w:r>
        <w:rPr>
          <w:rFonts w:ascii="Times New Roman" w:hAnsi="Times New Roman"/>
          <w:sz w:val="28"/>
          <w:szCs w:val="28"/>
        </w:rPr>
        <w:t>10. </w:t>
      </w:r>
      <w:r w:rsidR="000C1B2A" w:rsidRPr="00FB742B">
        <w:rPr>
          <w:rFonts w:ascii="Times New Roman" w:hAnsi="Times New Roman"/>
          <w:sz w:val="28"/>
          <w:szCs w:val="28"/>
        </w:rPr>
        <w:t>Схемы водоснабжения и водоотведения в течение 15 дней со дня их утверждения или актуализации (корректировки) подлежат официальному</w:t>
      </w:r>
      <w:r w:rsidR="00D80455">
        <w:rPr>
          <w:rFonts w:ascii="Times New Roman" w:hAnsi="Times New Roman"/>
          <w:sz w:val="28"/>
          <w:szCs w:val="28"/>
        </w:rPr>
        <w:t xml:space="preserve"> </w:t>
      </w:r>
      <w:r w:rsidR="000C1B2A" w:rsidRPr="00FB742B">
        <w:rPr>
          <w:rFonts w:ascii="Times New Roman" w:hAnsi="Times New Roman"/>
          <w:sz w:val="28"/>
          <w:szCs w:val="28"/>
        </w:rPr>
        <w:t xml:space="preserve">опубликованию в порядке, предусмотренном для опубликования актов органов государственной власти субъекта Российской Федерации или актов органов местного самоуправления. </w:t>
      </w:r>
    </w:p>
    <w:p w14:paraId="54F1F9D0"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t>11. </w:t>
      </w:r>
      <w:r w:rsidR="000C1B2A" w:rsidRPr="00FB742B">
        <w:rPr>
          <w:color w:val="auto"/>
          <w:sz w:val="28"/>
          <w:szCs w:val="28"/>
        </w:rPr>
        <w:t xml:space="preserve">Электронная модель систем водоснабжения и (или) водоотведения разрабатывается для поселений, городских округов с населением 150 тыс. человек и более. </w:t>
      </w:r>
    </w:p>
    <w:p w14:paraId="62099599"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t>12. </w:t>
      </w:r>
      <w:r w:rsidR="000C1B2A" w:rsidRPr="00FB742B">
        <w:rPr>
          <w:color w:val="auto"/>
          <w:sz w:val="28"/>
          <w:szCs w:val="28"/>
        </w:rPr>
        <w:t xml:space="preserve">Программное обеспечение (пакет программ) электронной модели систем водоснабжения и (или) водоотведения должно решать задачи сохранности, мониторинга и актуализации следующей информации: </w:t>
      </w:r>
    </w:p>
    <w:p w14:paraId="24BD0426" w14:textId="3FBC3A72"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а)</w:t>
      </w:r>
      <w:r w:rsidR="009D0B60">
        <w:rPr>
          <w:color w:val="auto"/>
          <w:sz w:val="28"/>
          <w:szCs w:val="28"/>
        </w:rPr>
        <w:t> </w:t>
      </w:r>
      <w:r w:rsidRPr="00FB742B">
        <w:rPr>
          <w:color w:val="auto"/>
          <w:sz w:val="28"/>
          <w:szCs w:val="28"/>
        </w:rPr>
        <w:t xml:space="preserve">графическое отображение объектов централизованных систем водоснабжения и (или) водоотведения с привязкой к топографической основе муниципального образования; </w:t>
      </w:r>
    </w:p>
    <w:p w14:paraId="0254D90F" w14:textId="77777777"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 xml:space="preserve">б) описание основных объектов централизованных систем водоснабжения и (или) водоотведения; </w:t>
      </w:r>
    </w:p>
    <w:p w14:paraId="0C17D138" w14:textId="77777777"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 xml:space="preserve">в) описание реальных характеристик режимов работы централизованных систем водоснабжения и (или) водоотведения (почасовые показатели расхода и напора для всех насосных станций в часы максимального, минимального, среднего водоразбора, пожара и аварий на магистральных трубопроводах и сетях в зависимости от сезона) и их отдельных элементов; </w:t>
      </w:r>
    </w:p>
    <w:p w14:paraId="08C210BD"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t>г) </w:t>
      </w:r>
      <w:r w:rsidR="000C1B2A" w:rsidRPr="00FB742B">
        <w:rPr>
          <w:color w:val="auto"/>
          <w:sz w:val="28"/>
          <w:szCs w:val="28"/>
        </w:rPr>
        <w:t xml:space="preserve">моделирование всех видов переключений, осуществляемых на сетях централизованных систем водоснабжения и (или) водоотведения (изменение </w:t>
      </w:r>
      <w:r w:rsidR="000C1B2A" w:rsidRPr="00FB742B">
        <w:rPr>
          <w:color w:val="auto"/>
          <w:sz w:val="28"/>
          <w:szCs w:val="28"/>
        </w:rPr>
        <w:lastRenderedPageBreak/>
        <w:t xml:space="preserve">состояния запорно-регулирующей арматуры, включение, отключение, регулирование групп насосных агрегатов, изменение установок регуляторов); </w:t>
      </w:r>
    </w:p>
    <w:p w14:paraId="1808E065"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t>д) </w:t>
      </w:r>
      <w:r w:rsidR="000C1B2A" w:rsidRPr="00FB742B">
        <w:rPr>
          <w:color w:val="auto"/>
          <w:sz w:val="28"/>
          <w:szCs w:val="28"/>
        </w:rPr>
        <w:t xml:space="preserve">определение расходов воды, стоков и расчет потерь напора по участкам водопроводной и канализационной сетей; </w:t>
      </w:r>
    </w:p>
    <w:p w14:paraId="279540B0" w14:textId="77777777"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 xml:space="preserve">е) гидравлический расчет канализационных сетей (самотечных и напорных); </w:t>
      </w:r>
    </w:p>
    <w:p w14:paraId="23DF6326"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t>ж) </w:t>
      </w:r>
      <w:r w:rsidR="000C1B2A" w:rsidRPr="00FB742B">
        <w:rPr>
          <w:color w:val="auto"/>
          <w:sz w:val="28"/>
          <w:szCs w:val="28"/>
        </w:rPr>
        <w:t xml:space="preserve">расчет изменений характеристик объектов централизованных систем водоснабжения и (или) водоотведения (участков водопроводных и (или) канализационных сетей, насосных станций потребителей) с целью моделирования различных вариантов схем; </w:t>
      </w:r>
    </w:p>
    <w:p w14:paraId="4BEB8005" w14:textId="77777777" w:rsidR="000C1B2A" w:rsidRPr="00D80455" w:rsidRDefault="00803959" w:rsidP="009D0B60">
      <w:pPr>
        <w:autoSpaceDE w:val="0"/>
        <w:autoSpaceDN w:val="0"/>
        <w:adjustRightInd w:val="0"/>
        <w:spacing w:after="0" w:line="360" w:lineRule="auto"/>
        <w:ind w:firstLine="567"/>
        <w:jc w:val="both"/>
        <w:rPr>
          <w:rFonts w:ascii="Times New Roman" w:eastAsiaTheme="minorHAnsi" w:hAnsi="Times New Roman"/>
          <w:b/>
          <w:bCs/>
          <w:i/>
          <w:sz w:val="28"/>
          <w:szCs w:val="28"/>
        </w:rPr>
      </w:pPr>
      <w:r>
        <w:rPr>
          <w:rFonts w:ascii="Times New Roman" w:hAnsi="Times New Roman"/>
          <w:sz w:val="28"/>
          <w:szCs w:val="28"/>
        </w:rPr>
        <w:t>з) </w:t>
      </w:r>
      <w:r w:rsidR="000C1B2A" w:rsidRPr="00FB742B">
        <w:rPr>
          <w:rFonts w:ascii="Times New Roman" w:hAnsi="Times New Roman"/>
          <w:sz w:val="28"/>
          <w:szCs w:val="28"/>
        </w:rPr>
        <w:t>оценка выполнения сценариев перспективного развития централизованных систем водоснабжения и (или) водоотведения с точки зрения обеспечения режимов</w:t>
      </w:r>
      <w:r w:rsidR="00D80455">
        <w:rPr>
          <w:rFonts w:ascii="Times New Roman" w:hAnsi="Times New Roman"/>
          <w:sz w:val="28"/>
          <w:szCs w:val="28"/>
        </w:rPr>
        <w:t xml:space="preserve"> </w:t>
      </w:r>
      <w:r w:rsidR="000C1B2A" w:rsidRPr="00FB742B">
        <w:rPr>
          <w:rFonts w:ascii="Times New Roman" w:hAnsi="Times New Roman"/>
          <w:sz w:val="28"/>
          <w:szCs w:val="28"/>
        </w:rPr>
        <w:t xml:space="preserve">подачи воды и отведения стоков; </w:t>
      </w:r>
    </w:p>
    <w:p w14:paraId="249B2A24"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t>и) </w:t>
      </w:r>
      <w:r w:rsidR="000C1B2A" w:rsidRPr="00FB742B">
        <w:rPr>
          <w:color w:val="auto"/>
          <w:sz w:val="28"/>
          <w:szCs w:val="28"/>
        </w:rPr>
        <w:t xml:space="preserve">обеспечение выполнения тепловых и гидравлических расчетов для зон распространения вечномерзлых грунтов, включая расчеты предотвращения развития оледенения для трубопроводов наземной прокладки. </w:t>
      </w:r>
    </w:p>
    <w:p w14:paraId="6FAC7740" w14:textId="77777777" w:rsidR="000C1B2A" w:rsidRPr="00FB742B" w:rsidRDefault="00803959" w:rsidP="009D0B60">
      <w:pPr>
        <w:pStyle w:val="Default0"/>
        <w:spacing w:line="360" w:lineRule="auto"/>
        <w:ind w:firstLine="567"/>
        <w:jc w:val="both"/>
        <w:rPr>
          <w:color w:val="auto"/>
          <w:sz w:val="28"/>
          <w:szCs w:val="28"/>
        </w:rPr>
      </w:pPr>
      <w:r>
        <w:rPr>
          <w:color w:val="auto"/>
          <w:sz w:val="28"/>
          <w:szCs w:val="28"/>
        </w:rPr>
        <w:t>13. </w:t>
      </w:r>
      <w:r w:rsidR="000C1B2A" w:rsidRPr="00FB742B">
        <w:rPr>
          <w:color w:val="auto"/>
          <w:sz w:val="28"/>
          <w:szCs w:val="28"/>
        </w:rPr>
        <w:t xml:space="preserve">База данных электронной модели систем водоснабжения и (или) водоотведения должна содержать в том числе: </w:t>
      </w:r>
    </w:p>
    <w:p w14:paraId="4667B9BA" w14:textId="2F989A71"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а)</w:t>
      </w:r>
      <w:r w:rsidR="009D0B60">
        <w:rPr>
          <w:color w:val="auto"/>
          <w:sz w:val="28"/>
          <w:szCs w:val="28"/>
        </w:rPr>
        <w:t> </w:t>
      </w:r>
      <w:r w:rsidRPr="00FB742B">
        <w:rPr>
          <w:color w:val="auto"/>
          <w:sz w:val="28"/>
          <w:szCs w:val="28"/>
        </w:rPr>
        <w:t xml:space="preserve">описание программы моделирования, ее структуры, алгоритмов, возможностей и ограничений при выполнении расчетов; </w:t>
      </w:r>
    </w:p>
    <w:p w14:paraId="144CE891" w14:textId="77777777" w:rsidR="000C1B2A" w:rsidRPr="00FB742B" w:rsidRDefault="000C1B2A" w:rsidP="009D0B60">
      <w:pPr>
        <w:pStyle w:val="Default0"/>
        <w:spacing w:line="360" w:lineRule="auto"/>
        <w:ind w:firstLine="567"/>
        <w:jc w:val="both"/>
        <w:rPr>
          <w:color w:val="auto"/>
          <w:sz w:val="28"/>
          <w:szCs w:val="28"/>
        </w:rPr>
      </w:pPr>
      <w:r w:rsidRPr="00FB742B">
        <w:rPr>
          <w:color w:val="auto"/>
          <w:sz w:val="28"/>
          <w:szCs w:val="28"/>
        </w:rPr>
        <w:t xml:space="preserve">б) описание модели системы подачи и распределения воды, модели системы сбора и отведения сточных вод; </w:t>
      </w:r>
    </w:p>
    <w:p w14:paraId="6582CDE7" w14:textId="77777777" w:rsidR="00A12D8F" w:rsidRDefault="00803959" w:rsidP="009D0B60">
      <w:pPr>
        <w:pStyle w:val="Default0"/>
        <w:spacing w:line="360" w:lineRule="auto"/>
        <w:ind w:firstLine="567"/>
        <w:jc w:val="both"/>
        <w:rPr>
          <w:color w:val="auto"/>
          <w:sz w:val="28"/>
          <w:szCs w:val="28"/>
        </w:rPr>
      </w:pPr>
      <w:r>
        <w:rPr>
          <w:color w:val="auto"/>
          <w:sz w:val="28"/>
          <w:szCs w:val="28"/>
        </w:rPr>
        <w:t>в) </w:t>
      </w:r>
      <w:r w:rsidR="000C1B2A" w:rsidRPr="00FB742B">
        <w:rPr>
          <w:color w:val="auto"/>
          <w:sz w:val="28"/>
          <w:szCs w:val="28"/>
        </w:rPr>
        <w:t xml:space="preserve">описание системы ввода, вывода и способа переноса исходных данных и характеристик объектов централизованных систем водоснабжения и (или) водоотведения в электронную модель систем водоснабжения и (или) водоотведения, а также результатов моделирования в </w:t>
      </w:r>
      <w:r w:rsidR="00A12D8F">
        <w:rPr>
          <w:color w:val="auto"/>
          <w:sz w:val="28"/>
          <w:szCs w:val="28"/>
        </w:rPr>
        <w:t xml:space="preserve">другие информационные системы. </w:t>
      </w:r>
    </w:p>
    <w:p w14:paraId="6621FED7" w14:textId="77777777" w:rsidR="00A12D8F" w:rsidRDefault="00A12D8F" w:rsidP="00A12D8F">
      <w:pPr>
        <w:pStyle w:val="Default0"/>
        <w:spacing w:line="360" w:lineRule="auto"/>
        <w:jc w:val="both"/>
        <w:rPr>
          <w:b/>
          <w:bCs/>
          <w:i/>
          <w:sz w:val="28"/>
          <w:szCs w:val="28"/>
        </w:rPr>
        <w:sectPr w:rsidR="00A12D8F" w:rsidSect="009D0B60">
          <w:pgSz w:w="11906" w:h="16838" w:code="9"/>
          <w:pgMar w:top="397" w:right="849" w:bottom="397" w:left="1276" w:header="720" w:footer="720" w:gutter="0"/>
          <w:cols w:space="720"/>
        </w:sectPr>
      </w:pPr>
    </w:p>
    <w:p w14:paraId="413A7BD6" w14:textId="77777777" w:rsidR="000C1B2A" w:rsidRPr="00A12D8F" w:rsidRDefault="001C145E" w:rsidP="00A12D8F">
      <w:pPr>
        <w:pStyle w:val="Default0"/>
        <w:spacing w:line="276" w:lineRule="auto"/>
        <w:jc w:val="center"/>
        <w:rPr>
          <w:color w:val="auto"/>
          <w:sz w:val="28"/>
          <w:szCs w:val="28"/>
        </w:rPr>
      </w:pPr>
      <w:r w:rsidRPr="00803959">
        <w:rPr>
          <w:b/>
          <w:bCs/>
          <w:i/>
          <w:sz w:val="28"/>
          <w:szCs w:val="28"/>
        </w:rPr>
        <w:lastRenderedPageBreak/>
        <w:t>ВВЕДЕНИЕ</w:t>
      </w:r>
    </w:p>
    <w:p w14:paraId="7BAD92A3" w14:textId="77777777" w:rsidR="001026FA" w:rsidRPr="001026FA" w:rsidRDefault="001026FA" w:rsidP="00A12D8F">
      <w:pPr>
        <w:autoSpaceDE w:val="0"/>
        <w:autoSpaceDN w:val="0"/>
        <w:adjustRightInd w:val="0"/>
        <w:spacing w:after="0" w:line="360" w:lineRule="auto"/>
        <w:ind w:firstLine="567"/>
        <w:jc w:val="both"/>
        <w:rPr>
          <w:rFonts w:ascii="Times New Roman" w:eastAsia="TimesNewRomanPSMT" w:hAnsi="Times New Roman"/>
          <w:sz w:val="28"/>
          <w:szCs w:val="28"/>
        </w:rPr>
      </w:pPr>
      <w:r w:rsidRPr="001026FA">
        <w:rPr>
          <w:rFonts w:ascii="Times New Roman" w:eastAsia="TimesNewRomanPSMT" w:hAnsi="Times New Roman"/>
          <w:sz w:val="28"/>
          <w:szCs w:val="28"/>
        </w:rPr>
        <w:t>Схема водоснабжения является основным предпроектным документом по развитию системы водоснабжения. Она разрабатывается в соответствии с техническим заданием на основе</w:t>
      </w:r>
      <w:r>
        <w:rPr>
          <w:rFonts w:ascii="Times New Roman" w:eastAsia="TimesNewRomanPSMT" w:hAnsi="Times New Roman"/>
          <w:sz w:val="28"/>
          <w:szCs w:val="28"/>
        </w:rPr>
        <w:t xml:space="preserve"> </w:t>
      </w:r>
      <w:r w:rsidRPr="001026FA">
        <w:rPr>
          <w:rFonts w:ascii="Times New Roman" w:eastAsia="TimesNewRomanPSMT" w:hAnsi="Times New Roman"/>
          <w:sz w:val="28"/>
          <w:szCs w:val="28"/>
        </w:rPr>
        <w:t>анализа существующего положения с учетом перспективного развития, рассмотрения вопросов</w:t>
      </w:r>
      <w:r>
        <w:rPr>
          <w:rFonts w:ascii="Times New Roman" w:eastAsia="TimesNewRomanPSMT" w:hAnsi="Times New Roman"/>
          <w:sz w:val="28"/>
          <w:szCs w:val="28"/>
        </w:rPr>
        <w:t xml:space="preserve"> </w:t>
      </w:r>
      <w:r w:rsidRPr="001026FA">
        <w:rPr>
          <w:rFonts w:ascii="Times New Roman" w:eastAsia="TimesNewRomanPSMT" w:hAnsi="Times New Roman"/>
          <w:sz w:val="28"/>
          <w:szCs w:val="28"/>
        </w:rPr>
        <w:t>надежности, экономичности.</w:t>
      </w:r>
    </w:p>
    <w:p w14:paraId="4CDF6582" w14:textId="77777777" w:rsidR="00F175D4" w:rsidRPr="00F175D4" w:rsidRDefault="00F175D4" w:rsidP="00A12D8F">
      <w:pPr>
        <w:pStyle w:val="Default0"/>
        <w:spacing w:line="360" w:lineRule="auto"/>
        <w:ind w:firstLine="567"/>
        <w:jc w:val="both"/>
        <w:rPr>
          <w:color w:val="auto"/>
          <w:sz w:val="28"/>
          <w:szCs w:val="28"/>
        </w:rPr>
      </w:pPr>
      <w:r w:rsidRPr="00F175D4">
        <w:rPr>
          <w:color w:val="auto"/>
          <w:sz w:val="28"/>
          <w:szCs w:val="28"/>
        </w:rPr>
        <w:t xml:space="preserve">Схема водоснабжения будет рассматриваться в действующих границах </w:t>
      </w:r>
      <w:r w:rsidR="00C91FA1" w:rsidRPr="00C91FA1">
        <w:rPr>
          <w:rFonts w:eastAsiaTheme="minorHAnsi"/>
          <w:color w:val="000000" w:themeColor="text1"/>
          <w:sz w:val="28"/>
          <w:szCs w:val="28"/>
        </w:rPr>
        <w:t>Хоперского сельского поселения</w:t>
      </w:r>
      <w:r w:rsidR="00C36927">
        <w:rPr>
          <w:rFonts w:eastAsiaTheme="minorHAnsi"/>
          <w:sz w:val="28"/>
          <w:szCs w:val="28"/>
        </w:rPr>
        <w:t>.</w:t>
      </w:r>
      <w:r w:rsidRPr="00F175D4">
        <w:rPr>
          <w:color w:val="auto"/>
          <w:sz w:val="28"/>
          <w:szCs w:val="28"/>
        </w:rPr>
        <w:t xml:space="preserve"> </w:t>
      </w:r>
    </w:p>
    <w:p w14:paraId="31461474" w14:textId="77777777" w:rsidR="00675105" w:rsidRPr="00803959" w:rsidRDefault="00803959" w:rsidP="00A12D8F">
      <w:pPr>
        <w:pStyle w:val="Default0"/>
        <w:jc w:val="center"/>
        <w:rPr>
          <w:i/>
          <w:color w:val="auto"/>
          <w:sz w:val="28"/>
          <w:szCs w:val="28"/>
        </w:rPr>
      </w:pPr>
      <w:r w:rsidRPr="00803959">
        <w:rPr>
          <w:b/>
          <w:bCs/>
          <w:i/>
          <w:color w:val="auto"/>
          <w:sz w:val="28"/>
          <w:szCs w:val="28"/>
        </w:rPr>
        <w:t xml:space="preserve">Таблица 1 – </w:t>
      </w:r>
      <w:r w:rsidR="00F175D4" w:rsidRPr="00803959">
        <w:rPr>
          <w:b/>
          <w:bCs/>
          <w:i/>
          <w:sz w:val="28"/>
          <w:szCs w:val="28"/>
        </w:rPr>
        <w:t>Данные по существующей и прогнозной численности населения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207"/>
        <w:gridCol w:w="2132"/>
        <w:gridCol w:w="2337"/>
      </w:tblGrid>
      <w:tr w:rsidR="00F175D4" w:rsidRPr="00A12D8F" w14:paraId="24E43CC8" w14:textId="77777777" w:rsidTr="00A12D8F">
        <w:trPr>
          <w:trHeight w:val="20"/>
          <w:jc w:val="center"/>
        </w:trPr>
        <w:tc>
          <w:tcPr>
            <w:tcW w:w="2880" w:type="dxa"/>
            <w:vAlign w:val="center"/>
          </w:tcPr>
          <w:p w14:paraId="688B7304" w14:textId="77777777" w:rsidR="00F175D4" w:rsidRPr="00A12D8F" w:rsidRDefault="00A12D8F" w:rsidP="00A12D8F">
            <w:pPr>
              <w:autoSpaceDE w:val="0"/>
              <w:autoSpaceDN w:val="0"/>
              <w:adjustRightInd w:val="0"/>
              <w:spacing w:after="0" w:line="240" w:lineRule="auto"/>
              <w:jc w:val="center"/>
              <w:rPr>
                <w:rFonts w:ascii="Times New Roman" w:eastAsiaTheme="minorHAnsi" w:hAnsi="Times New Roman"/>
                <w:b/>
                <w:bCs/>
                <w:i/>
                <w:sz w:val="24"/>
                <w:szCs w:val="24"/>
              </w:rPr>
            </w:pPr>
            <w:r w:rsidRPr="00A12D8F">
              <w:rPr>
                <w:rFonts w:ascii="Times New Roman" w:eastAsiaTheme="minorHAnsi" w:hAnsi="Times New Roman"/>
                <w:b/>
                <w:bCs/>
                <w:i/>
                <w:color w:val="000000"/>
                <w:sz w:val="24"/>
                <w:szCs w:val="24"/>
              </w:rPr>
              <w:t>Населенный пункт</w:t>
            </w:r>
          </w:p>
        </w:tc>
        <w:tc>
          <w:tcPr>
            <w:tcW w:w="2207" w:type="dxa"/>
            <w:vAlign w:val="center"/>
          </w:tcPr>
          <w:p w14:paraId="48C8483B" w14:textId="77777777" w:rsidR="00F175D4" w:rsidRPr="00A12D8F" w:rsidRDefault="00A12D8F" w:rsidP="00A12D8F">
            <w:pPr>
              <w:autoSpaceDE w:val="0"/>
              <w:autoSpaceDN w:val="0"/>
              <w:adjustRightInd w:val="0"/>
              <w:spacing w:after="0" w:line="240" w:lineRule="auto"/>
              <w:jc w:val="center"/>
              <w:rPr>
                <w:rFonts w:ascii="Times New Roman" w:eastAsiaTheme="minorHAnsi" w:hAnsi="Times New Roman"/>
                <w:b/>
                <w:bCs/>
                <w:i/>
                <w:sz w:val="24"/>
                <w:szCs w:val="24"/>
              </w:rPr>
            </w:pPr>
            <w:r w:rsidRPr="00A12D8F">
              <w:rPr>
                <w:rFonts w:ascii="Times New Roman" w:eastAsiaTheme="minorHAnsi" w:hAnsi="Times New Roman"/>
                <w:b/>
                <w:bCs/>
                <w:i/>
                <w:color w:val="000000"/>
                <w:sz w:val="24"/>
                <w:szCs w:val="24"/>
              </w:rPr>
              <w:t>Базовый период, (на 01.01.2019)</w:t>
            </w:r>
          </w:p>
        </w:tc>
        <w:tc>
          <w:tcPr>
            <w:tcW w:w="2132" w:type="dxa"/>
            <w:vAlign w:val="center"/>
          </w:tcPr>
          <w:p w14:paraId="4687C8DD" w14:textId="77777777" w:rsidR="00F175D4" w:rsidRPr="00A12D8F" w:rsidRDefault="00A12D8F" w:rsidP="00A12D8F">
            <w:pPr>
              <w:autoSpaceDE w:val="0"/>
              <w:autoSpaceDN w:val="0"/>
              <w:adjustRightInd w:val="0"/>
              <w:spacing w:after="0" w:line="240" w:lineRule="auto"/>
              <w:jc w:val="center"/>
              <w:rPr>
                <w:rFonts w:ascii="Times New Roman" w:eastAsiaTheme="minorHAnsi" w:hAnsi="Times New Roman"/>
                <w:b/>
                <w:bCs/>
                <w:i/>
                <w:sz w:val="24"/>
                <w:szCs w:val="24"/>
              </w:rPr>
            </w:pPr>
            <w:r w:rsidRPr="00A12D8F">
              <w:rPr>
                <w:rFonts w:ascii="Times New Roman" w:eastAsiaTheme="minorHAnsi" w:hAnsi="Times New Roman"/>
                <w:b/>
                <w:bCs/>
                <w:i/>
                <w:color w:val="000000"/>
                <w:sz w:val="24"/>
                <w:szCs w:val="24"/>
              </w:rPr>
              <w:t>1 очередь,</w:t>
            </w:r>
            <w:r>
              <w:rPr>
                <w:rFonts w:ascii="Times New Roman" w:eastAsiaTheme="minorHAnsi" w:hAnsi="Times New Roman"/>
                <w:b/>
                <w:bCs/>
                <w:i/>
                <w:color w:val="000000"/>
                <w:sz w:val="24"/>
                <w:szCs w:val="24"/>
              </w:rPr>
              <w:t xml:space="preserve"> </w:t>
            </w:r>
            <w:r w:rsidRPr="00A12D8F">
              <w:rPr>
                <w:rFonts w:ascii="Times New Roman" w:eastAsiaTheme="minorHAnsi" w:hAnsi="Times New Roman"/>
                <w:b/>
                <w:bCs/>
                <w:i/>
                <w:color w:val="000000"/>
                <w:sz w:val="24"/>
                <w:szCs w:val="24"/>
              </w:rPr>
              <w:t>(2024 г)</w:t>
            </w:r>
          </w:p>
        </w:tc>
        <w:tc>
          <w:tcPr>
            <w:tcW w:w="2337" w:type="dxa"/>
            <w:vAlign w:val="center"/>
          </w:tcPr>
          <w:p w14:paraId="6231A06C" w14:textId="77777777" w:rsidR="00F175D4" w:rsidRPr="00A12D8F" w:rsidRDefault="00A12D8F" w:rsidP="00A12D8F">
            <w:pPr>
              <w:autoSpaceDE w:val="0"/>
              <w:autoSpaceDN w:val="0"/>
              <w:adjustRightInd w:val="0"/>
              <w:spacing w:after="0" w:line="240" w:lineRule="auto"/>
              <w:jc w:val="center"/>
              <w:rPr>
                <w:rFonts w:ascii="Times New Roman" w:eastAsiaTheme="minorHAnsi" w:hAnsi="Times New Roman"/>
                <w:b/>
                <w:bCs/>
                <w:i/>
                <w:sz w:val="24"/>
                <w:szCs w:val="24"/>
              </w:rPr>
            </w:pPr>
            <w:r w:rsidRPr="00A12D8F">
              <w:rPr>
                <w:rFonts w:ascii="Times New Roman" w:eastAsiaTheme="minorHAnsi" w:hAnsi="Times New Roman"/>
                <w:b/>
                <w:bCs/>
                <w:i/>
                <w:color w:val="000000"/>
                <w:sz w:val="24"/>
                <w:szCs w:val="24"/>
              </w:rPr>
              <w:t>Расчетный срок</w:t>
            </w:r>
            <w:r>
              <w:rPr>
                <w:rFonts w:ascii="Times New Roman" w:eastAsiaTheme="minorHAnsi" w:hAnsi="Times New Roman"/>
                <w:b/>
                <w:bCs/>
                <w:i/>
                <w:color w:val="000000"/>
                <w:sz w:val="24"/>
                <w:szCs w:val="24"/>
              </w:rPr>
              <w:t xml:space="preserve"> </w:t>
            </w:r>
            <w:r w:rsidRPr="00A12D8F">
              <w:rPr>
                <w:rFonts w:ascii="Times New Roman" w:eastAsiaTheme="minorHAnsi" w:hAnsi="Times New Roman"/>
                <w:b/>
                <w:bCs/>
                <w:i/>
                <w:color w:val="000000"/>
                <w:sz w:val="24"/>
                <w:szCs w:val="24"/>
              </w:rPr>
              <w:t>(2036 г.)</w:t>
            </w:r>
          </w:p>
        </w:tc>
      </w:tr>
      <w:tr w:rsidR="00C91FA1" w:rsidRPr="00A12D8F" w14:paraId="31B8AC24" w14:textId="77777777" w:rsidTr="00A12D8F">
        <w:trPr>
          <w:trHeight w:val="20"/>
          <w:jc w:val="center"/>
        </w:trPr>
        <w:tc>
          <w:tcPr>
            <w:tcW w:w="2880" w:type="dxa"/>
            <w:vAlign w:val="center"/>
          </w:tcPr>
          <w:p w14:paraId="62FC8D8F" w14:textId="77777777" w:rsidR="00C91FA1" w:rsidRPr="00A12D8F" w:rsidRDefault="00C91FA1" w:rsidP="00A12D8F">
            <w:pPr>
              <w:spacing w:after="0" w:line="240" w:lineRule="auto"/>
              <w:ind w:firstLine="567"/>
              <w:jc w:val="center"/>
              <w:rPr>
                <w:rFonts w:ascii="Times New Roman" w:eastAsia="Times New Roman" w:hAnsi="Times New Roman"/>
                <w:sz w:val="24"/>
                <w:szCs w:val="24"/>
              </w:rPr>
            </w:pPr>
            <w:r w:rsidRPr="00A12D8F">
              <w:rPr>
                <w:rFonts w:ascii="Times New Roman" w:hAnsi="Times New Roman"/>
                <w:sz w:val="24"/>
                <w:szCs w:val="24"/>
              </w:rPr>
              <w:t>ст.</w:t>
            </w:r>
            <w:r w:rsidR="00A12D8F">
              <w:rPr>
                <w:rFonts w:ascii="Times New Roman" w:hAnsi="Times New Roman"/>
                <w:sz w:val="24"/>
                <w:szCs w:val="24"/>
              </w:rPr>
              <w:t xml:space="preserve"> </w:t>
            </w:r>
            <w:r w:rsidRPr="00A12D8F">
              <w:rPr>
                <w:rFonts w:ascii="Times New Roman" w:hAnsi="Times New Roman"/>
                <w:sz w:val="24"/>
                <w:szCs w:val="24"/>
              </w:rPr>
              <w:t>Хоперская</w:t>
            </w:r>
          </w:p>
        </w:tc>
        <w:tc>
          <w:tcPr>
            <w:tcW w:w="2207" w:type="dxa"/>
            <w:vAlign w:val="center"/>
          </w:tcPr>
          <w:p w14:paraId="0DCF9D0A"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1268</w:t>
            </w:r>
          </w:p>
        </w:tc>
        <w:tc>
          <w:tcPr>
            <w:tcW w:w="2132" w:type="dxa"/>
            <w:vAlign w:val="center"/>
          </w:tcPr>
          <w:p w14:paraId="70C8464C"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1293</w:t>
            </w:r>
          </w:p>
        </w:tc>
        <w:tc>
          <w:tcPr>
            <w:tcW w:w="2337" w:type="dxa"/>
            <w:vAlign w:val="center"/>
          </w:tcPr>
          <w:p w14:paraId="4E3DBE41"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1313</w:t>
            </w:r>
          </w:p>
        </w:tc>
      </w:tr>
      <w:tr w:rsidR="00C91FA1" w:rsidRPr="00A12D8F" w14:paraId="600A230E" w14:textId="77777777" w:rsidTr="00A12D8F">
        <w:trPr>
          <w:trHeight w:val="20"/>
          <w:jc w:val="center"/>
        </w:trPr>
        <w:tc>
          <w:tcPr>
            <w:tcW w:w="2880" w:type="dxa"/>
            <w:vAlign w:val="center"/>
          </w:tcPr>
          <w:p w14:paraId="14B0A378"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х.</w:t>
            </w:r>
            <w:r w:rsidR="00A12D8F">
              <w:rPr>
                <w:rFonts w:ascii="Times New Roman" w:hAnsi="Times New Roman"/>
                <w:sz w:val="24"/>
                <w:szCs w:val="24"/>
              </w:rPr>
              <w:t xml:space="preserve"> </w:t>
            </w:r>
            <w:r w:rsidRPr="00A12D8F">
              <w:rPr>
                <w:rFonts w:ascii="Times New Roman" w:hAnsi="Times New Roman"/>
                <w:sz w:val="24"/>
                <w:szCs w:val="24"/>
              </w:rPr>
              <w:t>Челбас</w:t>
            </w:r>
          </w:p>
        </w:tc>
        <w:tc>
          <w:tcPr>
            <w:tcW w:w="2207" w:type="dxa"/>
            <w:vAlign w:val="center"/>
          </w:tcPr>
          <w:p w14:paraId="577BE385"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108</w:t>
            </w:r>
          </w:p>
        </w:tc>
        <w:tc>
          <w:tcPr>
            <w:tcW w:w="2132" w:type="dxa"/>
            <w:vAlign w:val="center"/>
          </w:tcPr>
          <w:p w14:paraId="46D4569C"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119</w:t>
            </w:r>
          </w:p>
        </w:tc>
        <w:tc>
          <w:tcPr>
            <w:tcW w:w="2337" w:type="dxa"/>
            <w:vAlign w:val="center"/>
          </w:tcPr>
          <w:p w14:paraId="5B0B6AB9"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133</w:t>
            </w:r>
          </w:p>
        </w:tc>
      </w:tr>
      <w:tr w:rsidR="00C91FA1" w:rsidRPr="00A12D8F" w14:paraId="6B01209E" w14:textId="77777777" w:rsidTr="00A12D8F">
        <w:trPr>
          <w:trHeight w:val="20"/>
          <w:jc w:val="center"/>
        </w:trPr>
        <w:tc>
          <w:tcPr>
            <w:tcW w:w="2880" w:type="dxa"/>
            <w:vAlign w:val="center"/>
          </w:tcPr>
          <w:p w14:paraId="7FEFC6D8"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х.</w:t>
            </w:r>
            <w:r w:rsidR="00A12D8F">
              <w:rPr>
                <w:rFonts w:ascii="Times New Roman" w:hAnsi="Times New Roman"/>
                <w:sz w:val="24"/>
                <w:szCs w:val="24"/>
              </w:rPr>
              <w:t xml:space="preserve"> </w:t>
            </w:r>
            <w:r w:rsidRPr="00A12D8F">
              <w:rPr>
                <w:rFonts w:ascii="Times New Roman" w:hAnsi="Times New Roman"/>
                <w:sz w:val="24"/>
                <w:szCs w:val="24"/>
              </w:rPr>
              <w:t>Культура</w:t>
            </w:r>
          </w:p>
        </w:tc>
        <w:tc>
          <w:tcPr>
            <w:tcW w:w="2207" w:type="dxa"/>
            <w:vAlign w:val="center"/>
          </w:tcPr>
          <w:p w14:paraId="2CAC48DA"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13</w:t>
            </w:r>
          </w:p>
        </w:tc>
        <w:tc>
          <w:tcPr>
            <w:tcW w:w="2132" w:type="dxa"/>
            <w:vAlign w:val="center"/>
          </w:tcPr>
          <w:p w14:paraId="68739AC0"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13</w:t>
            </w:r>
          </w:p>
        </w:tc>
        <w:tc>
          <w:tcPr>
            <w:tcW w:w="2337" w:type="dxa"/>
            <w:vAlign w:val="center"/>
          </w:tcPr>
          <w:p w14:paraId="3604A37F"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13</w:t>
            </w:r>
          </w:p>
        </w:tc>
      </w:tr>
      <w:tr w:rsidR="00C91FA1" w:rsidRPr="00A12D8F" w14:paraId="086254E9" w14:textId="77777777" w:rsidTr="00A12D8F">
        <w:trPr>
          <w:trHeight w:val="20"/>
          <w:jc w:val="center"/>
        </w:trPr>
        <w:tc>
          <w:tcPr>
            <w:tcW w:w="2880" w:type="dxa"/>
            <w:vAlign w:val="center"/>
          </w:tcPr>
          <w:p w14:paraId="254D334E"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х.</w:t>
            </w:r>
            <w:r w:rsidR="00A12D8F">
              <w:rPr>
                <w:rFonts w:ascii="Times New Roman" w:hAnsi="Times New Roman"/>
                <w:sz w:val="24"/>
                <w:szCs w:val="24"/>
              </w:rPr>
              <w:t xml:space="preserve"> </w:t>
            </w:r>
            <w:r w:rsidRPr="00A12D8F">
              <w:rPr>
                <w:rFonts w:ascii="Times New Roman" w:hAnsi="Times New Roman"/>
                <w:sz w:val="24"/>
                <w:szCs w:val="24"/>
              </w:rPr>
              <w:t>Федоренко</w:t>
            </w:r>
          </w:p>
        </w:tc>
        <w:tc>
          <w:tcPr>
            <w:tcW w:w="2207" w:type="dxa"/>
            <w:vAlign w:val="center"/>
          </w:tcPr>
          <w:p w14:paraId="1DB5EC03"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48</w:t>
            </w:r>
          </w:p>
        </w:tc>
        <w:tc>
          <w:tcPr>
            <w:tcW w:w="2132" w:type="dxa"/>
            <w:vAlign w:val="center"/>
          </w:tcPr>
          <w:p w14:paraId="672BFD2A"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48</w:t>
            </w:r>
          </w:p>
        </w:tc>
        <w:tc>
          <w:tcPr>
            <w:tcW w:w="2337" w:type="dxa"/>
            <w:vAlign w:val="center"/>
          </w:tcPr>
          <w:p w14:paraId="1D9C1870"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48</w:t>
            </w:r>
          </w:p>
        </w:tc>
      </w:tr>
      <w:tr w:rsidR="00C91FA1" w:rsidRPr="00A12D8F" w14:paraId="73B14E00" w14:textId="77777777" w:rsidTr="00A12D8F">
        <w:trPr>
          <w:trHeight w:val="20"/>
          <w:jc w:val="center"/>
        </w:trPr>
        <w:tc>
          <w:tcPr>
            <w:tcW w:w="2880" w:type="dxa"/>
            <w:vAlign w:val="center"/>
          </w:tcPr>
          <w:p w14:paraId="3F60286A"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х.</w:t>
            </w:r>
            <w:r w:rsidR="00A12D8F">
              <w:rPr>
                <w:rFonts w:ascii="Times New Roman" w:hAnsi="Times New Roman"/>
                <w:sz w:val="24"/>
                <w:szCs w:val="24"/>
              </w:rPr>
              <w:t xml:space="preserve"> </w:t>
            </w:r>
            <w:r w:rsidRPr="00A12D8F">
              <w:rPr>
                <w:rFonts w:ascii="Times New Roman" w:hAnsi="Times New Roman"/>
                <w:sz w:val="24"/>
                <w:szCs w:val="24"/>
              </w:rPr>
              <w:t>Чкалов</w:t>
            </w:r>
          </w:p>
        </w:tc>
        <w:tc>
          <w:tcPr>
            <w:tcW w:w="2207" w:type="dxa"/>
            <w:vAlign w:val="center"/>
          </w:tcPr>
          <w:p w14:paraId="66FB4611"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37</w:t>
            </w:r>
          </w:p>
        </w:tc>
        <w:tc>
          <w:tcPr>
            <w:tcW w:w="2132" w:type="dxa"/>
            <w:vAlign w:val="center"/>
          </w:tcPr>
          <w:p w14:paraId="50BBF907"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37</w:t>
            </w:r>
          </w:p>
        </w:tc>
        <w:tc>
          <w:tcPr>
            <w:tcW w:w="2337" w:type="dxa"/>
            <w:vAlign w:val="center"/>
          </w:tcPr>
          <w:p w14:paraId="564D6F3D"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37</w:t>
            </w:r>
          </w:p>
        </w:tc>
      </w:tr>
      <w:tr w:rsidR="00C91FA1" w:rsidRPr="00A12D8F" w14:paraId="62E4880B" w14:textId="77777777" w:rsidTr="00A12D8F">
        <w:trPr>
          <w:trHeight w:val="20"/>
          <w:jc w:val="center"/>
        </w:trPr>
        <w:tc>
          <w:tcPr>
            <w:tcW w:w="2880" w:type="dxa"/>
            <w:vAlign w:val="center"/>
          </w:tcPr>
          <w:p w14:paraId="740A43D8"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х.</w:t>
            </w:r>
            <w:r w:rsidR="00A12D8F">
              <w:rPr>
                <w:rFonts w:ascii="Times New Roman" w:hAnsi="Times New Roman"/>
                <w:sz w:val="24"/>
                <w:szCs w:val="24"/>
              </w:rPr>
              <w:t xml:space="preserve"> </w:t>
            </w:r>
            <w:r w:rsidRPr="00A12D8F">
              <w:rPr>
                <w:rFonts w:ascii="Times New Roman" w:hAnsi="Times New Roman"/>
                <w:sz w:val="24"/>
                <w:szCs w:val="24"/>
              </w:rPr>
              <w:t>Ленинский</w:t>
            </w:r>
          </w:p>
        </w:tc>
        <w:tc>
          <w:tcPr>
            <w:tcW w:w="2207" w:type="dxa"/>
            <w:vAlign w:val="center"/>
          </w:tcPr>
          <w:p w14:paraId="48D99A66"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169</w:t>
            </w:r>
          </w:p>
        </w:tc>
        <w:tc>
          <w:tcPr>
            <w:tcW w:w="2132" w:type="dxa"/>
            <w:vAlign w:val="center"/>
          </w:tcPr>
          <w:p w14:paraId="5F05084E"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186</w:t>
            </w:r>
          </w:p>
        </w:tc>
        <w:tc>
          <w:tcPr>
            <w:tcW w:w="2337" w:type="dxa"/>
            <w:vAlign w:val="center"/>
          </w:tcPr>
          <w:p w14:paraId="5F1C7C97"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200</w:t>
            </w:r>
          </w:p>
        </w:tc>
      </w:tr>
      <w:tr w:rsidR="00C91FA1" w:rsidRPr="00A12D8F" w14:paraId="024D5DE0" w14:textId="77777777" w:rsidTr="00A12D8F">
        <w:trPr>
          <w:trHeight w:val="20"/>
          <w:jc w:val="center"/>
        </w:trPr>
        <w:tc>
          <w:tcPr>
            <w:tcW w:w="2880" w:type="dxa"/>
            <w:vAlign w:val="center"/>
          </w:tcPr>
          <w:p w14:paraId="7443EA01"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х.</w:t>
            </w:r>
            <w:r w:rsidR="00A12D8F">
              <w:rPr>
                <w:rFonts w:ascii="Times New Roman" w:hAnsi="Times New Roman"/>
                <w:sz w:val="24"/>
                <w:szCs w:val="24"/>
              </w:rPr>
              <w:t xml:space="preserve"> </w:t>
            </w:r>
            <w:r w:rsidRPr="00A12D8F">
              <w:rPr>
                <w:rFonts w:ascii="Times New Roman" w:hAnsi="Times New Roman"/>
                <w:sz w:val="24"/>
                <w:szCs w:val="24"/>
              </w:rPr>
              <w:t>Нехворощанский</w:t>
            </w:r>
          </w:p>
        </w:tc>
        <w:tc>
          <w:tcPr>
            <w:tcW w:w="2207" w:type="dxa"/>
            <w:vAlign w:val="center"/>
          </w:tcPr>
          <w:p w14:paraId="6C752AA9"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15</w:t>
            </w:r>
          </w:p>
        </w:tc>
        <w:tc>
          <w:tcPr>
            <w:tcW w:w="2132" w:type="dxa"/>
            <w:vAlign w:val="center"/>
          </w:tcPr>
          <w:p w14:paraId="65F290CD"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15</w:t>
            </w:r>
          </w:p>
        </w:tc>
        <w:tc>
          <w:tcPr>
            <w:tcW w:w="2337" w:type="dxa"/>
            <w:vAlign w:val="center"/>
          </w:tcPr>
          <w:p w14:paraId="25A9E89C"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15</w:t>
            </w:r>
          </w:p>
        </w:tc>
      </w:tr>
      <w:tr w:rsidR="00C91FA1" w:rsidRPr="00A12D8F" w14:paraId="4461955B" w14:textId="77777777" w:rsidTr="00A12D8F">
        <w:trPr>
          <w:trHeight w:val="20"/>
          <w:jc w:val="center"/>
        </w:trPr>
        <w:tc>
          <w:tcPr>
            <w:tcW w:w="2880" w:type="dxa"/>
            <w:vAlign w:val="center"/>
          </w:tcPr>
          <w:p w14:paraId="6D170C80"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х.</w:t>
            </w:r>
            <w:r w:rsidR="00A12D8F">
              <w:rPr>
                <w:rFonts w:ascii="Times New Roman" w:hAnsi="Times New Roman"/>
                <w:sz w:val="24"/>
                <w:szCs w:val="24"/>
              </w:rPr>
              <w:t xml:space="preserve"> </w:t>
            </w:r>
            <w:r w:rsidRPr="00A12D8F">
              <w:rPr>
                <w:rFonts w:ascii="Times New Roman" w:hAnsi="Times New Roman"/>
                <w:sz w:val="24"/>
                <w:szCs w:val="24"/>
              </w:rPr>
              <w:t>Карасев</w:t>
            </w:r>
          </w:p>
        </w:tc>
        <w:tc>
          <w:tcPr>
            <w:tcW w:w="2207" w:type="dxa"/>
            <w:vAlign w:val="center"/>
          </w:tcPr>
          <w:p w14:paraId="28477833"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69</w:t>
            </w:r>
          </w:p>
        </w:tc>
        <w:tc>
          <w:tcPr>
            <w:tcW w:w="2132" w:type="dxa"/>
            <w:vAlign w:val="center"/>
          </w:tcPr>
          <w:p w14:paraId="58DB0415"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68</w:t>
            </w:r>
          </w:p>
        </w:tc>
        <w:tc>
          <w:tcPr>
            <w:tcW w:w="2337" w:type="dxa"/>
            <w:vAlign w:val="center"/>
          </w:tcPr>
          <w:p w14:paraId="65388560"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68</w:t>
            </w:r>
          </w:p>
        </w:tc>
      </w:tr>
      <w:tr w:rsidR="00C91FA1" w:rsidRPr="00A12D8F" w14:paraId="60259DC5" w14:textId="77777777" w:rsidTr="00A12D8F">
        <w:trPr>
          <w:trHeight w:val="20"/>
          <w:jc w:val="center"/>
        </w:trPr>
        <w:tc>
          <w:tcPr>
            <w:tcW w:w="2880" w:type="dxa"/>
            <w:vAlign w:val="center"/>
          </w:tcPr>
          <w:p w14:paraId="6EABA9F5"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х.</w:t>
            </w:r>
            <w:r w:rsidR="00A12D8F">
              <w:rPr>
                <w:rFonts w:ascii="Times New Roman" w:hAnsi="Times New Roman"/>
                <w:sz w:val="24"/>
                <w:szCs w:val="24"/>
              </w:rPr>
              <w:t xml:space="preserve"> </w:t>
            </w:r>
            <w:r w:rsidRPr="00A12D8F">
              <w:rPr>
                <w:rFonts w:ascii="Times New Roman" w:hAnsi="Times New Roman"/>
                <w:sz w:val="24"/>
                <w:szCs w:val="24"/>
              </w:rPr>
              <w:t>Красный</w:t>
            </w:r>
          </w:p>
        </w:tc>
        <w:tc>
          <w:tcPr>
            <w:tcW w:w="2207" w:type="dxa"/>
            <w:vAlign w:val="center"/>
          </w:tcPr>
          <w:p w14:paraId="4AA41D68"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173</w:t>
            </w:r>
          </w:p>
        </w:tc>
        <w:tc>
          <w:tcPr>
            <w:tcW w:w="2132" w:type="dxa"/>
            <w:vAlign w:val="center"/>
          </w:tcPr>
          <w:p w14:paraId="1508ECEF"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196</w:t>
            </w:r>
          </w:p>
        </w:tc>
        <w:tc>
          <w:tcPr>
            <w:tcW w:w="2337" w:type="dxa"/>
            <w:vAlign w:val="center"/>
          </w:tcPr>
          <w:p w14:paraId="1276519D"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210</w:t>
            </w:r>
          </w:p>
        </w:tc>
      </w:tr>
      <w:tr w:rsidR="00C91FA1" w:rsidRPr="00A12D8F" w14:paraId="61584371" w14:textId="77777777" w:rsidTr="00A12D8F">
        <w:trPr>
          <w:trHeight w:val="20"/>
          <w:jc w:val="center"/>
        </w:trPr>
        <w:tc>
          <w:tcPr>
            <w:tcW w:w="2880" w:type="dxa"/>
            <w:vAlign w:val="center"/>
          </w:tcPr>
          <w:p w14:paraId="1E226F14"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х.</w:t>
            </w:r>
            <w:r w:rsidR="00A12D8F">
              <w:rPr>
                <w:rFonts w:ascii="Times New Roman" w:hAnsi="Times New Roman"/>
                <w:sz w:val="24"/>
                <w:szCs w:val="24"/>
              </w:rPr>
              <w:t xml:space="preserve"> </w:t>
            </w:r>
            <w:r w:rsidRPr="00A12D8F">
              <w:rPr>
                <w:rFonts w:ascii="Times New Roman" w:hAnsi="Times New Roman"/>
                <w:sz w:val="24"/>
                <w:szCs w:val="24"/>
              </w:rPr>
              <w:t>Привольный</w:t>
            </w:r>
          </w:p>
        </w:tc>
        <w:tc>
          <w:tcPr>
            <w:tcW w:w="2207" w:type="dxa"/>
            <w:vAlign w:val="center"/>
          </w:tcPr>
          <w:p w14:paraId="2A0C03F2" w14:textId="77777777" w:rsidR="00C91FA1" w:rsidRPr="00A12D8F" w:rsidRDefault="00C91FA1" w:rsidP="00A12D8F">
            <w:pPr>
              <w:spacing w:after="0" w:line="240" w:lineRule="auto"/>
              <w:ind w:firstLine="567"/>
              <w:jc w:val="center"/>
              <w:rPr>
                <w:rFonts w:ascii="Times New Roman" w:hAnsi="Times New Roman"/>
                <w:sz w:val="24"/>
                <w:szCs w:val="24"/>
              </w:rPr>
            </w:pPr>
            <w:r w:rsidRPr="00A12D8F">
              <w:rPr>
                <w:rFonts w:ascii="Times New Roman" w:hAnsi="Times New Roman"/>
                <w:sz w:val="24"/>
                <w:szCs w:val="24"/>
              </w:rPr>
              <w:t>212</w:t>
            </w:r>
          </w:p>
        </w:tc>
        <w:tc>
          <w:tcPr>
            <w:tcW w:w="2132" w:type="dxa"/>
            <w:vAlign w:val="center"/>
          </w:tcPr>
          <w:p w14:paraId="2A001ECD"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217</w:t>
            </w:r>
          </w:p>
        </w:tc>
        <w:tc>
          <w:tcPr>
            <w:tcW w:w="2337" w:type="dxa"/>
            <w:vAlign w:val="center"/>
          </w:tcPr>
          <w:p w14:paraId="61AA67AD" w14:textId="77777777" w:rsidR="00C91FA1" w:rsidRPr="00A12D8F" w:rsidRDefault="00C91FA1" w:rsidP="00A12D8F">
            <w:pPr>
              <w:autoSpaceDE w:val="0"/>
              <w:autoSpaceDN w:val="0"/>
              <w:adjustRightInd w:val="0"/>
              <w:spacing w:after="0" w:line="240" w:lineRule="auto"/>
              <w:ind w:firstLine="567"/>
              <w:jc w:val="center"/>
              <w:rPr>
                <w:rFonts w:ascii="Times New Roman" w:eastAsiaTheme="minorHAnsi" w:hAnsi="Times New Roman"/>
                <w:bCs/>
                <w:sz w:val="24"/>
                <w:szCs w:val="24"/>
              </w:rPr>
            </w:pPr>
            <w:r w:rsidRPr="00A12D8F">
              <w:rPr>
                <w:rFonts w:ascii="Times New Roman" w:eastAsiaTheme="minorHAnsi" w:hAnsi="Times New Roman"/>
                <w:bCs/>
                <w:sz w:val="24"/>
                <w:szCs w:val="24"/>
              </w:rPr>
              <w:t>221</w:t>
            </w:r>
          </w:p>
        </w:tc>
      </w:tr>
      <w:tr w:rsidR="00653857" w:rsidRPr="00A12D8F" w14:paraId="3CCE05A4" w14:textId="77777777" w:rsidTr="00A12D8F">
        <w:trPr>
          <w:trHeight w:val="20"/>
          <w:jc w:val="center"/>
        </w:trPr>
        <w:tc>
          <w:tcPr>
            <w:tcW w:w="2880" w:type="dxa"/>
            <w:vAlign w:val="center"/>
          </w:tcPr>
          <w:p w14:paraId="12203FF6" w14:textId="77777777" w:rsidR="00653857" w:rsidRPr="00A12D8F" w:rsidRDefault="00A12D8F" w:rsidP="00A12D8F">
            <w:pPr>
              <w:autoSpaceDE w:val="0"/>
              <w:autoSpaceDN w:val="0"/>
              <w:adjustRightInd w:val="0"/>
              <w:spacing w:after="0" w:line="240" w:lineRule="auto"/>
              <w:ind w:firstLine="567"/>
              <w:jc w:val="center"/>
              <w:rPr>
                <w:rFonts w:ascii="Times New Roman" w:eastAsiaTheme="minorHAnsi" w:hAnsi="Times New Roman"/>
                <w:b/>
                <w:bCs/>
                <w:i/>
                <w:sz w:val="24"/>
                <w:szCs w:val="24"/>
              </w:rPr>
            </w:pPr>
            <w:r w:rsidRPr="00A12D8F">
              <w:rPr>
                <w:rFonts w:ascii="Times New Roman" w:eastAsiaTheme="minorHAnsi" w:hAnsi="Times New Roman"/>
                <w:b/>
                <w:bCs/>
                <w:i/>
                <w:color w:val="000000"/>
                <w:sz w:val="24"/>
                <w:szCs w:val="24"/>
              </w:rPr>
              <w:t>Итого</w:t>
            </w:r>
          </w:p>
        </w:tc>
        <w:tc>
          <w:tcPr>
            <w:tcW w:w="2207" w:type="dxa"/>
            <w:vAlign w:val="center"/>
          </w:tcPr>
          <w:p w14:paraId="7A428825" w14:textId="77777777" w:rsidR="00653857" w:rsidRPr="00A12D8F" w:rsidRDefault="00C91FA1" w:rsidP="00A12D8F">
            <w:pPr>
              <w:autoSpaceDE w:val="0"/>
              <w:autoSpaceDN w:val="0"/>
              <w:adjustRightInd w:val="0"/>
              <w:spacing w:after="0" w:line="240" w:lineRule="auto"/>
              <w:ind w:firstLine="567"/>
              <w:jc w:val="center"/>
              <w:rPr>
                <w:rFonts w:ascii="Times New Roman" w:eastAsiaTheme="minorHAnsi" w:hAnsi="Times New Roman"/>
                <w:b/>
                <w:bCs/>
                <w:i/>
                <w:sz w:val="24"/>
                <w:szCs w:val="24"/>
              </w:rPr>
            </w:pPr>
            <w:r w:rsidRPr="00A12D8F">
              <w:rPr>
                <w:rFonts w:ascii="Times New Roman" w:eastAsiaTheme="minorHAnsi" w:hAnsi="Times New Roman"/>
                <w:b/>
                <w:bCs/>
                <w:i/>
                <w:sz w:val="24"/>
                <w:szCs w:val="24"/>
              </w:rPr>
              <w:t>2112</w:t>
            </w:r>
          </w:p>
        </w:tc>
        <w:tc>
          <w:tcPr>
            <w:tcW w:w="2132" w:type="dxa"/>
            <w:vAlign w:val="center"/>
          </w:tcPr>
          <w:p w14:paraId="656DF417" w14:textId="77777777" w:rsidR="00653857" w:rsidRPr="00A12D8F" w:rsidRDefault="00C91FA1" w:rsidP="00A12D8F">
            <w:pPr>
              <w:autoSpaceDE w:val="0"/>
              <w:autoSpaceDN w:val="0"/>
              <w:adjustRightInd w:val="0"/>
              <w:spacing w:after="0" w:line="240" w:lineRule="auto"/>
              <w:ind w:firstLine="567"/>
              <w:jc w:val="center"/>
              <w:rPr>
                <w:rFonts w:ascii="Times New Roman" w:eastAsiaTheme="minorHAnsi" w:hAnsi="Times New Roman"/>
                <w:b/>
                <w:bCs/>
                <w:i/>
                <w:sz w:val="24"/>
                <w:szCs w:val="24"/>
              </w:rPr>
            </w:pPr>
            <w:r w:rsidRPr="00A12D8F">
              <w:rPr>
                <w:rFonts w:ascii="Times New Roman" w:eastAsiaTheme="minorHAnsi" w:hAnsi="Times New Roman"/>
                <w:b/>
                <w:bCs/>
                <w:i/>
                <w:sz w:val="24"/>
                <w:szCs w:val="24"/>
              </w:rPr>
              <w:t>2194</w:t>
            </w:r>
          </w:p>
        </w:tc>
        <w:tc>
          <w:tcPr>
            <w:tcW w:w="2337" w:type="dxa"/>
            <w:vAlign w:val="center"/>
          </w:tcPr>
          <w:p w14:paraId="463A11EA" w14:textId="77777777" w:rsidR="00653857" w:rsidRPr="00A12D8F" w:rsidRDefault="00C91FA1" w:rsidP="00A12D8F">
            <w:pPr>
              <w:autoSpaceDE w:val="0"/>
              <w:autoSpaceDN w:val="0"/>
              <w:adjustRightInd w:val="0"/>
              <w:spacing w:after="0" w:line="240" w:lineRule="auto"/>
              <w:ind w:firstLine="567"/>
              <w:jc w:val="center"/>
              <w:rPr>
                <w:rFonts w:ascii="Times New Roman" w:eastAsiaTheme="minorHAnsi" w:hAnsi="Times New Roman"/>
                <w:b/>
                <w:bCs/>
                <w:i/>
                <w:sz w:val="24"/>
                <w:szCs w:val="24"/>
              </w:rPr>
            </w:pPr>
            <w:r w:rsidRPr="00A12D8F">
              <w:rPr>
                <w:rFonts w:ascii="Times New Roman" w:eastAsiaTheme="minorHAnsi" w:hAnsi="Times New Roman"/>
                <w:b/>
                <w:bCs/>
                <w:i/>
                <w:sz w:val="24"/>
                <w:szCs w:val="24"/>
              </w:rPr>
              <w:t>2260</w:t>
            </w:r>
          </w:p>
        </w:tc>
      </w:tr>
    </w:tbl>
    <w:p w14:paraId="46BB30EE" w14:textId="77777777" w:rsidR="00F175D4" w:rsidRPr="00D317F7" w:rsidRDefault="00F175D4" w:rsidP="00A12D8F">
      <w:pPr>
        <w:pStyle w:val="00"/>
        <w:spacing w:before="240" w:line="240" w:lineRule="auto"/>
        <w:ind w:firstLine="567"/>
        <w:rPr>
          <w:sz w:val="28"/>
        </w:rPr>
      </w:pPr>
      <w:r w:rsidRPr="00D317F7">
        <w:rPr>
          <w:sz w:val="28"/>
        </w:rPr>
        <w:t>Расчет перспективной численности населения производится по следующей формуле:</w:t>
      </w:r>
    </w:p>
    <w:p w14:paraId="1650F7D3" w14:textId="77777777" w:rsidR="00F175D4" w:rsidRPr="00041723" w:rsidRDefault="00F175D4" w:rsidP="00A12D8F">
      <w:pPr>
        <w:pStyle w:val="000"/>
        <w:spacing w:line="240" w:lineRule="auto"/>
        <w:ind w:firstLine="567"/>
        <w:jc w:val="both"/>
        <w:rPr>
          <w:b w:val="0"/>
          <w:sz w:val="28"/>
        </w:rPr>
      </w:pPr>
      <w:r w:rsidRPr="00041723">
        <w:rPr>
          <w:b w:val="0"/>
          <w:sz w:val="28"/>
          <w:lang w:val="en-US"/>
        </w:rPr>
        <w:t>S</w:t>
      </w:r>
      <w:r w:rsidRPr="00041723">
        <w:rPr>
          <w:b w:val="0"/>
          <w:sz w:val="28"/>
          <w:vertAlign w:val="subscript"/>
        </w:rPr>
        <w:t xml:space="preserve">пер. </w:t>
      </w:r>
      <w:r w:rsidRPr="00041723">
        <w:rPr>
          <w:b w:val="0"/>
          <w:sz w:val="28"/>
        </w:rPr>
        <w:t xml:space="preserve">= </w:t>
      </w:r>
      <w:r w:rsidRPr="00041723">
        <w:rPr>
          <w:b w:val="0"/>
          <w:sz w:val="28"/>
          <w:lang w:val="en-US"/>
        </w:rPr>
        <w:t>S</w:t>
      </w:r>
      <w:r w:rsidRPr="00041723">
        <w:rPr>
          <w:b w:val="0"/>
          <w:sz w:val="28"/>
          <w:vertAlign w:val="subscript"/>
          <w:lang w:val="en-US"/>
        </w:rPr>
        <w:t>t</w:t>
      </w:r>
      <w:r w:rsidRPr="00041723">
        <w:rPr>
          <w:b w:val="0"/>
          <w:sz w:val="28"/>
        </w:rPr>
        <w:t xml:space="preserve"> × (1+</w:t>
      </w:r>
      <w:r w:rsidRPr="00041723">
        <w:rPr>
          <w:b w:val="0"/>
          <w:sz w:val="28"/>
          <w:lang w:val="en-US"/>
        </w:rPr>
        <w:t>K</w:t>
      </w:r>
      <w:r w:rsidRPr="00041723">
        <w:rPr>
          <w:b w:val="0"/>
          <w:sz w:val="28"/>
        </w:rPr>
        <w:t xml:space="preserve"> </w:t>
      </w:r>
      <w:r w:rsidRPr="00041723">
        <w:rPr>
          <w:b w:val="0"/>
          <w:sz w:val="28"/>
          <w:vertAlign w:val="subscript"/>
        </w:rPr>
        <w:t>общ.пр.</w:t>
      </w:r>
      <w:r w:rsidRPr="00041723">
        <w:rPr>
          <w:b w:val="0"/>
          <w:sz w:val="28"/>
        </w:rPr>
        <w:t>/100)</w:t>
      </w:r>
      <w:r w:rsidRPr="00041723">
        <w:rPr>
          <w:b w:val="0"/>
          <w:sz w:val="28"/>
          <w:vertAlign w:val="superscript"/>
        </w:rPr>
        <w:t xml:space="preserve"> </w:t>
      </w:r>
      <w:r w:rsidRPr="00041723">
        <w:rPr>
          <w:b w:val="0"/>
          <w:sz w:val="28"/>
          <w:vertAlign w:val="superscript"/>
          <w:lang w:val="en-US"/>
        </w:rPr>
        <w:t>t</w:t>
      </w:r>
      <w:r w:rsidRPr="00041723">
        <w:rPr>
          <w:b w:val="0"/>
          <w:sz w:val="28"/>
        </w:rPr>
        <w:t>, где</w:t>
      </w:r>
    </w:p>
    <w:p w14:paraId="3B401991" w14:textId="77777777" w:rsidR="00F175D4" w:rsidRPr="00041723" w:rsidRDefault="00F175D4" w:rsidP="00A12D8F">
      <w:pPr>
        <w:pStyle w:val="000"/>
        <w:spacing w:line="240" w:lineRule="auto"/>
        <w:ind w:firstLine="567"/>
        <w:jc w:val="both"/>
        <w:rPr>
          <w:b w:val="0"/>
          <w:sz w:val="28"/>
        </w:rPr>
      </w:pPr>
      <w:r w:rsidRPr="00041723">
        <w:rPr>
          <w:b w:val="0"/>
          <w:sz w:val="28"/>
          <w:lang w:val="en-US"/>
        </w:rPr>
        <w:t>S</w:t>
      </w:r>
      <w:r w:rsidRPr="00041723">
        <w:rPr>
          <w:b w:val="0"/>
          <w:sz w:val="28"/>
          <w:vertAlign w:val="subscript"/>
        </w:rPr>
        <w:t xml:space="preserve">пер. </w:t>
      </w:r>
      <w:r w:rsidRPr="00041723">
        <w:rPr>
          <w:b w:val="0"/>
          <w:sz w:val="28"/>
        </w:rPr>
        <w:t xml:space="preserve"> − расчетная численность населения через t лет, тыс. чел.;</w:t>
      </w:r>
    </w:p>
    <w:p w14:paraId="2521A732" w14:textId="77777777" w:rsidR="00F175D4" w:rsidRPr="00041723" w:rsidRDefault="00F175D4" w:rsidP="00A12D8F">
      <w:pPr>
        <w:pStyle w:val="000"/>
        <w:spacing w:line="240" w:lineRule="auto"/>
        <w:ind w:firstLine="567"/>
        <w:jc w:val="both"/>
        <w:rPr>
          <w:b w:val="0"/>
          <w:sz w:val="28"/>
        </w:rPr>
      </w:pPr>
      <w:r w:rsidRPr="00041723">
        <w:rPr>
          <w:b w:val="0"/>
          <w:sz w:val="28"/>
        </w:rPr>
        <w:t>S</w:t>
      </w:r>
      <w:r w:rsidRPr="00041723">
        <w:rPr>
          <w:b w:val="0"/>
          <w:sz w:val="28"/>
          <w:vertAlign w:val="subscript"/>
        </w:rPr>
        <w:t>t</w:t>
      </w:r>
      <w:r w:rsidRPr="00041723">
        <w:rPr>
          <w:b w:val="0"/>
          <w:sz w:val="28"/>
        </w:rPr>
        <w:t xml:space="preserve"> − фактическая численность населения);</w:t>
      </w:r>
    </w:p>
    <w:p w14:paraId="1717E2A3" w14:textId="77777777" w:rsidR="00F175D4" w:rsidRPr="00041723" w:rsidRDefault="00F175D4" w:rsidP="00A12D8F">
      <w:pPr>
        <w:pStyle w:val="000"/>
        <w:spacing w:line="240" w:lineRule="auto"/>
        <w:ind w:firstLine="567"/>
        <w:jc w:val="both"/>
        <w:rPr>
          <w:b w:val="0"/>
          <w:sz w:val="28"/>
        </w:rPr>
      </w:pPr>
      <w:r w:rsidRPr="00041723">
        <w:rPr>
          <w:b w:val="0"/>
          <w:sz w:val="28"/>
        </w:rPr>
        <w:t>К</w:t>
      </w:r>
      <w:r w:rsidRPr="00041723">
        <w:rPr>
          <w:b w:val="0"/>
          <w:sz w:val="28"/>
          <w:vertAlign w:val="subscript"/>
        </w:rPr>
        <w:t>общ.пр.</w:t>
      </w:r>
      <w:r w:rsidRPr="00041723">
        <w:rPr>
          <w:b w:val="0"/>
          <w:sz w:val="28"/>
        </w:rPr>
        <w:t xml:space="preserve">- коэффициент общего прироста населения (сумма коэффициентов естественного и миграционного приростов); </w:t>
      </w:r>
    </w:p>
    <w:p w14:paraId="0A5E46E8" w14:textId="77777777" w:rsidR="00F175D4" w:rsidRDefault="00F175D4" w:rsidP="00A12D8F">
      <w:pPr>
        <w:pStyle w:val="000"/>
        <w:spacing w:line="240" w:lineRule="auto"/>
        <w:ind w:firstLine="567"/>
        <w:jc w:val="both"/>
        <w:rPr>
          <w:b w:val="0"/>
          <w:sz w:val="28"/>
        </w:rPr>
      </w:pPr>
      <w:r w:rsidRPr="00041723">
        <w:rPr>
          <w:b w:val="0"/>
          <w:sz w:val="28"/>
        </w:rPr>
        <w:t>t – число лет, на которое прогнозируется расчет.</w:t>
      </w:r>
    </w:p>
    <w:p w14:paraId="5DD2F4E4" w14:textId="77777777" w:rsidR="00637BC8" w:rsidRPr="00C91FA1" w:rsidRDefault="00C91FA1" w:rsidP="00A12D8F">
      <w:pPr>
        <w:spacing w:after="0" w:line="360" w:lineRule="auto"/>
        <w:ind w:firstLine="567"/>
        <w:jc w:val="both"/>
        <w:rPr>
          <w:rFonts w:ascii="Times New Roman" w:hAnsi="Times New Roman"/>
          <w:sz w:val="28"/>
          <w:szCs w:val="28"/>
        </w:rPr>
      </w:pPr>
      <w:r w:rsidRPr="00C91FA1">
        <w:rPr>
          <w:rFonts w:ascii="Times New Roman" w:hAnsi="Times New Roman"/>
          <w:sz w:val="28"/>
          <w:szCs w:val="28"/>
        </w:rPr>
        <w:t xml:space="preserve">Жилищный фонд на территории Хоперского сельского поселения представлен индивидуальными домами с приусадебными земельными участками. Общая площадь жилищного фонда Хоперского сельского поселения равна 135,3 га, обеспеченность жилищным фондом на одного человека составляет 18,7 м 2 . </w:t>
      </w:r>
    </w:p>
    <w:p w14:paraId="0109BB07" w14:textId="77777777" w:rsidR="00F175D4" w:rsidRDefault="00F175D4" w:rsidP="00A12D8F">
      <w:pPr>
        <w:pStyle w:val="Default0"/>
        <w:ind w:firstLine="567"/>
        <w:jc w:val="center"/>
      </w:pPr>
      <w:r w:rsidRPr="00421439">
        <w:rPr>
          <w:b/>
          <w:bCs/>
          <w:i/>
          <w:color w:val="auto"/>
          <w:sz w:val="28"/>
          <w:szCs w:val="28"/>
        </w:rPr>
        <w:t xml:space="preserve">Таблица </w:t>
      </w:r>
      <w:r w:rsidR="007C30C7" w:rsidRPr="00421439">
        <w:rPr>
          <w:b/>
          <w:bCs/>
          <w:i/>
          <w:color w:val="auto"/>
          <w:sz w:val="28"/>
          <w:szCs w:val="28"/>
        </w:rPr>
        <w:t>2</w:t>
      </w:r>
      <w:r w:rsidR="00421439" w:rsidRPr="00421439">
        <w:rPr>
          <w:b/>
          <w:bCs/>
          <w:i/>
          <w:color w:val="auto"/>
          <w:sz w:val="28"/>
          <w:szCs w:val="28"/>
        </w:rPr>
        <w:t xml:space="preserve"> – </w:t>
      </w:r>
      <w:r w:rsidRPr="00421439">
        <w:rPr>
          <w:b/>
          <w:bCs/>
          <w:i/>
          <w:sz w:val="28"/>
          <w:szCs w:val="28"/>
        </w:rPr>
        <w:t xml:space="preserve">Показатели жилищного фонда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30"/>
        <w:gridCol w:w="2462"/>
        <w:gridCol w:w="2279"/>
      </w:tblGrid>
      <w:tr w:rsidR="005D0D74" w:rsidRPr="00446475" w14:paraId="289C98DE" w14:textId="77777777" w:rsidTr="00A12D8F">
        <w:trPr>
          <w:trHeight w:val="20"/>
        </w:trPr>
        <w:tc>
          <w:tcPr>
            <w:tcW w:w="2574" w:type="pct"/>
            <w:shd w:val="clear" w:color="auto" w:fill="auto"/>
            <w:vAlign w:val="center"/>
          </w:tcPr>
          <w:p w14:paraId="6D58BA1B" w14:textId="77777777" w:rsidR="005D0D74" w:rsidRPr="005D0D74" w:rsidRDefault="005D0D74" w:rsidP="00A12D8F">
            <w:pPr>
              <w:pStyle w:val="a3"/>
              <w:tabs>
                <w:tab w:val="center" w:pos="4677"/>
                <w:tab w:val="right" w:pos="9355"/>
              </w:tabs>
              <w:ind w:firstLine="567"/>
              <w:jc w:val="center"/>
              <w:rPr>
                <w:rFonts w:ascii="Times New Roman" w:hAnsi="Times New Roman"/>
                <w:b/>
                <w:i/>
                <w:sz w:val="24"/>
                <w:szCs w:val="24"/>
              </w:rPr>
            </w:pPr>
            <w:r w:rsidRPr="005D0D74">
              <w:rPr>
                <w:rFonts w:ascii="Times New Roman" w:hAnsi="Times New Roman"/>
                <w:b/>
                <w:i/>
                <w:sz w:val="24"/>
                <w:szCs w:val="24"/>
              </w:rPr>
              <w:t>Наименование домов</w:t>
            </w:r>
          </w:p>
        </w:tc>
        <w:tc>
          <w:tcPr>
            <w:tcW w:w="1260" w:type="pct"/>
            <w:shd w:val="clear" w:color="auto" w:fill="auto"/>
            <w:vAlign w:val="center"/>
          </w:tcPr>
          <w:p w14:paraId="7FE89158" w14:textId="77777777" w:rsidR="005D0D74" w:rsidRPr="00C91FA1" w:rsidRDefault="00C91FA1" w:rsidP="00A12D8F">
            <w:pPr>
              <w:pStyle w:val="a3"/>
              <w:tabs>
                <w:tab w:val="center" w:pos="4677"/>
                <w:tab w:val="right" w:pos="9355"/>
              </w:tabs>
              <w:jc w:val="center"/>
              <w:rPr>
                <w:rFonts w:ascii="Times New Roman" w:hAnsi="Times New Roman"/>
                <w:b/>
                <w:i/>
                <w:sz w:val="24"/>
                <w:szCs w:val="24"/>
              </w:rPr>
            </w:pPr>
            <w:r w:rsidRPr="00C91FA1">
              <w:rPr>
                <w:rFonts w:ascii="Times New Roman" w:hAnsi="Times New Roman"/>
                <w:b/>
                <w:i/>
              </w:rPr>
              <w:t>Общая площадь жилищного фонда, га</w:t>
            </w:r>
          </w:p>
        </w:tc>
        <w:tc>
          <w:tcPr>
            <w:tcW w:w="1166" w:type="pct"/>
            <w:shd w:val="clear" w:color="auto" w:fill="auto"/>
            <w:vAlign w:val="center"/>
          </w:tcPr>
          <w:p w14:paraId="181CEC29" w14:textId="77777777" w:rsidR="005D0D74" w:rsidRPr="00C91FA1" w:rsidRDefault="00C91FA1" w:rsidP="00A12D8F">
            <w:pPr>
              <w:pStyle w:val="a3"/>
              <w:tabs>
                <w:tab w:val="center" w:pos="4677"/>
                <w:tab w:val="right" w:pos="9355"/>
              </w:tabs>
              <w:jc w:val="center"/>
              <w:rPr>
                <w:rFonts w:ascii="Times New Roman" w:hAnsi="Times New Roman"/>
                <w:b/>
                <w:i/>
                <w:sz w:val="24"/>
                <w:szCs w:val="24"/>
                <w:vertAlign w:val="superscript"/>
              </w:rPr>
            </w:pPr>
            <w:r w:rsidRPr="00C91FA1">
              <w:rPr>
                <w:rFonts w:ascii="Times New Roman" w:hAnsi="Times New Roman"/>
                <w:b/>
                <w:i/>
              </w:rPr>
              <w:t>Жилищная обеспеченность, м²/чел.</w:t>
            </w:r>
          </w:p>
        </w:tc>
      </w:tr>
      <w:tr w:rsidR="005D0D74" w:rsidRPr="00446475" w14:paraId="78EE2365" w14:textId="77777777" w:rsidTr="00A12D8F">
        <w:trPr>
          <w:trHeight w:val="20"/>
        </w:trPr>
        <w:tc>
          <w:tcPr>
            <w:tcW w:w="2574" w:type="pct"/>
            <w:shd w:val="clear" w:color="auto" w:fill="auto"/>
            <w:vAlign w:val="center"/>
          </w:tcPr>
          <w:p w14:paraId="1AA14A6D" w14:textId="77777777" w:rsidR="005D0D74" w:rsidRPr="00C91FA1" w:rsidRDefault="00C91FA1" w:rsidP="00A12D8F">
            <w:pPr>
              <w:pStyle w:val="a3"/>
              <w:tabs>
                <w:tab w:val="center" w:pos="4677"/>
                <w:tab w:val="right" w:pos="9355"/>
              </w:tabs>
              <w:ind w:firstLine="567"/>
              <w:jc w:val="center"/>
              <w:rPr>
                <w:rFonts w:ascii="Times New Roman" w:hAnsi="Times New Roman"/>
                <w:sz w:val="24"/>
                <w:szCs w:val="24"/>
              </w:rPr>
            </w:pPr>
            <w:r w:rsidRPr="00C91FA1">
              <w:rPr>
                <w:rFonts w:ascii="Times New Roman" w:hAnsi="Times New Roman"/>
              </w:rPr>
              <w:t>по Хоперскому поселению</w:t>
            </w:r>
          </w:p>
        </w:tc>
        <w:tc>
          <w:tcPr>
            <w:tcW w:w="1260" w:type="pct"/>
            <w:shd w:val="clear" w:color="auto" w:fill="auto"/>
            <w:vAlign w:val="center"/>
          </w:tcPr>
          <w:p w14:paraId="38B0FFE7" w14:textId="77777777" w:rsidR="005D0D74" w:rsidRPr="00637BC8" w:rsidRDefault="00C91FA1" w:rsidP="00A12D8F">
            <w:pPr>
              <w:pStyle w:val="a3"/>
              <w:tabs>
                <w:tab w:val="center" w:pos="4677"/>
                <w:tab w:val="right" w:pos="9355"/>
              </w:tabs>
              <w:ind w:firstLine="567"/>
              <w:jc w:val="center"/>
              <w:rPr>
                <w:rFonts w:ascii="Times New Roman" w:hAnsi="Times New Roman"/>
                <w:sz w:val="24"/>
                <w:szCs w:val="24"/>
              </w:rPr>
            </w:pPr>
            <w:r>
              <w:rPr>
                <w:rFonts w:ascii="Times New Roman" w:hAnsi="Times New Roman"/>
                <w:sz w:val="24"/>
                <w:szCs w:val="24"/>
              </w:rPr>
              <w:t>135,3</w:t>
            </w:r>
          </w:p>
        </w:tc>
        <w:tc>
          <w:tcPr>
            <w:tcW w:w="1166" w:type="pct"/>
            <w:shd w:val="clear" w:color="auto" w:fill="auto"/>
            <w:vAlign w:val="center"/>
          </w:tcPr>
          <w:p w14:paraId="7956259E" w14:textId="77777777" w:rsidR="005D0D74" w:rsidRPr="00637BC8" w:rsidRDefault="00C91FA1" w:rsidP="00A12D8F">
            <w:pPr>
              <w:pStyle w:val="a3"/>
              <w:tabs>
                <w:tab w:val="center" w:pos="4677"/>
                <w:tab w:val="right" w:pos="9355"/>
              </w:tabs>
              <w:ind w:firstLine="567"/>
              <w:jc w:val="center"/>
              <w:rPr>
                <w:rFonts w:ascii="Times New Roman" w:hAnsi="Times New Roman"/>
                <w:sz w:val="24"/>
                <w:szCs w:val="24"/>
              </w:rPr>
            </w:pPr>
            <w:r>
              <w:rPr>
                <w:rFonts w:ascii="Times New Roman" w:hAnsi="Times New Roman"/>
                <w:sz w:val="24"/>
                <w:szCs w:val="24"/>
              </w:rPr>
              <w:t>18,7</w:t>
            </w:r>
          </w:p>
        </w:tc>
      </w:tr>
      <w:tr w:rsidR="005D0D74" w:rsidRPr="00446475" w14:paraId="5313D248" w14:textId="77777777" w:rsidTr="00A12D8F">
        <w:trPr>
          <w:trHeight w:val="20"/>
        </w:trPr>
        <w:tc>
          <w:tcPr>
            <w:tcW w:w="2574" w:type="pct"/>
            <w:shd w:val="clear" w:color="auto" w:fill="auto"/>
            <w:vAlign w:val="center"/>
          </w:tcPr>
          <w:p w14:paraId="62D0C36A" w14:textId="77777777" w:rsidR="005D0D74" w:rsidRPr="00446475" w:rsidRDefault="005D0D74" w:rsidP="00A12D8F">
            <w:pPr>
              <w:pStyle w:val="a3"/>
              <w:tabs>
                <w:tab w:val="center" w:pos="4677"/>
                <w:tab w:val="right" w:pos="9355"/>
              </w:tabs>
              <w:ind w:firstLine="567"/>
              <w:jc w:val="center"/>
              <w:rPr>
                <w:rFonts w:ascii="Times New Roman" w:hAnsi="Times New Roman"/>
                <w:sz w:val="24"/>
                <w:szCs w:val="24"/>
              </w:rPr>
            </w:pPr>
            <w:r w:rsidRPr="00446475">
              <w:rPr>
                <w:rFonts w:ascii="Times New Roman" w:hAnsi="Times New Roman"/>
                <w:sz w:val="24"/>
                <w:szCs w:val="24"/>
              </w:rPr>
              <w:t>Итого:</w:t>
            </w:r>
          </w:p>
        </w:tc>
        <w:tc>
          <w:tcPr>
            <w:tcW w:w="1260" w:type="pct"/>
            <w:shd w:val="clear" w:color="auto" w:fill="auto"/>
            <w:vAlign w:val="center"/>
          </w:tcPr>
          <w:p w14:paraId="7DE59EBC" w14:textId="77777777" w:rsidR="005D0D74" w:rsidRPr="00637BC8" w:rsidRDefault="00C91FA1" w:rsidP="00A12D8F">
            <w:pPr>
              <w:pStyle w:val="a3"/>
              <w:tabs>
                <w:tab w:val="center" w:pos="4677"/>
                <w:tab w:val="right" w:pos="9355"/>
              </w:tabs>
              <w:ind w:firstLine="567"/>
              <w:jc w:val="center"/>
              <w:rPr>
                <w:rFonts w:ascii="Times New Roman" w:hAnsi="Times New Roman"/>
                <w:sz w:val="24"/>
                <w:szCs w:val="24"/>
              </w:rPr>
            </w:pPr>
            <w:r>
              <w:rPr>
                <w:rFonts w:ascii="Times New Roman" w:hAnsi="Times New Roman"/>
                <w:sz w:val="24"/>
                <w:szCs w:val="24"/>
              </w:rPr>
              <w:t>135,3</w:t>
            </w:r>
          </w:p>
        </w:tc>
        <w:tc>
          <w:tcPr>
            <w:tcW w:w="1166" w:type="pct"/>
            <w:shd w:val="clear" w:color="auto" w:fill="auto"/>
            <w:vAlign w:val="center"/>
          </w:tcPr>
          <w:p w14:paraId="6D077B58" w14:textId="77777777" w:rsidR="005D0D74" w:rsidRPr="00637BC8" w:rsidRDefault="00C91FA1" w:rsidP="00A12D8F">
            <w:pPr>
              <w:pStyle w:val="a3"/>
              <w:tabs>
                <w:tab w:val="center" w:pos="4677"/>
                <w:tab w:val="right" w:pos="9355"/>
              </w:tabs>
              <w:ind w:firstLine="567"/>
              <w:jc w:val="center"/>
              <w:rPr>
                <w:rFonts w:ascii="Times New Roman" w:hAnsi="Times New Roman"/>
                <w:sz w:val="24"/>
                <w:szCs w:val="24"/>
              </w:rPr>
            </w:pPr>
            <w:r>
              <w:rPr>
                <w:rFonts w:ascii="Times New Roman" w:hAnsi="Times New Roman"/>
                <w:sz w:val="24"/>
                <w:szCs w:val="24"/>
              </w:rPr>
              <w:t>18,7</w:t>
            </w:r>
          </w:p>
        </w:tc>
      </w:tr>
    </w:tbl>
    <w:p w14:paraId="3A7702FA" w14:textId="77777777" w:rsidR="0053629A" w:rsidRDefault="0053629A" w:rsidP="00A12D8F">
      <w:pPr>
        <w:pStyle w:val="Default0"/>
        <w:ind w:firstLine="567"/>
      </w:pPr>
    </w:p>
    <w:p w14:paraId="02B9FD1A" w14:textId="77777777" w:rsidR="00F175D4" w:rsidRPr="00F175D4" w:rsidRDefault="00F175D4" w:rsidP="00A12D8F">
      <w:pPr>
        <w:pStyle w:val="Default0"/>
        <w:spacing w:line="360" w:lineRule="auto"/>
        <w:ind w:firstLine="567"/>
        <w:jc w:val="both"/>
        <w:rPr>
          <w:color w:val="auto"/>
          <w:sz w:val="28"/>
          <w:szCs w:val="28"/>
        </w:rPr>
      </w:pPr>
      <w:r w:rsidRPr="00F175D4">
        <w:rPr>
          <w:color w:val="auto"/>
          <w:sz w:val="28"/>
          <w:szCs w:val="28"/>
        </w:rPr>
        <w:lastRenderedPageBreak/>
        <w:t xml:space="preserve">Схема водоснабжения </w:t>
      </w:r>
      <w:r w:rsidR="00C91FA1">
        <w:rPr>
          <w:color w:val="auto"/>
          <w:sz w:val="28"/>
          <w:szCs w:val="28"/>
        </w:rPr>
        <w:t>Хоперского сельского поселения</w:t>
      </w:r>
      <w:r w:rsidR="00A45B77" w:rsidRPr="00F175D4">
        <w:rPr>
          <w:color w:val="auto"/>
          <w:sz w:val="28"/>
          <w:szCs w:val="28"/>
        </w:rPr>
        <w:t xml:space="preserve"> </w:t>
      </w:r>
      <w:r w:rsidRPr="00F175D4">
        <w:rPr>
          <w:color w:val="auto"/>
          <w:sz w:val="28"/>
          <w:szCs w:val="28"/>
        </w:rPr>
        <w:t xml:space="preserve">разработаны в целях определения долгосрочной перспективы развития систем водоснабжения сельских поселений, обеспечения надежного водоснабжения наиболее экономичным способом при минимальном воздействии на окружающую среду, а также экономического стимулирования развития систем водоснабжения и внедрения энергосберегающих технологий. </w:t>
      </w:r>
    </w:p>
    <w:p w14:paraId="342F7E7A" w14:textId="77777777" w:rsidR="00F175D4" w:rsidRPr="00F175D4" w:rsidRDefault="00F175D4" w:rsidP="00A12D8F">
      <w:pPr>
        <w:pStyle w:val="Default0"/>
        <w:spacing w:line="360" w:lineRule="auto"/>
        <w:ind w:firstLine="567"/>
        <w:jc w:val="both"/>
        <w:rPr>
          <w:color w:val="auto"/>
          <w:sz w:val="28"/>
          <w:szCs w:val="28"/>
        </w:rPr>
      </w:pPr>
      <w:r w:rsidRPr="00F175D4">
        <w:rPr>
          <w:color w:val="auto"/>
          <w:sz w:val="28"/>
          <w:szCs w:val="28"/>
        </w:rPr>
        <w:t xml:space="preserve">Схема водоснабжения разработана с учетом требований: </w:t>
      </w:r>
    </w:p>
    <w:p w14:paraId="1D13D25C" w14:textId="77777777" w:rsidR="00F175D4" w:rsidRDefault="00F175D4" w:rsidP="00A12D8F">
      <w:pPr>
        <w:pStyle w:val="Default0"/>
        <w:spacing w:line="360" w:lineRule="auto"/>
        <w:ind w:firstLine="567"/>
        <w:jc w:val="both"/>
        <w:rPr>
          <w:color w:val="auto"/>
          <w:sz w:val="28"/>
          <w:szCs w:val="28"/>
        </w:rPr>
      </w:pPr>
      <w:r>
        <w:rPr>
          <w:color w:val="auto"/>
          <w:sz w:val="28"/>
          <w:szCs w:val="28"/>
        </w:rPr>
        <w:t>-</w:t>
      </w:r>
      <w:r w:rsidRPr="00F175D4">
        <w:rPr>
          <w:color w:val="auto"/>
          <w:sz w:val="28"/>
          <w:szCs w:val="28"/>
        </w:rPr>
        <w:t xml:space="preserve"> Водног</w:t>
      </w:r>
      <w:r w:rsidR="00C5716B">
        <w:rPr>
          <w:color w:val="auto"/>
          <w:sz w:val="28"/>
          <w:szCs w:val="28"/>
        </w:rPr>
        <w:t>о Кодекса Российской Федерации;</w:t>
      </w:r>
    </w:p>
    <w:p w14:paraId="1C79DB35" w14:textId="77777777" w:rsidR="00474FE4" w:rsidRDefault="00F175D4" w:rsidP="00A12D8F">
      <w:pPr>
        <w:pStyle w:val="Default0"/>
        <w:spacing w:line="360" w:lineRule="auto"/>
        <w:ind w:firstLine="567"/>
        <w:jc w:val="both"/>
        <w:rPr>
          <w:color w:val="auto"/>
          <w:sz w:val="28"/>
          <w:szCs w:val="28"/>
        </w:rPr>
      </w:pPr>
      <w:r>
        <w:rPr>
          <w:color w:val="auto"/>
          <w:sz w:val="28"/>
          <w:szCs w:val="28"/>
        </w:rPr>
        <w:t>-</w:t>
      </w:r>
      <w:r w:rsidR="00A12D8F">
        <w:rPr>
          <w:color w:val="auto"/>
          <w:sz w:val="28"/>
          <w:szCs w:val="28"/>
        </w:rPr>
        <w:t> </w:t>
      </w:r>
      <w:r w:rsidRPr="00F175D4">
        <w:rPr>
          <w:color w:val="auto"/>
          <w:sz w:val="28"/>
          <w:szCs w:val="28"/>
        </w:rPr>
        <w:t>Федерального закона от 07.12.2011 №416 «О водоснабжении и водоотведении», Постановления Правительства Российской Федерации от 05.09.2013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w:t>
      </w:r>
      <w:r w:rsidR="00C5716B">
        <w:rPr>
          <w:color w:val="auto"/>
          <w:sz w:val="28"/>
          <w:szCs w:val="28"/>
        </w:rPr>
        <w:t>одоснабжения и водоотведения»);</w:t>
      </w:r>
    </w:p>
    <w:p w14:paraId="09DB342F" w14:textId="77777777" w:rsidR="00F175D4" w:rsidRPr="00C44CAF" w:rsidRDefault="00F175D4" w:rsidP="00A12D8F">
      <w:pPr>
        <w:pStyle w:val="Default0"/>
        <w:spacing w:line="360" w:lineRule="auto"/>
        <w:ind w:firstLine="567"/>
        <w:jc w:val="both"/>
        <w:rPr>
          <w:color w:val="auto"/>
          <w:sz w:val="28"/>
          <w:szCs w:val="28"/>
        </w:rPr>
      </w:pPr>
      <w:r w:rsidRPr="003A32DC">
        <w:rPr>
          <w:color w:val="auto"/>
          <w:sz w:val="28"/>
          <w:szCs w:val="28"/>
        </w:rPr>
        <w:t>-</w:t>
      </w:r>
      <w:r w:rsidR="00C5716B" w:rsidRPr="003A32DC">
        <w:rPr>
          <w:color w:val="auto"/>
          <w:sz w:val="28"/>
          <w:szCs w:val="28"/>
        </w:rPr>
        <w:t> </w:t>
      </w:r>
      <w:r w:rsidR="003A32DC" w:rsidRPr="003A32DC">
        <w:rPr>
          <w:color w:val="auto"/>
          <w:sz w:val="28"/>
          <w:szCs w:val="28"/>
        </w:rPr>
        <w:t xml:space="preserve">генеральный </w:t>
      </w:r>
      <w:r w:rsidR="004F3E60">
        <w:rPr>
          <w:color w:val="auto"/>
          <w:sz w:val="28"/>
          <w:szCs w:val="28"/>
        </w:rPr>
        <w:t>п</w:t>
      </w:r>
      <w:r w:rsidR="003A32DC" w:rsidRPr="003A32DC">
        <w:rPr>
          <w:color w:val="auto"/>
          <w:sz w:val="28"/>
          <w:szCs w:val="28"/>
        </w:rPr>
        <w:t xml:space="preserve">лан </w:t>
      </w:r>
      <w:r w:rsidR="00C91FA1">
        <w:rPr>
          <w:color w:val="auto"/>
          <w:sz w:val="28"/>
          <w:szCs w:val="28"/>
        </w:rPr>
        <w:t>Хоперского сельского поселения</w:t>
      </w:r>
      <w:r w:rsidRPr="00C44CAF">
        <w:rPr>
          <w:color w:val="auto"/>
          <w:sz w:val="28"/>
          <w:szCs w:val="28"/>
        </w:rPr>
        <w:t>.</w:t>
      </w:r>
    </w:p>
    <w:p w14:paraId="396D9DD5" w14:textId="77777777" w:rsidR="00F175D4" w:rsidRPr="00F175D4" w:rsidRDefault="00F175D4" w:rsidP="00A12D8F">
      <w:pPr>
        <w:pStyle w:val="Default0"/>
        <w:spacing w:line="360" w:lineRule="auto"/>
        <w:ind w:firstLine="567"/>
        <w:jc w:val="both"/>
        <w:rPr>
          <w:color w:val="auto"/>
          <w:sz w:val="28"/>
          <w:szCs w:val="28"/>
        </w:rPr>
      </w:pPr>
      <w:r w:rsidRPr="00F175D4">
        <w:rPr>
          <w:color w:val="auto"/>
          <w:sz w:val="28"/>
          <w:szCs w:val="28"/>
        </w:rPr>
        <w:t xml:space="preserve">Схема водоснабжения предусматривает обеспечение услугами водоснабжения земельных участков, отведенных под перспективное строительство жилья, повышения качества предоставления коммунальных услуг, стабилизации и снижения удельных затрат в структуре тарифов для населения и бюджетных организаций, создания условий, необходимых для привлечения организаций различных организационно - правовых форм к управлению объектами коммунальной инфраструктуры, а также инвестиционных средств внебюджетных источников для модернизации объектов ВКХ, улучшения экологической обстановки. </w:t>
      </w:r>
    </w:p>
    <w:p w14:paraId="3D4CB50B" w14:textId="77777777" w:rsidR="00675105" w:rsidRPr="00F175D4" w:rsidRDefault="00F175D4" w:rsidP="00A12D8F">
      <w:pPr>
        <w:autoSpaceDE w:val="0"/>
        <w:autoSpaceDN w:val="0"/>
        <w:adjustRightInd w:val="0"/>
        <w:spacing w:after="0" w:line="360" w:lineRule="auto"/>
        <w:ind w:firstLine="567"/>
        <w:jc w:val="both"/>
        <w:rPr>
          <w:rFonts w:ascii="Times New Roman" w:hAnsi="Times New Roman"/>
          <w:sz w:val="28"/>
          <w:szCs w:val="28"/>
        </w:rPr>
      </w:pPr>
      <w:r w:rsidRPr="00F175D4">
        <w:rPr>
          <w:rFonts w:ascii="Times New Roman" w:hAnsi="Times New Roman"/>
          <w:sz w:val="28"/>
          <w:szCs w:val="28"/>
        </w:rPr>
        <w:t xml:space="preserve">Схема включает первоочередные мероприятия по обеспечению и развитию централизованных систем водоснабжения, повышению надежности функционирования систем и обеспечивающие комфортные и безопасные условия для проживания людей в </w:t>
      </w:r>
      <w:r w:rsidR="00C91FA1" w:rsidRPr="00C91FA1">
        <w:rPr>
          <w:rFonts w:ascii="Times New Roman" w:hAnsi="Times New Roman"/>
          <w:sz w:val="28"/>
          <w:szCs w:val="28"/>
        </w:rPr>
        <w:t>Хоперском сельском поселении</w:t>
      </w:r>
      <w:r w:rsidRPr="00F175D4">
        <w:rPr>
          <w:rFonts w:ascii="Times New Roman" w:hAnsi="Times New Roman"/>
          <w:sz w:val="28"/>
          <w:szCs w:val="28"/>
        </w:rPr>
        <w:t>.</w:t>
      </w:r>
    </w:p>
    <w:p w14:paraId="42CA3778" w14:textId="77777777" w:rsidR="00F175D4" w:rsidRPr="00F175D4" w:rsidRDefault="00F175D4" w:rsidP="00A12D8F">
      <w:pPr>
        <w:pStyle w:val="Default0"/>
        <w:spacing w:line="360" w:lineRule="auto"/>
        <w:ind w:firstLine="567"/>
        <w:jc w:val="both"/>
        <w:rPr>
          <w:color w:val="auto"/>
          <w:sz w:val="28"/>
          <w:szCs w:val="28"/>
        </w:rPr>
      </w:pPr>
      <w:r w:rsidRPr="00F175D4">
        <w:rPr>
          <w:color w:val="auto"/>
          <w:sz w:val="28"/>
          <w:szCs w:val="28"/>
        </w:rPr>
        <w:t xml:space="preserve">При разработке Схем водоснабжения проводился следующий комплекс мероприятий: </w:t>
      </w:r>
    </w:p>
    <w:p w14:paraId="62BED394" w14:textId="77777777" w:rsidR="006F345A" w:rsidRPr="006F345A" w:rsidRDefault="00C5716B" w:rsidP="00A12D8F">
      <w:pPr>
        <w:autoSpaceDE w:val="0"/>
        <w:autoSpaceDN w:val="0"/>
        <w:adjustRightInd w:val="0"/>
        <w:spacing w:after="0" w:line="360" w:lineRule="auto"/>
        <w:ind w:firstLine="567"/>
        <w:jc w:val="both"/>
        <w:rPr>
          <w:rFonts w:ascii="Times New Roman" w:hAnsi="Times New Roman"/>
          <w:sz w:val="28"/>
          <w:szCs w:val="28"/>
        </w:rPr>
      </w:pPr>
      <w:r w:rsidRPr="006F345A">
        <w:rPr>
          <w:rFonts w:ascii="Times New Roman" w:hAnsi="Times New Roman"/>
          <w:sz w:val="28"/>
          <w:szCs w:val="28"/>
        </w:rPr>
        <w:lastRenderedPageBreak/>
        <w:t>- а</w:t>
      </w:r>
      <w:r w:rsidR="00F175D4" w:rsidRPr="006F345A">
        <w:rPr>
          <w:rFonts w:ascii="Times New Roman" w:hAnsi="Times New Roman"/>
          <w:sz w:val="28"/>
          <w:szCs w:val="28"/>
        </w:rPr>
        <w:t>нализ обеспечения надежности и резервирования услуг водоснабжения, позволяющий оценить надежность водоснабжения потребителей</w:t>
      </w:r>
      <w:r w:rsidR="006F345A" w:rsidRPr="006F345A">
        <w:rPr>
          <w:rFonts w:ascii="Times New Roman" w:hAnsi="Times New Roman"/>
          <w:sz w:val="28"/>
          <w:szCs w:val="28"/>
        </w:rPr>
        <w:t xml:space="preserve"> </w:t>
      </w:r>
      <w:r w:rsidR="00C91FA1" w:rsidRPr="00C91FA1">
        <w:rPr>
          <w:rFonts w:ascii="Times New Roman" w:hAnsi="Times New Roman"/>
          <w:sz w:val="28"/>
          <w:szCs w:val="28"/>
        </w:rPr>
        <w:t>Хоперско</w:t>
      </w:r>
      <w:r w:rsidR="00C91FA1">
        <w:rPr>
          <w:rFonts w:ascii="Times New Roman" w:hAnsi="Times New Roman"/>
          <w:sz w:val="28"/>
          <w:szCs w:val="28"/>
        </w:rPr>
        <w:t>го</w:t>
      </w:r>
      <w:r w:rsidR="00C91FA1" w:rsidRPr="00C91FA1">
        <w:rPr>
          <w:rFonts w:ascii="Times New Roman" w:hAnsi="Times New Roman"/>
          <w:sz w:val="28"/>
          <w:szCs w:val="28"/>
        </w:rPr>
        <w:t xml:space="preserve"> сельско</w:t>
      </w:r>
      <w:r w:rsidR="00C91FA1">
        <w:rPr>
          <w:rFonts w:ascii="Times New Roman" w:hAnsi="Times New Roman"/>
          <w:sz w:val="28"/>
          <w:szCs w:val="28"/>
        </w:rPr>
        <w:t>го</w:t>
      </w:r>
      <w:r w:rsidR="00C91FA1" w:rsidRPr="00C91FA1">
        <w:rPr>
          <w:rFonts w:ascii="Times New Roman" w:hAnsi="Times New Roman"/>
          <w:sz w:val="28"/>
          <w:szCs w:val="28"/>
        </w:rPr>
        <w:t xml:space="preserve"> поселени</w:t>
      </w:r>
      <w:r w:rsidR="00C91FA1">
        <w:rPr>
          <w:rFonts w:ascii="Times New Roman" w:hAnsi="Times New Roman"/>
          <w:sz w:val="28"/>
          <w:szCs w:val="28"/>
        </w:rPr>
        <w:t>я</w:t>
      </w:r>
      <w:r w:rsidR="006F345A" w:rsidRPr="006F345A">
        <w:rPr>
          <w:rFonts w:ascii="Times New Roman" w:hAnsi="Times New Roman"/>
          <w:sz w:val="28"/>
          <w:szCs w:val="28"/>
        </w:rPr>
        <w:t>.</w:t>
      </w:r>
    </w:p>
    <w:p w14:paraId="4DC7BE90" w14:textId="77777777" w:rsidR="00F175D4" w:rsidRPr="00F175D4" w:rsidRDefault="00C5716B" w:rsidP="00A12D8F">
      <w:pPr>
        <w:pStyle w:val="Default0"/>
        <w:spacing w:line="360" w:lineRule="auto"/>
        <w:ind w:firstLine="567"/>
        <w:jc w:val="both"/>
        <w:rPr>
          <w:color w:val="auto"/>
          <w:sz w:val="28"/>
          <w:szCs w:val="28"/>
        </w:rPr>
      </w:pPr>
      <w:r>
        <w:rPr>
          <w:color w:val="auto"/>
          <w:sz w:val="28"/>
          <w:szCs w:val="28"/>
        </w:rPr>
        <w:t>- а</w:t>
      </w:r>
      <w:r w:rsidR="00F175D4" w:rsidRPr="00F175D4">
        <w:rPr>
          <w:color w:val="auto"/>
          <w:sz w:val="28"/>
          <w:szCs w:val="28"/>
        </w:rPr>
        <w:t xml:space="preserve">нализ текущего состояния оборудования (износ, выработанный ресурс, аварийность), позволяющий оценить надежность водоснабжения потребителей, техническое состояние оборудования, выявить технологические резервы и приоритетные направления повышения эффективности системы. </w:t>
      </w:r>
    </w:p>
    <w:p w14:paraId="02E68670" w14:textId="77777777" w:rsidR="00F175D4" w:rsidRPr="00F175D4" w:rsidRDefault="00C5716B" w:rsidP="00A12D8F">
      <w:pPr>
        <w:pStyle w:val="Default0"/>
        <w:spacing w:line="360" w:lineRule="auto"/>
        <w:ind w:firstLine="567"/>
        <w:jc w:val="both"/>
        <w:rPr>
          <w:color w:val="auto"/>
          <w:sz w:val="28"/>
          <w:szCs w:val="28"/>
        </w:rPr>
      </w:pPr>
      <w:r>
        <w:rPr>
          <w:color w:val="auto"/>
          <w:sz w:val="28"/>
          <w:szCs w:val="28"/>
        </w:rPr>
        <w:t>- а</w:t>
      </w:r>
      <w:r w:rsidR="00F175D4" w:rsidRPr="00F175D4">
        <w:rPr>
          <w:color w:val="auto"/>
          <w:sz w:val="28"/>
          <w:szCs w:val="28"/>
        </w:rPr>
        <w:t xml:space="preserve">нализ правовых аспектов организации поставок воды и системы договорных отношений. </w:t>
      </w:r>
    </w:p>
    <w:p w14:paraId="60C02E48" w14:textId="77777777" w:rsidR="00F137A7" w:rsidRDefault="00C5716B" w:rsidP="00A12D8F">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 а</w:t>
      </w:r>
      <w:r w:rsidR="00F175D4" w:rsidRPr="00F175D4">
        <w:rPr>
          <w:rFonts w:ascii="Times New Roman" w:hAnsi="Times New Roman"/>
          <w:sz w:val="28"/>
          <w:szCs w:val="28"/>
        </w:rPr>
        <w:t>нализ перспективных объемов услуг по водоснабжению с разработкой стратегии развития Схем, а также плана их поэтапной реализации.</w:t>
      </w:r>
    </w:p>
    <w:p w14:paraId="236D566E" w14:textId="77777777" w:rsidR="00301970" w:rsidRDefault="00301970" w:rsidP="00301970">
      <w:pPr>
        <w:rPr>
          <w:rFonts w:ascii="Times New Roman" w:eastAsiaTheme="minorHAnsi" w:hAnsi="Times New Roman"/>
          <w:b/>
          <w:i/>
          <w:sz w:val="28"/>
          <w:szCs w:val="28"/>
          <w:lang w:val="en-US"/>
        </w:rPr>
        <w:sectPr w:rsidR="00301970" w:rsidSect="00301970">
          <w:pgSz w:w="11906" w:h="16838" w:code="9"/>
          <w:pgMar w:top="397" w:right="849" w:bottom="397" w:left="1276" w:header="720" w:footer="720" w:gutter="0"/>
          <w:cols w:space="720"/>
        </w:sectPr>
      </w:pPr>
    </w:p>
    <w:p w14:paraId="7CF6F422" w14:textId="77777777" w:rsidR="00301970" w:rsidRDefault="00301970" w:rsidP="00301970">
      <w:pPr>
        <w:rPr>
          <w:rFonts w:ascii="Times New Roman" w:eastAsiaTheme="minorHAnsi" w:hAnsi="Times New Roman"/>
          <w:b/>
          <w:i/>
          <w:sz w:val="28"/>
          <w:szCs w:val="28"/>
          <w:lang w:val="en-US"/>
        </w:rPr>
      </w:pPr>
    </w:p>
    <w:p w14:paraId="1A31FDA6" w14:textId="77777777" w:rsidR="00301970" w:rsidRDefault="00301970" w:rsidP="00301970">
      <w:pPr>
        <w:rPr>
          <w:rFonts w:ascii="Times New Roman" w:eastAsiaTheme="minorHAnsi" w:hAnsi="Times New Roman"/>
          <w:b/>
          <w:i/>
          <w:sz w:val="28"/>
          <w:szCs w:val="28"/>
          <w:lang w:val="en-US"/>
        </w:rPr>
      </w:pPr>
    </w:p>
    <w:p w14:paraId="49C55E25" w14:textId="77777777" w:rsidR="00301970" w:rsidRDefault="00301970" w:rsidP="00301970">
      <w:pPr>
        <w:rPr>
          <w:rFonts w:ascii="Times New Roman" w:eastAsiaTheme="minorHAnsi" w:hAnsi="Times New Roman"/>
          <w:b/>
          <w:i/>
          <w:sz w:val="28"/>
          <w:szCs w:val="28"/>
          <w:lang w:val="en-US"/>
        </w:rPr>
      </w:pPr>
    </w:p>
    <w:p w14:paraId="6F8E816C" w14:textId="77777777" w:rsidR="00301970" w:rsidRDefault="00301970" w:rsidP="00301970">
      <w:pPr>
        <w:rPr>
          <w:rFonts w:ascii="Times New Roman" w:eastAsiaTheme="minorHAnsi" w:hAnsi="Times New Roman"/>
          <w:b/>
          <w:i/>
          <w:sz w:val="28"/>
          <w:szCs w:val="28"/>
          <w:lang w:val="en-US"/>
        </w:rPr>
      </w:pPr>
    </w:p>
    <w:p w14:paraId="51C139D0" w14:textId="77777777" w:rsidR="00301970" w:rsidRDefault="00301970" w:rsidP="00301970">
      <w:pPr>
        <w:rPr>
          <w:rFonts w:ascii="Times New Roman" w:eastAsiaTheme="minorHAnsi" w:hAnsi="Times New Roman"/>
          <w:b/>
          <w:i/>
          <w:sz w:val="28"/>
          <w:szCs w:val="28"/>
          <w:lang w:val="en-US"/>
        </w:rPr>
      </w:pPr>
    </w:p>
    <w:p w14:paraId="65884636" w14:textId="77777777" w:rsidR="00301970" w:rsidRDefault="00301970" w:rsidP="00301970">
      <w:pPr>
        <w:rPr>
          <w:rFonts w:ascii="Times New Roman" w:eastAsiaTheme="minorHAnsi" w:hAnsi="Times New Roman"/>
          <w:b/>
          <w:i/>
          <w:sz w:val="28"/>
          <w:szCs w:val="28"/>
          <w:lang w:val="en-US"/>
        </w:rPr>
      </w:pPr>
    </w:p>
    <w:p w14:paraId="1F48EDD8" w14:textId="77777777" w:rsidR="00301970" w:rsidRDefault="00301970" w:rsidP="00301970">
      <w:pPr>
        <w:rPr>
          <w:rFonts w:ascii="Times New Roman" w:eastAsiaTheme="minorHAnsi" w:hAnsi="Times New Roman"/>
          <w:b/>
          <w:i/>
          <w:sz w:val="28"/>
          <w:szCs w:val="28"/>
          <w:lang w:val="en-US"/>
        </w:rPr>
      </w:pPr>
    </w:p>
    <w:p w14:paraId="692E2B18" w14:textId="77777777" w:rsidR="00301970" w:rsidRDefault="00301970" w:rsidP="00301970">
      <w:pPr>
        <w:rPr>
          <w:rFonts w:ascii="Times New Roman" w:eastAsiaTheme="minorHAnsi" w:hAnsi="Times New Roman"/>
          <w:b/>
          <w:i/>
          <w:sz w:val="28"/>
          <w:szCs w:val="28"/>
          <w:lang w:val="en-US"/>
        </w:rPr>
      </w:pPr>
    </w:p>
    <w:p w14:paraId="26F9E815" w14:textId="77777777" w:rsidR="00301970" w:rsidRDefault="00301970" w:rsidP="00301970">
      <w:pPr>
        <w:rPr>
          <w:rFonts w:ascii="Times New Roman" w:eastAsiaTheme="minorHAnsi" w:hAnsi="Times New Roman"/>
          <w:b/>
          <w:i/>
          <w:sz w:val="28"/>
          <w:szCs w:val="28"/>
          <w:lang w:val="en-US"/>
        </w:rPr>
      </w:pPr>
    </w:p>
    <w:p w14:paraId="7CD856DB" w14:textId="77777777" w:rsidR="00301970" w:rsidRDefault="00301970" w:rsidP="00301970">
      <w:pPr>
        <w:rPr>
          <w:rFonts w:ascii="Times New Roman" w:eastAsiaTheme="minorHAnsi" w:hAnsi="Times New Roman"/>
          <w:b/>
          <w:i/>
          <w:sz w:val="28"/>
          <w:szCs w:val="28"/>
          <w:lang w:val="en-US"/>
        </w:rPr>
      </w:pPr>
    </w:p>
    <w:p w14:paraId="2F11BEE2" w14:textId="77777777" w:rsidR="00301970" w:rsidRDefault="00301970" w:rsidP="00301970">
      <w:pPr>
        <w:rPr>
          <w:rFonts w:ascii="Times New Roman" w:eastAsiaTheme="minorHAnsi" w:hAnsi="Times New Roman"/>
          <w:b/>
          <w:i/>
          <w:sz w:val="28"/>
          <w:szCs w:val="28"/>
          <w:lang w:val="en-US"/>
        </w:rPr>
      </w:pPr>
    </w:p>
    <w:p w14:paraId="4C5491DE" w14:textId="12890F04" w:rsidR="00A12D8F" w:rsidRPr="00301970" w:rsidRDefault="00A12D8F" w:rsidP="00301970">
      <w:pPr>
        <w:jc w:val="center"/>
        <w:rPr>
          <w:rFonts w:ascii="Times New Roman" w:hAnsi="Times New Roman"/>
          <w:sz w:val="28"/>
          <w:szCs w:val="28"/>
        </w:rPr>
      </w:pPr>
      <w:r w:rsidRPr="00356495">
        <w:rPr>
          <w:rFonts w:ascii="Times New Roman" w:eastAsiaTheme="minorHAnsi" w:hAnsi="Times New Roman"/>
          <w:b/>
          <w:i/>
          <w:sz w:val="28"/>
          <w:szCs w:val="28"/>
          <w:lang w:val="en-US"/>
        </w:rPr>
        <w:t>I</w:t>
      </w:r>
      <w:r w:rsidR="00356495">
        <w:rPr>
          <w:rFonts w:ascii="Times New Roman" w:eastAsiaTheme="minorHAnsi" w:hAnsi="Times New Roman"/>
          <w:b/>
          <w:i/>
          <w:sz w:val="28"/>
          <w:szCs w:val="28"/>
        </w:rPr>
        <w:t xml:space="preserve">. </w:t>
      </w:r>
      <w:r w:rsidRPr="00356495">
        <w:rPr>
          <w:rFonts w:ascii="Times New Roman" w:eastAsiaTheme="minorHAnsi" w:hAnsi="Times New Roman"/>
          <w:b/>
          <w:i/>
          <w:sz w:val="28"/>
          <w:szCs w:val="28"/>
        </w:rPr>
        <w:t>ОБЩАЯ ЧАСТЬ</w:t>
      </w:r>
    </w:p>
    <w:p w14:paraId="76B77F16" w14:textId="77777777" w:rsidR="00301970" w:rsidRDefault="00301970" w:rsidP="00A12D8F">
      <w:pPr>
        <w:jc w:val="center"/>
        <w:rPr>
          <w:rFonts w:ascii="Times New Roman" w:eastAsiaTheme="minorHAnsi" w:hAnsi="Times New Roman"/>
          <w:b/>
          <w:i/>
          <w:sz w:val="28"/>
          <w:szCs w:val="28"/>
        </w:rPr>
        <w:sectPr w:rsidR="00301970" w:rsidSect="00301970">
          <w:pgSz w:w="11906" w:h="16838" w:code="9"/>
          <w:pgMar w:top="397" w:right="849" w:bottom="397" w:left="1276" w:header="720" w:footer="720" w:gutter="0"/>
          <w:pgBorders w:display="firstPage" w:offsetFrom="page">
            <w:top w:val="thinThickThinSmallGap" w:sz="24" w:space="24" w:color="auto"/>
            <w:left w:val="thinThickThinSmallGap" w:sz="24" w:space="24" w:color="auto"/>
            <w:bottom w:val="thinThickThinSmallGap" w:sz="24" w:space="24" w:color="auto"/>
            <w:right w:val="thinThickThinSmallGap" w:sz="24" w:space="24" w:color="auto"/>
          </w:pgBorders>
          <w:cols w:space="720"/>
        </w:sectPr>
      </w:pPr>
    </w:p>
    <w:p w14:paraId="636CE2B7" w14:textId="4A1DDD16" w:rsidR="00A12D8F" w:rsidRPr="00356495" w:rsidRDefault="00A12D8F" w:rsidP="00A12D8F">
      <w:pPr>
        <w:jc w:val="center"/>
        <w:rPr>
          <w:rFonts w:ascii="Times New Roman" w:eastAsiaTheme="minorHAnsi" w:hAnsi="Times New Roman"/>
          <w:b/>
          <w:i/>
          <w:sz w:val="28"/>
          <w:szCs w:val="28"/>
        </w:rPr>
      </w:pPr>
      <w:r w:rsidRPr="00356495">
        <w:rPr>
          <w:rFonts w:ascii="Times New Roman" w:eastAsiaTheme="minorHAnsi" w:hAnsi="Times New Roman"/>
          <w:b/>
          <w:i/>
          <w:sz w:val="28"/>
          <w:szCs w:val="28"/>
        </w:rPr>
        <w:lastRenderedPageBreak/>
        <w:t>ГЛАВА 1. КРАТКАЯ ХАРАКТЕРИСТИКА ТЕРРИТОРИИ</w:t>
      </w:r>
    </w:p>
    <w:p w14:paraId="634263FD" w14:textId="77777777" w:rsidR="00F137A7" w:rsidRPr="00C91FA1" w:rsidRDefault="00C91FA1" w:rsidP="00A12D8F">
      <w:pPr>
        <w:spacing w:line="360" w:lineRule="auto"/>
        <w:ind w:firstLine="567"/>
        <w:jc w:val="both"/>
        <w:rPr>
          <w:rFonts w:ascii="Times New Roman" w:hAnsi="Times New Roman"/>
          <w:sz w:val="28"/>
          <w:szCs w:val="28"/>
        </w:rPr>
      </w:pPr>
      <w:r w:rsidRPr="00C91FA1">
        <w:rPr>
          <w:rFonts w:ascii="Times New Roman" w:hAnsi="Times New Roman"/>
          <w:sz w:val="28"/>
          <w:szCs w:val="28"/>
        </w:rPr>
        <w:t xml:space="preserve">Муниципальное образование Тихорецкий район расположен в северной части Краснодарского края, и граничит: на севере с Павловским; на юге с Тбилисским; на западе с Выселковским районами. Площадь района – 1825,4 км², на территории Тихорецкого района проживает около 60 тыс. человек. По административно-территориальному делению в состав муниципального образования Тихорецкий район входит 60 населенных пунктов, из них 1 город 12 станиц, 27 поселков и 20 хуторов. Все населенные пункты объединены в 1 городское 12 сельских поселений. Административным центром муниципального образования Тихорецкий район является город Тихорецк. На территории Хоперского сельского поселения расположены десять населенных пунктов – станица Хоперская, хутор Карасев, хутор Красный, хутор Культура, хутор Ленинский, хутор Нехворощанский, хутор Привольный, Федоренко, хутор Челбас, хутор Чкалова. </w:t>
      </w:r>
      <w:r w:rsidR="00F137A7" w:rsidRPr="00C91FA1">
        <w:rPr>
          <w:rFonts w:ascii="Times New Roman" w:hAnsi="Times New Roman"/>
          <w:sz w:val="28"/>
          <w:szCs w:val="28"/>
        </w:rPr>
        <w:br w:type="page"/>
      </w:r>
    </w:p>
    <w:p w14:paraId="0502D521" w14:textId="77777777" w:rsidR="00CD213F" w:rsidRPr="00C44CAF" w:rsidRDefault="00A12D8F" w:rsidP="00356495">
      <w:pPr>
        <w:autoSpaceDE w:val="0"/>
        <w:autoSpaceDN w:val="0"/>
        <w:adjustRightInd w:val="0"/>
        <w:ind w:firstLine="567"/>
        <w:jc w:val="center"/>
        <w:rPr>
          <w:rFonts w:ascii="Times New Roman" w:hAnsi="Times New Roman"/>
          <w:b/>
          <w:bCs/>
          <w:i/>
          <w:sz w:val="28"/>
          <w:szCs w:val="28"/>
          <w:lang w:eastAsia="ru-RU"/>
        </w:rPr>
      </w:pPr>
      <w:r w:rsidRPr="00C44CAF">
        <w:rPr>
          <w:rFonts w:ascii="Times New Roman" w:eastAsiaTheme="minorHAnsi" w:hAnsi="Times New Roman"/>
          <w:b/>
          <w:bCs/>
          <w:i/>
          <w:sz w:val="28"/>
          <w:szCs w:val="28"/>
        </w:rPr>
        <w:lastRenderedPageBreak/>
        <w:t>ГЛАВА 2.</w:t>
      </w:r>
      <w:r>
        <w:rPr>
          <w:rFonts w:ascii="Times New Roman" w:eastAsiaTheme="minorHAnsi" w:hAnsi="Times New Roman"/>
          <w:b/>
          <w:bCs/>
          <w:i/>
          <w:sz w:val="28"/>
          <w:szCs w:val="28"/>
        </w:rPr>
        <w:t xml:space="preserve"> </w:t>
      </w:r>
      <w:r w:rsidRPr="00C44CAF">
        <w:rPr>
          <w:rFonts w:ascii="Times New Roman" w:eastAsiaTheme="minorHAnsi" w:hAnsi="Times New Roman"/>
          <w:b/>
          <w:bCs/>
          <w:i/>
          <w:sz w:val="28"/>
          <w:szCs w:val="28"/>
        </w:rPr>
        <w:t>ХАРАКТЕРИСТИКА СИСТЕМЫ ВОДОСНАБЖЕНИЯ И ВОДООТВЕДЕНИЯ</w:t>
      </w:r>
    </w:p>
    <w:p w14:paraId="58B6FBE6" w14:textId="77777777" w:rsidR="002D4C52" w:rsidRPr="00C44CAF" w:rsidRDefault="002D4C52"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C44CAF">
        <w:rPr>
          <w:rFonts w:ascii="Times New Roman" w:eastAsiaTheme="minorHAnsi" w:hAnsi="Times New Roman"/>
          <w:sz w:val="28"/>
          <w:szCs w:val="28"/>
        </w:rPr>
        <w:t>Эксплуатацией централизованной системы хозяйственно-питьевого водоснабжения и централизованного водоотведения занимается:</w:t>
      </w:r>
    </w:p>
    <w:p w14:paraId="7EEA8722" w14:textId="77777777" w:rsidR="002D4C52" w:rsidRPr="004E15C7" w:rsidRDefault="00C91FA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C91FA1">
        <w:rPr>
          <w:rFonts w:ascii="Times New Roman" w:hAnsi="Times New Roman"/>
          <w:sz w:val="28"/>
          <w:szCs w:val="28"/>
        </w:rPr>
        <w:t>МУП ЖКХ Тихорецкого района</w:t>
      </w:r>
      <w:r w:rsidR="002D4C52" w:rsidRPr="00C44CAF">
        <w:rPr>
          <w:rFonts w:ascii="Times New Roman" w:eastAsiaTheme="minorHAnsi" w:hAnsi="Times New Roman"/>
          <w:sz w:val="28"/>
          <w:szCs w:val="28"/>
        </w:rPr>
        <w:t xml:space="preserve">, </w:t>
      </w:r>
      <w:r w:rsidR="002D4C52" w:rsidRPr="004E15C7">
        <w:rPr>
          <w:rFonts w:ascii="Times New Roman" w:eastAsiaTheme="minorHAnsi" w:hAnsi="Times New Roman"/>
          <w:sz w:val="28"/>
          <w:szCs w:val="28"/>
        </w:rPr>
        <w:t>зарегистрированн</w:t>
      </w:r>
      <w:r w:rsidR="003E52F2" w:rsidRPr="004E15C7">
        <w:rPr>
          <w:rFonts w:ascii="Times New Roman" w:eastAsiaTheme="minorHAnsi" w:hAnsi="Times New Roman"/>
          <w:sz w:val="28"/>
          <w:szCs w:val="28"/>
        </w:rPr>
        <w:t>ая</w:t>
      </w:r>
      <w:r w:rsidR="002D4C52" w:rsidRPr="004E15C7">
        <w:rPr>
          <w:rFonts w:ascii="Times New Roman" w:eastAsiaTheme="minorHAnsi" w:hAnsi="Times New Roman"/>
          <w:sz w:val="28"/>
          <w:szCs w:val="28"/>
        </w:rPr>
        <w:t xml:space="preserve"> по адресу: </w:t>
      </w:r>
      <w:r w:rsidR="004E15C7" w:rsidRPr="004E15C7">
        <w:rPr>
          <w:rFonts w:ascii="Times New Roman" w:hAnsi="Times New Roman"/>
          <w:sz w:val="28"/>
          <w:szCs w:val="28"/>
          <w:shd w:val="clear" w:color="auto" w:fill="FFFFFF"/>
        </w:rPr>
        <w:t>352104, Краснодарский край, Тихорецкий район, поселок Парковый, территория Промзона, дом 19</w:t>
      </w:r>
      <w:r w:rsidR="004E15C7">
        <w:rPr>
          <w:rFonts w:ascii="Times New Roman" w:hAnsi="Times New Roman"/>
          <w:sz w:val="28"/>
          <w:szCs w:val="28"/>
          <w:shd w:val="clear" w:color="auto" w:fill="FFFFFF"/>
        </w:rPr>
        <w:t>.</w:t>
      </w:r>
    </w:p>
    <w:p w14:paraId="064F28BA" w14:textId="77777777" w:rsidR="00211B27" w:rsidRPr="00211B27" w:rsidRDefault="00211B27" w:rsidP="00A12D8F">
      <w:pPr>
        <w:pStyle w:val="Default0"/>
        <w:spacing w:line="360" w:lineRule="auto"/>
        <w:ind w:firstLine="567"/>
        <w:jc w:val="both"/>
        <w:rPr>
          <w:color w:val="auto"/>
          <w:sz w:val="28"/>
          <w:szCs w:val="28"/>
        </w:rPr>
      </w:pPr>
      <w:r w:rsidRPr="00211B27">
        <w:rPr>
          <w:color w:val="auto"/>
          <w:sz w:val="28"/>
          <w:szCs w:val="28"/>
        </w:rPr>
        <w:t xml:space="preserve">Для получения воды из природных источников, ее очистки в соответствии с нуждами потребителей и для подачи к местам потребления система водоснабжения включает в себя следующие основные элементы: </w:t>
      </w:r>
    </w:p>
    <w:p w14:paraId="25DA2756" w14:textId="77777777" w:rsidR="00211B27" w:rsidRDefault="00211B27" w:rsidP="00A12D8F">
      <w:pPr>
        <w:pStyle w:val="Default0"/>
        <w:spacing w:line="360" w:lineRule="auto"/>
        <w:ind w:firstLine="567"/>
        <w:jc w:val="both"/>
        <w:rPr>
          <w:color w:val="auto"/>
          <w:sz w:val="28"/>
          <w:szCs w:val="28"/>
        </w:rPr>
      </w:pPr>
      <w:r>
        <w:rPr>
          <w:color w:val="auto"/>
          <w:sz w:val="28"/>
          <w:szCs w:val="28"/>
        </w:rPr>
        <w:t>-</w:t>
      </w:r>
      <w:r w:rsidR="00E76ADB">
        <w:rPr>
          <w:color w:val="auto"/>
          <w:sz w:val="28"/>
          <w:szCs w:val="28"/>
        </w:rPr>
        <w:t> в</w:t>
      </w:r>
      <w:r w:rsidRPr="00211B27">
        <w:rPr>
          <w:color w:val="auto"/>
          <w:sz w:val="28"/>
          <w:szCs w:val="28"/>
        </w:rPr>
        <w:t xml:space="preserve">одозаборные сооружения для получения воды из источников </w:t>
      </w:r>
      <w:r w:rsidRPr="00637BC8">
        <w:rPr>
          <w:color w:val="auto"/>
          <w:sz w:val="28"/>
          <w:szCs w:val="28"/>
        </w:rPr>
        <w:t>(</w:t>
      </w:r>
      <w:r w:rsidR="00C91FA1">
        <w:rPr>
          <w:color w:val="auto"/>
          <w:sz w:val="28"/>
          <w:szCs w:val="28"/>
        </w:rPr>
        <w:t>подземные</w:t>
      </w:r>
      <w:r w:rsidR="003D7CAF" w:rsidRPr="00637BC8">
        <w:rPr>
          <w:color w:val="auto"/>
          <w:sz w:val="28"/>
          <w:szCs w:val="28"/>
        </w:rPr>
        <w:t xml:space="preserve"> источники</w:t>
      </w:r>
      <w:r w:rsidRPr="00211B27">
        <w:rPr>
          <w:color w:val="auto"/>
          <w:sz w:val="28"/>
          <w:szCs w:val="28"/>
        </w:rPr>
        <w:t xml:space="preserve">); </w:t>
      </w:r>
    </w:p>
    <w:p w14:paraId="3D23D7D3" w14:textId="77777777" w:rsidR="00211B27" w:rsidRPr="00211B27" w:rsidRDefault="00211B27" w:rsidP="00A12D8F">
      <w:pPr>
        <w:pStyle w:val="Default0"/>
        <w:spacing w:line="360" w:lineRule="auto"/>
        <w:ind w:firstLine="567"/>
        <w:jc w:val="both"/>
        <w:rPr>
          <w:sz w:val="28"/>
          <w:szCs w:val="28"/>
        </w:rPr>
      </w:pPr>
      <w:r w:rsidRPr="00072F88">
        <w:rPr>
          <w:sz w:val="28"/>
          <w:szCs w:val="28"/>
        </w:rPr>
        <w:t>-</w:t>
      </w:r>
      <w:r w:rsidR="00E76ADB" w:rsidRPr="00072F88">
        <w:rPr>
          <w:sz w:val="28"/>
          <w:szCs w:val="28"/>
        </w:rPr>
        <w:t> р</w:t>
      </w:r>
      <w:r w:rsidRPr="00072F88">
        <w:rPr>
          <w:sz w:val="28"/>
          <w:szCs w:val="28"/>
        </w:rPr>
        <w:t>езервуары чистой воды (РЧВ), в которых аккумулируется необходимый запас очищенной воды;</w:t>
      </w:r>
      <w:r w:rsidRPr="00211B27">
        <w:rPr>
          <w:sz w:val="28"/>
          <w:szCs w:val="28"/>
        </w:rPr>
        <w:t xml:space="preserve"> </w:t>
      </w:r>
    </w:p>
    <w:p w14:paraId="231B7B5E" w14:textId="77777777" w:rsidR="00211B27" w:rsidRPr="00211B27" w:rsidRDefault="00211B27" w:rsidP="00A12D8F">
      <w:pPr>
        <w:pStyle w:val="Default0"/>
        <w:spacing w:line="360" w:lineRule="auto"/>
        <w:ind w:firstLine="567"/>
        <w:jc w:val="both"/>
        <w:rPr>
          <w:sz w:val="28"/>
          <w:szCs w:val="28"/>
        </w:rPr>
      </w:pPr>
      <w:r>
        <w:rPr>
          <w:sz w:val="28"/>
          <w:szCs w:val="28"/>
        </w:rPr>
        <w:t>-</w:t>
      </w:r>
      <w:r w:rsidR="00E76ADB">
        <w:rPr>
          <w:sz w:val="28"/>
          <w:szCs w:val="28"/>
        </w:rPr>
        <w:t> в</w:t>
      </w:r>
      <w:r w:rsidRPr="00211B27">
        <w:rPr>
          <w:sz w:val="28"/>
          <w:szCs w:val="28"/>
        </w:rPr>
        <w:t xml:space="preserve">одоводы и водопроводные сети, служащие для транспортировки и подачи воды к местам ее потребления. </w:t>
      </w:r>
    </w:p>
    <w:p w14:paraId="70588416" w14:textId="77777777" w:rsidR="00A81B50" w:rsidRPr="00211B27" w:rsidRDefault="00211B27" w:rsidP="00A12D8F">
      <w:pPr>
        <w:pStyle w:val="a9"/>
        <w:autoSpaceDE w:val="0"/>
        <w:autoSpaceDN w:val="0"/>
        <w:adjustRightInd w:val="0"/>
        <w:spacing w:after="0" w:line="360" w:lineRule="auto"/>
        <w:ind w:left="0" w:firstLine="567"/>
        <w:jc w:val="both"/>
        <w:rPr>
          <w:rFonts w:ascii="Times New Roman" w:hAnsi="Times New Roman"/>
          <w:b/>
          <w:bCs/>
          <w:i/>
          <w:sz w:val="28"/>
          <w:szCs w:val="28"/>
          <w:lang w:eastAsia="ru-RU"/>
        </w:rPr>
      </w:pPr>
      <w:r w:rsidRPr="00072F88">
        <w:rPr>
          <w:rFonts w:ascii="Times New Roman" w:hAnsi="Times New Roman"/>
          <w:sz w:val="28"/>
          <w:szCs w:val="28"/>
        </w:rPr>
        <w:t>Существующая система водоотведения</w:t>
      </w:r>
      <w:r w:rsidR="002346A5">
        <w:rPr>
          <w:rFonts w:ascii="Times New Roman" w:hAnsi="Times New Roman"/>
          <w:sz w:val="28"/>
          <w:szCs w:val="28"/>
        </w:rPr>
        <w:t xml:space="preserve"> </w:t>
      </w:r>
      <w:r w:rsidR="00C91FA1">
        <w:rPr>
          <w:rFonts w:ascii="Times New Roman" w:hAnsi="Times New Roman"/>
          <w:sz w:val="28"/>
          <w:szCs w:val="28"/>
        </w:rPr>
        <w:t>Хоперского сельского поселения</w:t>
      </w:r>
      <w:r w:rsidR="00A45B77" w:rsidRPr="00072F88">
        <w:rPr>
          <w:rFonts w:ascii="Times New Roman" w:hAnsi="Times New Roman"/>
          <w:sz w:val="28"/>
          <w:szCs w:val="28"/>
        </w:rPr>
        <w:t xml:space="preserve"> </w:t>
      </w:r>
      <w:r w:rsidR="00072F88" w:rsidRPr="00072F88">
        <w:rPr>
          <w:rFonts w:ascii="Times New Roman" w:hAnsi="Times New Roman"/>
          <w:sz w:val="28"/>
          <w:szCs w:val="28"/>
        </w:rPr>
        <w:t>отсутствует</w:t>
      </w:r>
      <w:r w:rsidRPr="00211B27">
        <w:rPr>
          <w:rFonts w:ascii="Times New Roman" w:hAnsi="Times New Roman"/>
          <w:sz w:val="28"/>
          <w:szCs w:val="28"/>
        </w:rPr>
        <w:t>.</w:t>
      </w:r>
    </w:p>
    <w:p w14:paraId="0ED03003" w14:textId="77777777" w:rsidR="00CD213F" w:rsidRPr="00211B27" w:rsidRDefault="00211B27" w:rsidP="00A12D8F">
      <w:pPr>
        <w:pStyle w:val="Default0"/>
        <w:spacing w:line="360" w:lineRule="auto"/>
        <w:ind w:firstLine="567"/>
        <w:jc w:val="both"/>
      </w:pPr>
      <w:r w:rsidRPr="00211B27">
        <w:rPr>
          <w:color w:val="auto"/>
          <w:sz w:val="28"/>
          <w:szCs w:val="28"/>
        </w:rPr>
        <w:t xml:space="preserve">Систему водоснабжения отличает благополучное состояние внеплощадочных сетей и сооружений водопровода. </w:t>
      </w:r>
    </w:p>
    <w:p w14:paraId="63CEABD8" w14:textId="77777777" w:rsidR="00250699" w:rsidRPr="00250699" w:rsidRDefault="00250699" w:rsidP="00356495">
      <w:pPr>
        <w:spacing w:after="0" w:line="360" w:lineRule="auto"/>
        <w:ind w:firstLine="567"/>
        <w:jc w:val="both"/>
        <w:rPr>
          <w:rFonts w:ascii="Times New Roman" w:hAnsi="Times New Roman"/>
          <w:sz w:val="28"/>
          <w:szCs w:val="28"/>
        </w:rPr>
      </w:pPr>
      <w:r w:rsidRPr="00250699">
        <w:rPr>
          <w:rFonts w:ascii="Times New Roman" w:hAnsi="Times New Roman"/>
          <w:sz w:val="28"/>
          <w:szCs w:val="28"/>
        </w:rPr>
        <w:t xml:space="preserve">Источником хозяйственно-питьевого и технического водоснабжения населенных пунктов  являются </w:t>
      </w:r>
      <w:r w:rsidR="00C91FA1">
        <w:rPr>
          <w:rFonts w:ascii="Times New Roman" w:hAnsi="Times New Roman"/>
          <w:sz w:val="28"/>
          <w:szCs w:val="28"/>
        </w:rPr>
        <w:t>артезианские скважины</w:t>
      </w:r>
      <w:r w:rsidRPr="00250699">
        <w:rPr>
          <w:rFonts w:ascii="Times New Roman" w:hAnsi="Times New Roman"/>
          <w:sz w:val="28"/>
          <w:szCs w:val="28"/>
        </w:rPr>
        <w:t>.</w:t>
      </w:r>
    </w:p>
    <w:p w14:paraId="0AA3659F" w14:textId="77777777" w:rsidR="00250699" w:rsidRPr="00250699" w:rsidRDefault="00C91FA1" w:rsidP="00356495">
      <w:pPr>
        <w:spacing w:after="0" w:line="360" w:lineRule="auto"/>
        <w:ind w:firstLine="567"/>
        <w:jc w:val="both"/>
        <w:rPr>
          <w:rFonts w:ascii="Times New Roman" w:hAnsi="Times New Roman"/>
          <w:sz w:val="28"/>
          <w:szCs w:val="28"/>
        </w:rPr>
      </w:pPr>
      <w:r>
        <w:rPr>
          <w:rFonts w:ascii="Times New Roman" w:hAnsi="Times New Roman"/>
          <w:sz w:val="28"/>
          <w:szCs w:val="28"/>
        </w:rPr>
        <w:t>Хоперское сельское поселение</w:t>
      </w:r>
      <w:r w:rsidR="00A45B77" w:rsidRPr="00250699">
        <w:rPr>
          <w:rFonts w:ascii="Times New Roman" w:hAnsi="Times New Roman"/>
          <w:sz w:val="28"/>
          <w:szCs w:val="28"/>
        </w:rPr>
        <w:t xml:space="preserve"> </w:t>
      </w:r>
      <w:r w:rsidR="00250699" w:rsidRPr="00250699">
        <w:rPr>
          <w:rFonts w:ascii="Times New Roman" w:hAnsi="Times New Roman"/>
          <w:sz w:val="28"/>
          <w:szCs w:val="28"/>
        </w:rPr>
        <w:t>име</w:t>
      </w:r>
      <w:r w:rsidR="002346A5">
        <w:rPr>
          <w:rFonts w:ascii="Times New Roman" w:hAnsi="Times New Roman"/>
          <w:sz w:val="28"/>
          <w:szCs w:val="28"/>
        </w:rPr>
        <w:t>е</w:t>
      </w:r>
      <w:r w:rsidR="00250699" w:rsidRPr="00250699">
        <w:rPr>
          <w:rFonts w:ascii="Times New Roman" w:hAnsi="Times New Roman"/>
          <w:sz w:val="28"/>
          <w:szCs w:val="28"/>
        </w:rPr>
        <w:t xml:space="preserve">т централизованную систему водоснабжения, которая обеспечивает снабжение водой </w:t>
      </w:r>
      <w:r w:rsidR="003D7CAF">
        <w:rPr>
          <w:rFonts w:ascii="Times New Roman" w:hAnsi="Times New Roman"/>
          <w:sz w:val="28"/>
          <w:szCs w:val="28"/>
        </w:rPr>
        <w:t>потребителей</w:t>
      </w:r>
      <w:r w:rsidR="00250699" w:rsidRPr="00250699">
        <w:rPr>
          <w:rFonts w:ascii="Times New Roman" w:hAnsi="Times New Roman"/>
          <w:sz w:val="28"/>
          <w:szCs w:val="28"/>
        </w:rPr>
        <w:t>.</w:t>
      </w:r>
    </w:p>
    <w:p w14:paraId="397E4AAC" w14:textId="77777777" w:rsidR="00211B27" w:rsidRPr="00250699" w:rsidRDefault="00211B27" w:rsidP="00356495">
      <w:pPr>
        <w:pStyle w:val="Default0"/>
        <w:spacing w:line="360" w:lineRule="auto"/>
        <w:ind w:firstLine="567"/>
        <w:jc w:val="both"/>
        <w:rPr>
          <w:color w:val="FF0000"/>
          <w:sz w:val="28"/>
          <w:szCs w:val="28"/>
        </w:rPr>
      </w:pPr>
      <w:r w:rsidRPr="004D3DE8">
        <w:rPr>
          <w:color w:val="auto"/>
          <w:sz w:val="28"/>
          <w:szCs w:val="28"/>
        </w:rPr>
        <w:t xml:space="preserve">Общая протяженность водопроводных сетей более </w:t>
      </w:r>
      <w:r w:rsidR="00C91FA1">
        <w:rPr>
          <w:color w:val="auto"/>
          <w:sz w:val="28"/>
          <w:szCs w:val="28"/>
        </w:rPr>
        <w:t>32,591</w:t>
      </w:r>
      <w:r w:rsidRPr="004D3DE8">
        <w:rPr>
          <w:color w:val="auto"/>
          <w:sz w:val="28"/>
          <w:szCs w:val="28"/>
        </w:rPr>
        <w:t xml:space="preserve"> км, из них</w:t>
      </w:r>
      <w:r w:rsidR="00A45B77">
        <w:rPr>
          <w:color w:val="auto"/>
          <w:sz w:val="28"/>
          <w:szCs w:val="28"/>
        </w:rPr>
        <w:t>.</w:t>
      </w:r>
      <w:r w:rsidRPr="004D3DE8">
        <w:rPr>
          <w:color w:val="auto"/>
          <w:sz w:val="28"/>
          <w:szCs w:val="28"/>
        </w:rPr>
        <w:t xml:space="preserve"> </w:t>
      </w:r>
    </w:p>
    <w:p w14:paraId="3D036E05" w14:textId="77777777" w:rsidR="00211B27" w:rsidRPr="00211B27" w:rsidRDefault="00211B27" w:rsidP="00A12D8F">
      <w:pPr>
        <w:pStyle w:val="a9"/>
        <w:autoSpaceDE w:val="0"/>
        <w:autoSpaceDN w:val="0"/>
        <w:adjustRightInd w:val="0"/>
        <w:spacing w:after="0" w:line="360" w:lineRule="auto"/>
        <w:ind w:left="0" w:firstLine="567"/>
        <w:jc w:val="both"/>
        <w:rPr>
          <w:rFonts w:ascii="Times New Roman" w:hAnsi="Times New Roman"/>
          <w:b/>
          <w:bCs/>
          <w:i/>
          <w:sz w:val="28"/>
          <w:szCs w:val="28"/>
          <w:lang w:eastAsia="ru-RU"/>
        </w:rPr>
      </w:pPr>
      <w:r w:rsidRPr="004D3DE8">
        <w:rPr>
          <w:rFonts w:ascii="Times New Roman" w:hAnsi="Times New Roman"/>
          <w:sz w:val="28"/>
          <w:szCs w:val="28"/>
        </w:rPr>
        <w:t xml:space="preserve">Предельная изношенность основных фондов и острая потребность в новом строительстве инфраструктурных объектов является проблемой для всей системы </w:t>
      </w:r>
      <w:r w:rsidRPr="00211B27">
        <w:rPr>
          <w:rFonts w:ascii="Times New Roman" w:hAnsi="Times New Roman"/>
          <w:sz w:val="28"/>
          <w:szCs w:val="28"/>
        </w:rPr>
        <w:t xml:space="preserve">водоснабжения </w:t>
      </w:r>
      <w:r>
        <w:rPr>
          <w:rFonts w:ascii="Times New Roman" w:hAnsi="Times New Roman"/>
          <w:sz w:val="28"/>
          <w:szCs w:val="28"/>
        </w:rPr>
        <w:t>сельского поселения</w:t>
      </w:r>
      <w:r w:rsidRPr="00211B27">
        <w:rPr>
          <w:rFonts w:ascii="Times New Roman" w:hAnsi="Times New Roman"/>
          <w:sz w:val="28"/>
          <w:szCs w:val="28"/>
        </w:rPr>
        <w:t xml:space="preserve">. При этом необходимы не точечные решения и латание дыр, а долгосрочный системный подход, нацеленный на предоставление качественных коммунальных услуг по приемлемым ценам, четко </w:t>
      </w:r>
      <w:r w:rsidRPr="00211B27">
        <w:rPr>
          <w:rFonts w:ascii="Times New Roman" w:hAnsi="Times New Roman"/>
          <w:sz w:val="28"/>
          <w:szCs w:val="28"/>
        </w:rPr>
        <w:lastRenderedPageBreak/>
        <w:t xml:space="preserve">сформулированные задачи и пути решения проблем по всем направлениям деятельности эксплуатирующих предприятий. </w:t>
      </w:r>
    </w:p>
    <w:p w14:paraId="47A07EDF" w14:textId="77777777" w:rsidR="00F137A7" w:rsidRDefault="00211B27" w:rsidP="00A12D8F">
      <w:pPr>
        <w:pStyle w:val="a9"/>
        <w:autoSpaceDE w:val="0"/>
        <w:autoSpaceDN w:val="0"/>
        <w:adjustRightInd w:val="0"/>
        <w:spacing w:after="0" w:line="360" w:lineRule="auto"/>
        <w:ind w:left="0" w:firstLine="567"/>
        <w:jc w:val="both"/>
        <w:rPr>
          <w:rFonts w:ascii="Times New Roman" w:hAnsi="Times New Roman"/>
          <w:sz w:val="28"/>
          <w:szCs w:val="28"/>
        </w:rPr>
      </w:pPr>
      <w:r w:rsidRPr="00211B27">
        <w:rPr>
          <w:rFonts w:ascii="Times New Roman" w:hAnsi="Times New Roman"/>
          <w:sz w:val="28"/>
          <w:szCs w:val="28"/>
        </w:rPr>
        <w:t>Комплексный подход к реконструкции позволит снизить затраты по текущему обслуживанию и капитальному ремонту систем водоснабжения. Произойдет снижение аварийности на сетях водопровода, повысится надежность работы системы водопровода, снизятся объемы потерь воды. В соответствии с увеличением жилищного строительства можно будет увеличить и объемы реализуемой воды. Качество очистки подаваемой воды будет доведено до требований санитарных норм, произойдет улучшение качества питьевой воды, а значит, и снижение факторов риска заболеваний по фактору «качество воды».</w:t>
      </w:r>
    </w:p>
    <w:p w14:paraId="19FEFAD7" w14:textId="77777777" w:rsidR="00301970" w:rsidRDefault="00301970" w:rsidP="00301970">
      <w:pPr>
        <w:rPr>
          <w:rFonts w:ascii="Times New Roman" w:hAnsi="Times New Roman"/>
          <w:b/>
          <w:i/>
          <w:sz w:val="36"/>
          <w:szCs w:val="36"/>
        </w:rPr>
        <w:sectPr w:rsidR="00301970" w:rsidSect="00301970">
          <w:pgSz w:w="11906" w:h="16838" w:code="9"/>
          <w:pgMar w:top="397" w:right="849" w:bottom="397" w:left="1276" w:header="720" w:footer="720" w:gutter="0"/>
          <w:cols w:space="720"/>
        </w:sectPr>
      </w:pPr>
    </w:p>
    <w:p w14:paraId="5403A453" w14:textId="77777777" w:rsidR="00301970" w:rsidRDefault="00301970" w:rsidP="00301970">
      <w:pPr>
        <w:rPr>
          <w:rFonts w:ascii="Times New Roman" w:hAnsi="Times New Roman"/>
          <w:b/>
          <w:i/>
          <w:sz w:val="36"/>
          <w:szCs w:val="36"/>
        </w:rPr>
      </w:pPr>
    </w:p>
    <w:p w14:paraId="38CEB7EF" w14:textId="77777777" w:rsidR="00301970" w:rsidRDefault="00301970" w:rsidP="00301970">
      <w:pPr>
        <w:rPr>
          <w:rFonts w:ascii="Times New Roman" w:hAnsi="Times New Roman"/>
          <w:b/>
          <w:i/>
          <w:sz w:val="36"/>
          <w:szCs w:val="36"/>
        </w:rPr>
      </w:pPr>
    </w:p>
    <w:p w14:paraId="769B0F5D" w14:textId="77777777" w:rsidR="00301970" w:rsidRDefault="00301970" w:rsidP="00301970">
      <w:pPr>
        <w:rPr>
          <w:rFonts w:ascii="Times New Roman" w:hAnsi="Times New Roman"/>
          <w:b/>
          <w:i/>
          <w:sz w:val="36"/>
          <w:szCs w:val="36"/>
        </w:rPr>
      </w:pPr>
    </w:p>
    <w:p w14:paraId="3F164C59" w14:textId="77777777" w:rsidR="00301970" w:rsidRDefault="00301970" w:rsidP="00301970">
      <w:pPr>
        <w:rPr>
          <w:rFonts w:ascii="Times New Roman" w:hAnsi="Times New Roman"/>
          <w:b/>
          <w:i/>
          <w:sz w:val="36"/>
          <w:szCs w:val="36"/>
        </w:rPr>
      </w:pPr>
    </w:p>
    <w:p w14:paraId="0615CB09" w14:textId="77777777" w:rsidR="00301970" w:rsidRDefault="00301970" w:rsidP="00301970">
      <w:pPr>
        <w:rPr>
          <w:rFonts w:ascii="Times New Roman" w:hAnsi="Times New Roman"/>
          <w:b/>
          <w:i/>
          <w:sz w:val="36"/>
          <w:szCs w:val="36"/>
        </w:rPr>
      </w:pPr>
    </w:p>
    <w:p w14:paraId="58380DDC" w14:textId="77777777" w:rsidR="00301970" w:rsidRDefault="00301970" w:rsidP="00301970">
      <w:pPr>
        <w:rPr>
          <w:rFonts w:ascii="Times New Roman" w:hAnsi="Times New Roman"/>
          <w:b/>
          <w:i/>
          <w:sz w:val="36"/>
          <w:szCs w:val="36"/>
        </w:rPr>
      </w:pPr>
    </w:p>
    <w:p w14:paraId="215EC1C8" w14:textId="77777777" w:rsidR="00301970" w:rsidRDefault="00301970" w:rsidP="00301970">
      <w:pPr>
        <w:rPr>
          <w:rFonts w:ascii="Times New Roman" w:hAnsi="Times New Roman"/>
          <w:b/>
          <w:i/>
          <w:sz w:val="36"/>
          <w:szCs w:val="36"/>
        </w:rPr>
      </w:pPr>
    </w:p>
    <w:p w14:paraId="766A2A1B" w14:textId="77777777" w:rsidR="00301970" w:rsidRDefault="00301970" w:rsidP="00301970">
      <w:pPr>
        <w:rPr>
          <w:rFonts w:ascii="Times New Roman" w:hAnsi="Times New Roman"/>
          <w:b/>
          <w:i/>
          <w:sz w:val="36"/>
          <w:szCs w:val="36"/>
        </w:rPr>
      </w:pPr>
    </w:p>
    <w:p w14:paraId="27D9A10C" w14:textId="77777777" w:rsidR="00301970" w:rsidRDefault="00301970" w:rsidP="00301970">
      <w:pPr>
        <w:rPr>
          <w:rFonts w:ascii="Times New Roman" w:hAnsi="Times New Roman"/>
          <w:b/>
          <w:i/>
          <w:sz w:val="36"/>
          <w:szCs w:val="36"/>
        </w:rPr>
      </w:pPr>
    </w:p>
    <w:p w14:paraId="36FFB7D7" w14:textId="61DE4A6A" w:rsidR="00E84B71" w:rsidRPr="00301970" w:rsidRDefault="00A12D8F" w:rsidP="00301970">
      <w:pPr>
        <w:jc w:val="center"/>
        <w:rPr>
          <w:rFonts w:ascii="Times New Roman" w:hAnsi="Times New Roman"/>
          <w:sz w:val="28"/>
          <w:szCs w:val="28"/>
        </w:rPr>
      </w:pPr>
      <w:r w:rsidRPr="00A12D8F">
        <w:rPr>
          <w:rFonts w:ascii="Times New Roman" w:hAnsi="Times New Roman"/>
          <w:b/>
          <w:i/>
          <w:sz w:val="36"/>
          <w:szCs w:val="36"/>
        </w:rPr>
        <w:t>II.</w:t>
      </w:r>
      <w:r>
        <w:rPr>
          <w:rFonts w:ascii="Times New Roman" w:hAnsi="Times New Roman"/>
          <w:b/>
          <w:i/>
          <w:sz w:val="36"/>
          <w:szCs w:val="36"/>
        </w:rPr>
        <w:t xml:space="preserve"> </w:t>
      </w:r>
      <w:r w:rsidR="00E84B71" w:rsidRPr="00E84B71">
        <w:rPr>
          <w:rFonts w:ascii="Times New Roman" w:hAnsi="Times New Roman"/>
          <w:b/>
          <w:i/>
          <w:sz w:val="36"/>
          <w:szCs w:val="36"/>
        </w:rPr>
        <w:t>ОБОСНОВЫВАЮЩИЕ МАТЕРИАЛЫ К СХЕМЕ ВОДОСНАБЖЕНИЯ И ВОДООТВЕДЕНИЯ</w:t>
      </w:r>
    </w:p>
    <w:p w14:paraId="0EE48FEF" w14:textId="77777777" w:rsidR="00356495" w:rsidRDefault="00356495" w:rsidP="00A12D8F">
      <w:pPr>
        <w:pStyle w:val="a9"/>
        <w:autoSpaceDE w:val="0"/>
        <w:autoSpaceDN w:val="0"/>
        <w:adjustRightInd w:val="0"/>
        <w:spacing w:after="0" w:line="240" w:lineRule="auto"/>
        <w:ind w:left="0" w:firstLine="567"/>
        <w:jc w:val="center"/>
        <w:rPr>
          <w:rFonts w:ascii="Times New Roman" w:hAnsi="Times New Roman"/>
          <w:b/>
          <w:bCs/>
          <w:i/>
          <w:sz w:val="36"/>
          <w:szCs w:val="36"/>
        </w:rPr>
        <w:sectPr w:rsidR="00356495" w:rsidSect="00301970">
          <w:pgSz w:w="11906" w:h="16838" w:code="9"/>
          <w:pgMar w:top="397" w:right="849" w:bottom="397" w:left="1276" w:header="720" w:footer="720" w:gutter="0"/>
          <w:pgBorders w:offsetFrom="page">
            <w:top w:val="thinThickThinSmallGap" w:sz="24" w:space="24" w:color="auto"/>
            <w:left w:val="thinThickThinSmallGap" w:sz="24" w:space="24" w:color="auto"/>
            <w:bottom w:val="thinThickThinSmallGap" w:sz="24" w:space="24" w:color="auto"/>
            <w:right w:val="thinThickThinSmallGap" w:sz="24" w:space="24" w:color="auto"/>
          </w:pgBorders>
          <w:cols w:space="720"/>
        </w:sectPr>
      </w:pPr>
    </w:p>
    <w:p w14:paraId="4EA83E88" w14:textId="77777777" w:rsidR="00356495" w:rsidRDefault="00356495" w:rsidP="00A12D8F">
      <w:pPr>
        <w:pStyle w:val="a9"/>
        <w:autoSpaceDE w:val="0"/>
        <w:autoSpaceDN w:val="0"/>
        <w:adjustRightInd w:val="0"/>
        <w:spacing w:after="0" w:line="240" w:lineRule="auto"/>
        <w:ind w:left="0" w:firstLine="567"/>
        <w:jc w:val="center"/>
        <w:rPr>
          <w:rFonts w:ascii="Times New Roman" w:hAnsi="Times New Roman"/>
          <w:b/>
          <w:bCs/>
          <w:i/>
          <w:sz w:val="36"/>
          <w:szCs w:val="36"/>
        </w:rPr>
      </w:pPr>
    </w:p>
    <w:p w14:paraId="21E87B9C" w14:textId="77777777" w:rsidR="00356495" w:rsidRDefault="00356495" w:rsidP="00A12D8F">
      <w:pPr>
        <w:pStyle w:val="a9"/>
        <w:autoSpaceDE w:val="0"/>
        <w:autoSpaceDN w:val="0"/>
        <w:adjustRightInd w:val="0"/>
        <w:spacing w:after="0" w:line="240" w:lineRule="auto"/>
        <w:ind w:left="0" w:firstLine="567"/>
        <w:jc w:val="center"/>
        <w:rPr>
          <w:rFonts w:ascii="Times New Roman" w:hAnsi="Times New Roman"/>
          <w:b/>
          <w:bCs/>
          <w:i/>
          <w:sz w:val="36"/>
          <w:szCs w:val="36"/>
        </w:rPr>
      </w:pPr>
    </w:p>
    <w:p w14:paraId="5A355233" w14:textId="77777777" w:rsidR="00356495" w:rsidRDefault="00356495" w:rsidP="00A12D8F">
      <w:pPr>
        <w:pStyle w:val="a9"/>
        <w:autoSpaceDE w:val="0"/>
        <w:autoSpaceDN w:val="0"/>
        <w:adjustRightInd w:val="0"/>
        <w:spacing w:after="0" w:line="240" w:lineRule="auto"/>
        <w:ind w:left="0" w:firstLine="567"/>
        <w:jc w:val="center"/>
        <w:rPr>
          <w:rFonts w:ascii="Times New Roman" w:hAnsi="Times New Roman"/>
          <w:b/>
          <w:bCs/>
          <w:i/>
          <w:sz w:val="36"/>
          <w:szCs w:val="36"/>
        </w:rPr>
      </w:pPr>
    </w:p>
    <w:p w14:paraId="5C54880F" w14:textId="77777777" w:rsidR="00356495" w:rsidRDefault="00356495" w:rsidP="00A12D8F">
      <w:pPr>
        <w:pStyle w:val="a9"/>
        <w:autoSpaceDE w:val="0"/>
        <w:autoSpaceDN w:val="0"/>
        <w:adjustRightInd w:val="0"/>
        <w:spacing w:after="0" w:line="240" w:lineRule="auto"/>
        <w:ind w:left="0" w:firstLine="567"/>
        <w:jc w:val="center"/>
        <w:rPr>
          <w:rFonts w:ascii="Times New Roman" w:hAnsi="Times New Roman"/>
          <w:b/>
          <w:bCs/>
          <w:i/>
          <w:sz w:val="36"/>
          <w:szCs w:val="36"/>
        </w:rPr>
      </w:pPr>
    </w:p>
    <w:p w14:paraId="0F2FE19B" w14:textId="77777777" w:rsidR="00356495" w:rsidRDefault="00356495" w:rsidP="00A12D8F">
      <w:pPr>
        <w:pStyle w:val="a9"/>
        <w:autoSpaceDE w:val="0"/>
        <w:autoSpaceDN w:val="0"/>
        <w:adjustRightInd w:val="0"/>
        <w:spacing w:after="0" w:line="240" w:lineRule="auto"/>
        <w:ind w:left="0" w:firstLine="567"/>
        <w:jc w:val="center"/>
        <w:rPr>
          <w:rFonts w:ascii="Times New Roman" w:hAnsi="Times New Roman"/>
          <w:b/>
          <w:bCs/>
          <w:i/>
          <w:sz w:val="36"/>
          <w:szCs w:val="36"/>
        </w:rPr>
      </w:pPr>
    </w:p>
    <w:p w14:paraId="71D2AA69" w14:textId="77777777" w:rsidR="00356495" w:rsidRDefault="00356495" w:rsidP="00A12D8F">
      <w:pPr>
        <w:pStyle w:val="a9"/>
        <w:autoSpaceDE w:val="0"/>
        <w:autoSpaceDN w:val="0"/>
        <w:adjustRightInd w:val="0"/>
        <w:spacing w:after="0" w:line="240" w:lineRule="auto"/>
        <w:ind w:left="0" w:firstLine="567"/>
        <w:jc w:val="center"/>
        <w:rPr>
          <w:rFonts w:ascii="Times New Roman" w:hAnsi="Times New Roman"/>
          <w:b/>
          <w:bCs/>
          <w:i/>
          <w:sz w:val="36"/>
          <w:szCs w:val="36"/>
        </w:rPr>
      </w:pPr>
    </w:p>
    <w:p w14:paraId="7502A693" w14:textId="77777777" w:rsidR="00356495" w:rsidRDefault="00356495" w:rsidP="00A12D8F">
      <w:pPr>
        <w:pStyle w:val="a9"/>
        <w:autoSpaceDE w:val="0"/>
        <w:autoSpaceDN w:val="0"/>
        <w:adjustRightInd w:val="0"/>
        <w:spacing w:after="0" w:line="240" w:lineRule="auto"/>
        <w:ind w:left="0" w:firstLine="567"/>
        <w:jc w:val="center"/>
        <w:rPr>
          <w:rFonts w:ascii="Times New Roman" w:hAnsi="Times New Roman"/>
          <w:b/>
          <w:bCs/>
          <w:i/>
          <w:sz w:val="36"/>
          <w:szCs w:val="36"/>
        </w:rPr>
      </w:pPr>
    </w:p>
    <w:p w14:paraId="5730D0FD" w14:textId="77777777" w:rsidR="00356495" w:rsidRDefault="00356495" w:rsidP="00A12D8F">
      <w:pPr>
        <w:pStyle w:val="a9"/>
        <w:autoSpaceDE w:val="0"/>
        <w:autoSpaceDN w:val="0"/>
        <w:adjustRightInd w:val="0"/>
        <w:spacing w:after="0" w:line="240" w:lineRule="auto"/>
        <w:ind w:left="0" w:firstLine="567"/>
        <w:jc w:val="center"/>
        <w:rPr>
          <w:rFonts w:ascii="Times New Roman" w:hAnsi="Times New Roman"/>
          <w:b/>
          <w:bCs/>
          <w:i/>
          <w:sz w:val="36"/>
          <w:szCs w:val="36"/>
        </w:rPr>
      </w:pPr>
    </w:p>
    <w:p w14:paraId="36446058" w14:textId="77777777" w:rsidR="00356495" w:rsidRDefault="00356495" w:rsidP="00A12D8F">
      <w:pPr>
        <w:pStyle w:val="a9"/>
        <w:autoSpaceDE w:val="0"/>
        <w:autoSpaceDN w:val="0"/>
        <w:adjustRightInd w:val="0"/>
        <w:spacing w:after="0" w:line="240" w:lineRule="auto"/>
        <w:ind w:left="0" w:firstLine="567"/>
        <w:jc w:val="center"/>
        <w:rPr>
          <w:rFonts w:ascii="Times New Roman" w:hAnsi="Times New Roman"/>
          <w:b/>
          <w:bCs/>
          <w:i/>
          <w:sz w:val="36"/>
          <w:szCs w:val="36"/>
        </w:rPr>
      </w:pPr>
    </w:p>
    <w:p w14:paraId="08EAEBD7" w14:textId="77777777" w:rsidR="00356495" w:rsidRDefault="00356495" w:rsidP="00A12D8F">
      <w:pPr>
        <w:pStyle w:val="a9"/>
        <w:autoSpaceDE w:val="0"/>
        <w:autoSpaceDN w:val="0"/>
        <w:adjustRightInd w:val="0"/>
        <w:spacing w:after="0" w:line="240" w:lineRule="auto"/>
        <w:ind w:left="0" w:firstLine="567"/>
        <w:jc w:val="center"/>
        <w:rPr>
          <w:rFonts w:ascii="Times New Roman" w:hAnsi="Times New Roman"/>
          <w:b/>
          <w:bCs/>
          <w:i/>
          <w:sz w:val="36"/>
          <w:szCs w:val="36"/>
        </w:rPr>
      </w:pPr>
    </w:p>
    <w:p w14:paraId="68651D86" w14:textId="77777777" w:rsidR="00356495" w:rsidRDefault="00356495" w:rsidP="00A12D8F">
      <w:pPr>
        <w:pStyle w:val="a9"/>
        <w:autoSpaceDE w:val="0"/>
        <w:autoSpaceDN w:val="0"/>
        <w:adjustRightInd w:val="0"/>
        <w:spacing w:after="0" w:line="240" w:lineRule="auto"/>
        <w:ind w:left="0" w:firstLine="567"/>
        <w:jc w:val="center"/>
        <w:rPr>
          <w:rFonts w:ascii="Times New Roman" w:hAnsi="Times New Roman"/>
          <w:b/>
          <w:bCs/>
          <w:i/>
          <w:sz w:val="36"/>
          <w:szCs w:val="36"/>
        </w:rPr>
      </w:pPr>
    </w:p>
    <w:p w14:paraId="202B7673" w14:textId="77777777" w:rsidR="00356495" w:rsidRDefault="00356495" w:rsidP="00A12D8F">
      <w:pPr>
        <w:pStyle w:val="a9"/>
        <w:autoSpaceDE w:val="0"/>
        <w:autoSpaceDN w:val="0"/>
        <w:adjustRightInd w:val="0"/>
        <w:spacing w:after="0" w:line="240" w:lineRule="auto"/>
        <w:ind w:left="0" w:firstLine="567"/>
        <w:jc w:val="center"/>
        <w:rPr>
          <w:rFonts w:ascii="Times New Roman" w:hAnsi="Times New Roman"/>
          <w:b/>
          <w:bCs/>
          <w:i/>
          <w:sz w:val="36"/>
          <w:szCs w:val="36"/>
        </w:rPr>
      </w:pPr>
    </w:p>
    <w:p w14:paraId="48FE84AA" w14:textId="77777777" w:rsidR="00356495" w:rsidRDefault="00356495" w:rsidP="00A12D8F">
      <w:pPr>
        <w:pStyle w:val="a9"/>
        <w:autoSpaceDE w:val="0"/>
        <w:autoSpaceDN w:val="0"/>
        <w:adjustRightInd w:val="0"/>
        <w:spacing w:after="0" w:line="240" w:lineRule="auto"/>
        <w:ind w:left="0" w:firstLine="567"/>
        <w:jc w:val="center"/>
        <w:rPr>
          <w:rFonts w:ascii="Times New Roman" w:hAnsi="Times New Roman"/>
          <w:b/>
          <w:bCs/>
          <w:i/>
          <w:sz w:val="36"/>
          <w:szCs w:val="36"/>
        </w:rPr>
      </w:pPr>
    </w:p>
    <w:p w14:paraId="5B8ECB8C" w14:textId="77777777" w:rsidR="00356495" w:rsidRDefault="00356495" w:rsidP="00A12D8F">
      <w:pPr>
        <w:pStyle w:val="a9"/>
        <w:autoSpaceDE w:val="0"/>
        <w:autoSpaceDN w:val="0"/>
        <w:adjustRightInd w:val="0"/>
        <w:spacing w:after="0" w:line="240" w:lineRule="auto"/>
        <w:ind w:left="0" w:firstLine="567"/>
        <w:jc w:val="center"/>
        <w:rPr>
          <w:rFonts w:ascii="Times New Roman" w:hAnsi="Times New Roman"/>
          <w:b/>
          <w:bCs/>
          <w:i/>
          <w:sz w:val="36"/>
          <w:szCs w:val="36"/>
        </w:rPr>
      </w:pPr>
    </w:p>
    <w:p w14:paraId="40420790" w14:textId="77777777" w:rsidR="00356495" w:rsidRDefault="00356495" w:rsidP="00A12D8F">
      <w:pPr>
        <w:pStyle w:val="a9"/>
        <w:autoSpaceDE w:val="0"/>
        <w:autoSpaceDN w:val="0"/>
        <w:adjustRightInd w:val="0"/>
        <w:spacing w:after="0" w:line="240" w:lineRule="auto"/>
        <w:ind w:left="0" w:firstLine="567"/>
        <w:jc w:val="center"/>
        <w:rPr>
          <w:rFonts w:ascii="Times New Roman" w:hAnsi="Times New Roman"/>
          <w:b/>
          <w:bCs/>
          <w:i/>
          <w:sz w:val="36"/>
          <w:szCs w:val="36"/>
        </w:rPr>
      </w:pPr>
    </w:p>
    <w:p w14:paraId="0B3C8CF3" w14:textId="10239619" w:rsidR="00CD213F" w:rsidRPr="00476007" w:rsidRDefault="001A5AD8" w:rsidP="00A12D8F">
      <w:pPr>
        <w:pStyle w:val="a9"/>
        <w:autoSpaceDE w:val="0"/>
        <w:autoSpaceDN w:val="0"/>
        <w:adjustRightInd w:val="0"/>
        <w:spacing w:after="0" w:line="240" w:lineRule="auto"/>
        <w:ind w:left="0" w:firstLine="567"/>
        <w:jc w:val="center"/>
        <w:rPr>
          <w:rFonts w:ascii="Times New Roman" w:hAnsi="Times New Roman"/>
          <w:b/>
          <w:bCs/>
          <w:i/>
          <w:sz w:val="36"/>
          <w:szCs w:val="36"/>
          <w:lang w:eastAsia="ru-RU"/>
        </w:rPr>
      </w:pPr>
      <w:r>
        <w:rPr>
          <w:rFonts w:ascii="Times New Roman" w:hAnsi="Times New Roman"/>
          <w:b/>
          <w:bCs/>
          <w:i/>
          <w:sz w:val="36"/>
          <w:szCs w:val="36"/>
        </w:rPr>
        <w:t xml:space="preserve">ТОМ </w:t>
      </w:r>
      <w:r w:rsidR="00476007" w:rsidRPr="00476007">
        <w:rPr>
          <w:rFonts w:ascii="Times New Roman" w:hAnsi="Times New Roman"/>
          <w:b/>
          <w:bCs/>
          <w:i/>
          <w:sz w:val="36"/>
          <w:szCs w:val="36"/>
        </w:rPr>
        <w:t>I. СХЕМА ВОДОСНАБЖЕНИЯ</w:t>
      </w:r>
    </w:p>
    <w:p w14:paraId="2CF7F196" w14:textId="77777777" w:rsidR="00CD213F" w:rsidRDefault="00CD213F" w:rsidP="00A12D8F">
      <w:pPr>
        <w:pStyle w:val="a9"/>
        <w:autoSpaceDE w:val="0"/>
        <w:autoSpaceDN w:val="0"/>
        <w:adjustRightInd w:val="0"/>
        <w:spacing w:after="0" w:line="240" w:lineRule="auto"/>
        <w:ind w:left="0" w:firstLine="567"/>
        <w:jc w:val="center"/>
        <w:rPr>
          <w:rFonts w:ascii="Times New Roman" w:hAnsi="Times New Roman"/>
          <w:b/>
          <w:bCs/>
          <w:i/>
          <w:sz w:val="28"/>
          <w:szCs w:val="28"/>
          <w:lang w:eastAsia="ru-RU"/>
        </w:rPr>
      </w:pPr>
    </w:p>
    <w:p w14:paraId="3EFBE0E2" w14:textId="77777777" w:rsidR="00A12D8F" w:rsidRDefault="00A12D8F" w:rsidP="00A12D8F">
      <w:pPr>
        <w:pStyle w:val="a9"/>
        <w:autoSpaceDE w:val="0"/>
        <w:autoSpaceDN w:val="0"/>
        <w:adjustRightInd w:val="0"/>
        <w:spacing w:before="240" w:after="0" w:line="240" w:lineRule="auto"/>
        <w:ind w:left="0" w:firstLine="567"/>
        <w:jc w:val="center"/>
        <w:rPr>
          <w:rFonts w:ascii="Times New Roman" w:hAnsi="Times New Roman"/>
          <w:b/>
          <w:i/>
          <w:sz w:val="28"/>
          <w:szCs w:val="28"/>
        </w:rPr>
        <w:sectPr w:rsidR="00A12D8F" w:rsidSect="00356495">
          <w:pgSz w:w="11906" w:h="16838" w:code="9"/>
          <w:pgMar w:top="397" w:right="849" w:bottom="397" w:left="1276" w:header="720" w:footer="720" w:gutter="0"/>
          <w:pgBorders w:offsetFrom="page">
            <w:top w:val="thickThinMediumGap" w:sz="24" w:space="24" w:color="auto"/>
            <w:left w:val="thickThinMediumGap" w:sz="24" w:space="24" w:color="auto"/>
            <w:bottom w:val="thinThickMediumGap" w:sz="24" w:space="24" w:color="auto"/>
            <w:right w:val="thinThickMediumGap" w:sz="24" w:space="24" w:color="auto"/>
          </w:pgBorders>
          <w:cols w:space="720"/>
        </w:sectPr>
      </w:pPr>
    </w:p>
    <w:p w14:paraId="5FEF0C53" w14:textId="77777777" w:rsidR="00857B11" w:rsidRDefault="00E76ADB" w:rsidP="00356495">
      <w:pPr>
        <w:pStyle w:val="a9"/>
        <w:autoSpaceDE w:val="0"/>
        <w:autoSpaceDN w:val="0"/>
        <w:adjustRightInd w:val="0"/>
        <w:ind w:left="0"/>
        <w:jc w:val="center"/>
        <w:rPr>
          <w:rFonts w:ascii="Times New Roman" w:hAnsi="Times New Roman"/>
          <w:b/>
          <w:i/>
          <w:sz w:val="28"/>
          <w:szCs w:val="28"/>
        </w:rPr>
      </w:pPr>
      <w:r>
        <w:rPr>
          <w:rFonts w:ascii="Times New Roman" w:hAnsi="Times New Roman"/>
          <w:b/>
          <w:i/>
          <w:sz w:val="28"/>
          <w:szCs w:val="28"/>
        </w:rPr>
        <w:lastRenderedPageBreak/>
        <w:t>РАЗДЕЛ</w:t>
      </w:r>
      <w:r w:rsidR="00476007">
        <w:rPr>
          <w:rFonts w:ascii="Times New Roman" w:hAnsi="Times New Roman"/>
          <w:b/>
          <w:i/>
          <w:sz w:val="28"/>
          <w:szCs w:val="28"/>
        </w:rPr>
        <w:t xml:space="preserve"> </w:t>
      </w:r>
      <w:r w:rsidR="00857B11" w:rsidRPr="00032401">
        <w:rPr>
          <w:rFonts w:ascii="Times New Roman" w:hAnsi="Times New Roman"/>
          <w:b/>
          <w:i/>
          <w:sz w:val="28"/>
          <w:szCs w:val="28"/>
        </w:rPr>
        <w:t>1</w:t>
      </w:r>
      <w:r w:rsidR="00476007">
        <w:rPr>
          <w:rFonts w:ascii="Times New Roman" w:hAnsi="Times New Roman"/>
          <w:b/>
          <w:i/>
          <w:sz w:val="28"/>
          <w:szCs w:val="28"/>
        </w:rPr>
        <w:t xml:space="preserve">. </w:t>
      </w:r>
      <w:r w:rsidR="00857B11" w:rsidRPr="00032401">
        <w:rPr>
          <w:rFonts w:ascii="Times New Roman" w:hAnsi="Times New Roman"/>
          <w:b/>
          <w:i/>
          <w:sz w:val="28"/>
          <w:szCs w:val="28"/>
        </w:rPr>
        <w:t>ТЕХНИКО-ЭКОНОМИЧЕСКОЕ СОСТОЯНИЕ ЦЕНТРАЛИЗОВАННЫХ СИСТЕМ ВОДОСНАБЖЕНИЯ</w:t>
      </w:r>
    </w:p>
    <w:p w14:paraId="70B8BE44" w14:textId="77777777" w:rsidR="00857B11" w:rsidRPr="00476007" w:rsidRDefault="00476007" w:rsidP="00356495">
      <w:pPr>
        <w:pStyle w:val="a9"/>
        <w:autoSpaceDE w:val="0"/>
        <w:autoSpaceDN w:val="0"/>
        <w:adjustRightInd w:val="0"/>
        <w:spacing w:before="240" w:after="0"/>
        <w:ind w:left="0"/>
        <w:jc w:val="center"/>
        <w:rPr>
          <w:rFonts w:ascii="Times New Roman" w:hAnsi="Times New Roman"/>
          <w:b/>
          <w:i/>
          <w:sz w:val="28"/>
          <w:szCs w:val="28"/>
        </w:rPr>
      </w:pPr>
      <w:r w:rsidRPr="00476007">
        <w:rPr>
          <w:rFonts w:ascii="Times New Roman" w:hAnsi="Times New Roman"/>
          <w:b/>
          <w:bCs/>
          <w:i/>
          <w:sz w:val="28"/>
          <w:szCs w:val="28"/>
        </w:rPr>
        <w:t>а) описание системы и структуры водоснабжения поселения и деление территории поселения на эксплуатационные зоны</w:t>
      </w:r>
    </w:p>
    <w:p w14:paraId="7A68290A" w14:textId="77777777" w:rsidR="00D75511" w:rsidRPr="00F95522"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F95522">
        <w:rPr>
          <w:rFonts w:ascii="Times New Roman" w:eastAsiaTheme="minorHAnsi" w:hAnsi="Times New Roman"/>
          <w:sz w:val="28"/>
          <w:szCs w:val="28"/>
        </w:rPr>
        <w:t xml:space="preserve">Схема централизованного водоснабжения </w:t>
      </w:r>
      <w:r w:rsidR="00C91FA1">
        <w:rPr>
          <w:rFonts w:ascii="Times New Roman" w:hAnsi="Times New Roman"/>
          <w:sz w:val="28"/>
          <w:szCs w:val="28"/>
        </w:rPr>
        <w:t>Хоперского сельского поселения</w:t>
      </w:r>
      <w:r w:rsidR="00A45B77" w:rsidRPr="00F95522">
        <w:rPr>
          <w:rFonts w:ascii="Times New Roman" w:eastAsiaTheme="minorHAnsi" w:hAnsi="Times New Roman"/>
          <w:sz w:val="28"/>
          <w:szCs w:val="28"/>
        </w:rPr>
        <w:t xml:space="preserve"> </w:t>
      </w:r>
      <w:r w:rsidRPr="00F95522">
        <w:rPr>
          <w:rFonts w:ascii="Times New Roman" w:eastAsiaTheme="minorHAnsi" w:hAnsi="Times New Roman"/>
          <w:sz w:val="28"/>
          <w:szCs w:val="28"/>
        </w:rPr>
        <w:t>классифицируется:</w:t>
      </w:r>
    </w:p>
    <w:p w14:paraId="08FB6C08" w14:textId="77777777" w:rsidR="002D4C52" w:rsidRPr="002D4C52"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2D4C52">
        <w:rPr>
          <w:rFonts w:ascii="Times New Roman" w:eastAsiaTheme="minorHAnsi" w:hAnsi="Times New Roman"/>
          <w:b/>
          <w:bCs/>
          <w:i/>
          <w:iCs/>
          <w:sz w:val="28"/>
          <w:szCs w:val="28"/>
        </w:rPr>
        <w:t xml:space="preserve">по назначению – </w:t>
      </w:r>
      <w:r w:rsidR="002D4C52" w:rsidRPr="002D4C52">
        <w:rPr>
          <w:rFonts w:ascii="Times New Roman" w:eastAsiaTheme="minorHAnsi" w:hAnsi="Times New Roman"/>
          <w:sz w:val="28"/>
          <w:szCs w:val="28"/>
        </w:rPr>
        <w:t>объединенная система водоснабжения (единый хозяйственно-</w:t>
      </w:r>
      <w:r w:rsidR="002D4C52">
        <w:rPr>
          <w:rFonts w:ascii="Times New Roman" w:eastAsiaTheme="minorHAnsi" w:hAnsi="Times New Roman"/>
          <w:sz w:val="28"/>
          <w:szCs w:val="28"/>
        </w:rPr>
        <w:t xml:space="preserve"> </w:t>
      </w:r>
      <w:r w:rsidR="002D4C52" w:rsidRPr="002D4C52">
        <w:rPr>
          <w:rFonts w:ascii="Times New Roman" w:eastAsiaTheme="minorHAnsi" w:hAnsi="Times New Roman"/>
          <w:sz w:val="28"/>
          <w:szCs w:val="28"/>
        </w:rPr>
        <w:t>противопожарный водопровод, вода их которого используется для удовлетворения</w:t>
      </w:r>
    </w:p>
    <w:p w14:paraId="306C2B13" w14:textId="77777777" w:rsidR="00D75511" w:rsidRPr="008E5DFE" w:rsidRDefault="002D4C52"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8E5DFE">
        <w:rPr>
          <w:rFonts w:ascii="Times New Roman" w:eastAsiaTheme="minorHAnsi" w:hAnsi="Times New Roman"/>
          <w:sz w:val="28"/>
          <w:szCs w:val="28"/>
        </w:rPr>
        <w:t>хозяйственно-питьевых нужд и населения и промышленных предприятий, а также на технологические нужды предприятий с небольшими потребностями в воде).</w:t>
      </w:r>
    </w:p>
    <w:p w14:paraId="40BD4C46" w14:textId="77777777" w:rsidR="00D75511" w:rsidRPr="008E5DFE" w:rsidRDefault="00D75511" w:rsidP="00A12D8F">
      <w:pPr>
        <w:autoSpaceDE w:val="0"/>
        <w:autoSpaceDN w:val="0"/>
        <w:adjustRightInd w:val="0"/>
        <w:spacing w:after="0" w:line="360" w:lineRule="auto"/>
        <w:ind w:firstLine="567"/>
        <w:jc w:val="both"/>
        <w:rPr>
          <w:rFonts w:ascii="Times New Roman" w:eastAsiaTheme="minorHAnsi" w:hAnsi="Times New Roman"/>
          <w:b/>
          <w:bCs/>
          <w:sz w:val="28"/>
          <w:szCs w:val="28"/>
        </w:rPr>
      </w:pPr>
      <w:r w:rsidRPr="008E5DFE">
        <w:rPr>
          <w:rFonts w:ascii="Times New Roman" w:eastAsiaTheme="minorHAnsi" w:hAnsi="Times New Roman"/>
          <w:b/>
          <w:bCs/>
          <w:i/>
          <w:iCs/>
          <w:sz w:val="28"/>
          <w:szCs w:val="28"/>
        </w:rPr>
        <w:t xml:space="preserve">по виду обслуживаемого объекта - </w:t>
      </w:r>
      <w:r w:rsidRPr="008E5DFE">
        <w:rPr>
          <w:rFonts w:ascii="Times New Roman" w:eastAsiaTheme="minorHAnsi" w:hAnsi="Times New Roman"/>
          <w:sz w:val="28"/>
          <w:szCs w:val="28"/>
        </w:rPr>
        <w:t>поселковая</w:t>
      </w:r>
      <w:r w:rsidRPr="008E5DFE">
        <w:rPr>
          <w:rFonts w:ascii="Times New Roman" w:eastAsiaTheme="minorHAnsi" w:hAnsi="Times New Roman"/>
          <w:b/>
          <w:bCs/>
          <w:sz w:val="28"/>
          <w:szCs w:val="28"/>
        </w:rPr>
        <w:t>;</w:t>
      </w:r>
    </w:p>
    <w:p w14:paraId="3923E123" w14:textId="77777777" w:rsidR="00476007" w:rsidRPr="008E5DFE" w:rsidRDefault="00476007"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8E5DFE">
        <w:rPr>
          <w:rFonts w:ascii="Times New Roman" w:hAnsi="Times New Roman"/>
          <w:b/>
          <w:bCs/>
          <w:i/>
          <w:iCs/>
          <w:sz w:val="28"/>
          <w:szCs w:val="28"/>
        </w:rPr>
        <w:t xml:space="preserve">по способу подачи воды </w:t>
      </w:r>
      <w:r w:rsidRPr="008E5DFE">
        <w:rPr>
          <w:rFonts w:ascii="Times New Roman" w:hAnsi="Times New Roman"/>
          <w:sz w:val="28"/>
          <w:szCs w:val="28"/>
        </w:rPr>
        <w:t>–</w:t>
      </w:r>
      <w:r w:rsidR="008E5DFE" w:rsidRPr="008E5DFE">
        <w:rPr>
          <w:rFonts w:ascii="Times New Roman" w:eastAsiaTheme="minorHAnsi" w:hAnsi="Times New Roman"/>
          <w:sz w:val="28"/>
          <w:szCs w:val="28"/>
        </w:rPr>
        <w:t xml:space="preserve">водопроводы с </w:t>
      </w:r>
      <w:r w:rsidR="002D4C52" w:rsidRPr="008E5DFE">
        <w:rPr>
          <w:rFonts w:ascii="Times New Roman" w:eastAsiaTheme="minorHAnsi" w:hAnsi="Times New Roman"/>
          <w:sz w:val="28"/>
          <w:szCs w:val="28"/>
        </w:rPr>
        <w:t>механической подачей воды (с помощью насосов);</w:t>
      </w:r>
    </w:p>
    <w:p w14:paraId="3080CF09" w14:textId="77777777" w:rsidR="002D4C52" w:rsidRPr="008E5DFE" w:rsidRDefault="00476007"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8E5DFE">
        <w:rPr>
          <w:rFonts w:ascii="Times New Roman" w:hAnsi="Times New Roman"/>
          <w:b/>
          <w:bCs/>
          <w:i/>
          <w:iCs/>
          <w:sz w:val="28"/>
          <w:szCs w:val="28"/>
        </w:rPr>
        <w:t xml:space="preserve">по характеру используемых природных источников </w:t>
      </w:r>
      <w:r w:rsidRPr="008E5DFE">
        <w:rPr>
          <w:rFonts w:ascii="Times New Roman" w:hAnsi="Times New Roman"/>
          <w:sz w:val="28"/>
          <w:szCs w:val="28"/>
        </w:rPr>
        <w:t xml:space="preserve">– </w:t>
      </w:r>
      <w:r w:rsidR="008E5DFE" w:rsidRPr="00637BC8">
        <w:rPr>
          <w:rFonts w:ascii="Times New Roman" w:eastAsiaTheme="minorHAnsi" w:hAnsi="Times New Roman"/>
          <w:sz w:val="28"/>
          <w:szCs w:val="28"/>
        </w:rPr>
        <w:t xml:space="preserve">основанная на </w:t>
      </w:r>
      <w:r w:rsidR="00C91FA1">
        <w:rPr>
          <w:rFonts w:ascii="Times New Roman" w:eastAsiaTheme="minorHAnsi" w:hAnsi="Times New Roman"/>
          <w:sz w:val="28"/>
          <w:szCs w:val="28"/>
        </w:rPr>
        <w:t>подземных источниках</w:t>
      </w:r>
      <w:r w:rsidR="002D4C52" w:rsidRPr="00637BC8">
        <w:rPr>
          <w:rFonts w:ascii="Times New Roman" w:eastAsiaTheme="minorHAnsi" w:hAnsi="Times New Roman"/>
          <w:sz w:val="28"/>
          <w:szCs w:val="28"/>
        </w:rPr>
        <w:t>;</w:t>
      </w:r>
      <w:r w:rsidR="002D4C52" w:rsidRPr="008E5DFE">
        <w:rPr>
          <w:rFonts w:ascii="Times New Roman" w:hAnsi="Times New Roman"/>
          <w:b/>
          <w:bCs/>
          <w:i/>
          <w:iCs/>
          <w:sz w:val="28"/>
          <w:szCs w:val="28"/>
        </w:rPr>
        <w:t xml:space="preserve"> </w:t>
      </w:r>
    </w:p>
    <w:p w14:paraId="58936582" w14:textId="77777777" w:rsidR="008E5DFE" w:rsidRPr="008E5DFE" w:rsidRDefault="00476007"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8E5DFE">
        <w:rPr>
          <w:rFonts w:ascii="Times New Roman" w:hAnsi="Times New Roman"/>
          <w:b/>
          <w:bCs/>
          <w:i/>
          <w:iCs/>
          <w:sz w:val="28"/>
          <w:szCs w:val="28"/>
        </w:rPr>
        <w:t xml:space="preserve">по способу использования воды </w:t>
      </w:r>
      <w:r w:rsidRPr="008E5DFE">
        <w:rPr>
          <w:rFonts w:ascii="Times New Roman" w:hAnsi="Times New Roman"/>
          <w:sz w:val="28"/>
          <w:szCs w:val="28"/>
        </w:rPr>
        <w:t xml:space="preserve">– </w:t>
      </w:r>
      <w:r w:rsidR="002D4C52" w:rsidRPr="008E5DFE">
        <w:rPr>
          <w:rFonts w:ascii="Times New Roman" w:eastAsiaTheme="minorHAnsi" w:hAnsi="Times New Roman"/>
          <w:sz w:val="28"/>
          <w:szCs w:val="28"/>
        </w:rPr>
        <w:t>система п</w:t>
      </w:r>
      <w:r w:rsidR="008E5DFE" w:rsidRPr="008E5DFE">
        <w:rPr>
          <w:rFonts w:ascii="Times New Roman" w:eastAsiaTheme="minorHAnsi" w:hAnsi="Times New Roman"/>
          <w:sz w:val="28"/>
          <w:szCs w:val="28"/>
        </w:rPr>
        <w:t xml:space="preserve">рямоточного водоснабжения (вода </w:t>
      </w:r>
      <w:r w:rsidR="002D4C52" w:rsidRPr="008E5DFE">
        <w:rPr>
          <w:rFonts w:ascii="Times New Roman" w:eastAsiaTheme="minorHAnsi" w:hAnsi="Times New Roman"/>
          <w:sz w:val="28"/>
          <w:szCs w:val="28"/>
        </w:rPr>
        <w:t>после использования сбрасывается в канализацию);</w:t>
      </w:r>
    </w:p>
    <w:p w14:paraId="29AA12E1" w14:textId="77777777" w:rsidR="00476007" w:rsidRPr="008E5DFE" w:rsidRDefault="00476007"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8E5DFE">
        <w:rPr>
          <w:rFonts w:ascii="Times New Roman" w:hAnsi="Times New Roman"/>
          <w:b/>
          <w:bCs/>
          <w:i/>
          <w:iCs/>
          <w:sz w:val="28"/>
          <w:szCs w:val="28"/>
        </w:rPr>
        <w:t>по степени обеспеченности подачи воды (по надежности действия</w:t>
      </w:r>
      <w:r w:rsidRPr="008E5DFE">
        <w:rPr>
          <w:rFonts w:ascii="Times New Roman" w:hAnsi="Times New Roman"/>
          <w:i/>
          <w:iCs/>
          <w:sz w:val="28"/>
          <w:szCs w:val="28"/>
        </w:rPr>
        <w:t xml:space="preserve">) </w:t>
      </w:r>
      <w:r w:rsidRPr="008E5DFE">
        <w:rPr>
          <w:rFonts w:ascii="Times New Roman" w:hAnsi="Times New Roman"/>
          <w:sz w:val="28"/>
          <w:szCs w:val="28"/>
        </w:rPr>
        <w:t xml:space="preserve">– III категория, при которой допускается снижение подачи воды на хозяйственно-питьевые нужды не более 30% расчетного расхода и на производственные нужды до предела устанавливаемого аварийным графиком работы предприятий; длительность снижения подачи не должна превышать 15 суток. Перерыв в подаче воды или снижение подачи ниже указанного предела допускается на время проведения ремонта, но не более чем на 24 часа. </w:t>
      </w:r>
    </w:p>
    <w:p w14:paraId="7CA315BB" w14:textId="77777777" w:rsidR="00760BA7" w:rsidRDefault="00760BA7" w:rsidP="00A12D8F">
      <w:pPr>
        <w:pStyle w:val="Default0"/>
        <w:spacing w:line="360" w:lineRule="auto"/>
        <w:ind w:firstLine="567"/>
        <w:jc w:val="both"/>
        <w:rPr>
          <w:sz w:val="28"/>
          <w:szCs w:val="28"/>
        </w:rPr>
      </w:pPr>
      <w:r>
        <w:rPr>
          <w:sz w:val="28"/>
          <w:szCs w:val="28"/>
        </w:rPr>
        <w:t xml:space="preserve">Основные расходы воды – хозяйственно–питьевые нужды населения, полив зеленых насаждений, водопой скота и птицы, производственно-коммунальные нужды предприятий. </w:t>
      </w:r>
    </w:p>
    <w:p w14:paraId="17859887" w14:textId="77777777" w:rsidR="00760BA7" w:rsidRPr="00760BA7" w:rsidRDefault="00760BA7" w:rsidP="00A12D8F">
      <w:pPr>
        <w:pStyle w:val="Default0"/>
        <w:spacing w:line="360" w:lineRule="auto"/>
        <w:ind w:firstLine="567"/>
        <w:jc w:val="both"/>
        <w:rPr>
          <w:color w:val="auto"/>
          <w:sz w:val="28"/>
          <w:szCs w:val="28"/>
        </w:rPr>
      </w:pPr>
      <w:r w:rsidRPr="00760BA7">
        <w:rPr>
          <w:color w:val="auto"/>
          <w:sz w:val="28"/>
          <w:szCs w:val="28"/>
        </w:rPr>
        <w:t>Водопроводные сети находятся в</w:t>
      </w:r>
      <w:r w:rsidR="00A45B77">
        <w:rPr>
          <w:color w:val="auto"/>
          <w:sz w:val="28"/>
          <w:szCs w:val="28"/>
        </w:rPr>
        <w:t xml:space="preserve"> удовлетворительном</w:t>
      </w:r>
      <w:r w:rsidRPr="00760BA7">
        <w:rPr>
          <w:color w:val="auto"/>
          <w:sz w:val="28"/>
          <w:szCs w:val="28"/>
        </w:rPr>
        <w:t xml:space="preserve"> состоянии. </w:t>
      </w:r>
    </w:p>
    <w:p w14:paraId="7B39349A" w14:textId="77777777" w:rsidR="00030393" w:rsidRPr="00030393" w:rsidRDefault="00030393"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030393">
        <w:rPr>
          <w:rFonts w:ascii="Times New Roman" w:eastAsiaTheme="minorHAnsi" w:hAnsi="Times New Roman"/>
          <w:sz w:val="28"/>
          <w:szCs w:val="28"/>
        </w:rPr>
        <w:lastRenderedPageBreak/>
        <w:t xml:space="preserve">Система водоснабжения </w:t>
      </w:r>
      <w:r w:rsidR="00C91FA1">
        <w:rPr>
          <w:rFonts w:ascii="Times New Roman" w:hAnsi="Times New Roman"/>
          <w:sz w:val="28"/>
          <w:szCs w:val="28"/>
        </w:rPr>
        <w:t>Хоперского сельского поселения</w:t>
      </w:r>
      <w:r w:rsidR="00A45B77" w:rsidRPr="00030393">
        <w:rPr>
          <w:rFonts w:ascii="Times New Roman" w:eastAsiaTheme="minorHAnsi" w:hAnsi="Times New Roman"/>
          <w:sz w:val="28"/>
          <w:szCs w:val="28"/>
        </w:rPr>
        <w:t xml:space="preserve"> </w:t>
      </w:r>
      <w:r w:rsidRPr="00030393">
        <w:rPr>
          <w:rFonts w:ascii="Times New Roman" w:eastAsiaTheme="minorHAnsi" w:hAnsi="Times New Roman"/>
          <w:sz w:val="28"/>
          <w:szCs w:val="28"/>
        </w:rPr>
        <w:t>представляет собой сложный комплекс инженерных сооружений и</w:t>
      </w:r>
      <w:r>
        <w:rPr>
          <w:rFonts w:ascii="Times New Roman" w:eastAsiaTheme="minorHAnsi" w:hAnsi="Times New Roman"/>
          <w:sz w:val="28"/>
          <w:szCs w:val="28"/>
        </w:rPr>
        <w:t xml:space="preserve"> </w:t>
      </w:r>
      <w:r w:rsidRPr="00030393">
        <w:rPr>
          <w:rFonts w:ascii="Times New Roman" w:eastAsiaTheme="minorHAnsi" w:hAnsi="Times New Roman"/>
          <w:sz w:val="28"/>
          <w:szCs w:val="28"/>
        </w:rPr>
        <w:t>процессов, разделенных условно на три составляющие:</w:t>
      </w:r>
    </w:p>
    <w:p w14:paraId="5CA3F5AC" w14:textId="77777777" w:rsidR="00030393" w:rsidRPr="00072F88" w:rsidRDefault="00030393"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030393">
        <w:rPr>
          <w:rFonts w:ascii="Times New Roman" w:eastAsiaTheme="minorHAnsi" w:hAnsi="Times New Roman"/>
          <w:sz w:val="28"/>
          <w:szCs w:val="28"/>
        </w:rPr>
        <w:t xml:space="preserve">1. </w:t>
      </w:r>
      <w:r w:rsidRPr="00072F88">
        <w:rPr>
          <w:rFonts w:ascii="Times New Roman" w:eastAsiaTheme="minorHAnsi" w:hAnsi="Times New Roman"/>
          <w:sz w:val="28"/>
          <w:szCs w:val="28"/>
        </w:rPr>
        <w:t>Подъем природной воды и питьевой воды.</w:t>
      </w:r>
    </w:p>
    <w:p w14:paraId="1914BFE6" w14:textId="77777777" w:rsidR="00030393" w:rsidRPr="00030393" w:rsidRDefault="00030393"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072F88">
        <w:rPr>
          <w:rFonts w:ascii="Times New Roman" w:eastAsiaTheme="minorHAnsi" w:hAnsi="Times New Roman"/>
          <w:sz w:val="28"/>
          <w:szCs w:val="28"/>
        </w:rPr>
        <w:t>2. Накопление и обеззараживание воды в резервуаре</w:t>
      </w:r>
      <w:r w:rsidRPr="00030393">
        <w:rPr>
          <w:rFonts w:ascii="Times New Roman" w:eastAsiaTheme="minorHAnsi" w:hAnsi="Times New Roman"/>
          <w:sz w:val="28"/>
          <w:szCs w:val="28"/>
        </w:rPr>
        <w:t>.</w:t>
      </w:r>
    </w:p>
    <w:p w14:paraId="4C128A0F" w14:textId="77777777" w:rsidR="002D4C52" w:rsidRPr="00030393" w:rsidRDefault="00030393" w:rsidP="00A12D8F">
      <w:pPr>
        <w:autoSpaceDE w:val="0"/>
        <w:autoSpaceDN w:val="0"/>
        <w:adjustRightInd w:val="0"/>
        <w:spacing w:line="360" w:lineRule="auto"/>
        <w:ind w:firstLine="567"/>
        <w:jc w:val="both"/>
        <w:rPr>
          <w:rFonts w:ascii="Times New Roman" w:hAnsi="Times New Roman"/>
          <w:b/>
          <w:bCs/>
          <w:sz w:val="28"/>
          <w:szCs w:val="28"/>
        </w:rPr>
      </w:pPr>
      <w:r w:rsidRPr="00030393">
        <w:rPr>
          <w:rFonts w:ascii="Times New Roman" w:eastAsiaTheme="minorHAnsi" w:hAnsi="Times New Roman"/>
          <w:sz w:val="28"/>
          <w:szCs w:val="28"/>
        </w:rPr>
        <w:t xml:space="preserve">3. Транспортировка питьевой воды до потребителей: населения, предприятий и организаций </w:t>
      </w:r>
      <w:r>
        <w:rPr>
          <w:rFonts w:ascii="Times New Roman" w:eastAsiaTheme="minorHAnsi" w:hAnsi="Times New Roman"/>
          <w:sz w:val="28"/>
          <w:szCs w:val="28"/>
        </w:rPr>
        <w:t>поселения</w:t>
      </w:r>
      <w:r w:rsidRPr="00030393">
        <w:rPr>
          <w:rFonts w:ascii="Times New Roman" w:eastAsiaTheme="minorHAnsi" w:hAnsi="Times New Roman"/>
          <w:sz w:val="28"/>
          <w:szCs w:val="28"/>
        </w:rPr>
        <w:t>.</w:t>
      </w:r>
    </w:p>
    <w:p w14:paraId="7E47416E" w14:textId="77777777" w:rsidR="00A8425D" w:rsidRPr="00A8425D" w:rsidRDefault="008E5DFE" w:rsidP="00A12D8F">
      <w:pPr>
        <w:autoSpaceDE w:val="0"/>
        <w:autoSpaceDN w:val="0"/>
        <w:adjustRightInd w:val="0"/>
        <w:spacing w:after="0"/>
        <w:jc w:val="center"/>
        <w:rPr>
          <w:rFonts w:ascii="Times New Roman" w:eastAsiaTheme="minorHAnsi" w:hAnsi="Times New Roman"/>
          <w:i/>
          <w:sz w:val="28"/>
          <w:szCs w:val="28"/>
        </w:rPr>
      </w:pPr>
      <w:r>
        <w:rPr>
          <w:rFonts w:ascii="Times New Roman" w:eastAsiaTheme="minorHAnsi" w:hAnsi="Times New Roman"/>
          <w:b/>
          <w:bCs/>
          <w:i/>
          <w:sz w:val="28"/>
          <w:szCs w:val="28"/>
        </w:rPr>
        <w:t>б) </w:t>
      </w:r>
      <w:r w:rsidR="00A8425D" w:rsidRPr="00A8425D">
        <w:rPr>
          <w:rFonts w:ascii="Times New Roman" w:eastAsiaTheme="minorHAnsi" w:hAnsi="Times New Roman"/>
          <w:b/>
          <w:bCs/>
          <w:i/>
          <w:sz w:val="28"/>
          <w:szCs w:val="28"/>
        </w:rPr>
        <w:t>описание территорий сельского поселения, не охваченных централизованной системой водоснабжения и водоотведения</w:t>
      </w:r>
    </w:p>
    <w:p w14:paraId="0EA60CF4" w14:textId="77777777" w:rsidR="00102C28" w:rsidRDefault="00385915" w:rsidP="00A12D8F">
      <w:pPr>
        <w:autoSpaceDE w:val="0"/>
        <w:autoSpaceDN w:val="0"/>
        <w:adjustRightInd w:val="0"/>
        <w:spacing w:line="360" w:lineRule="auto"/>
        <w:ind w:firstLine="567"/>
        <w:jc w:val="both"/>
        <w:rPr>
          <w:rFonts w:ascii="Times New Roman" w:eastAsiaTheme="minorHAnsi" w:hAnsi="Times New Roman"/>
          <w:sz w:val="28"/>
          <w:szCs w:val="28"/>
        </w:rPr>
        <w:sectPr w:rsidR="00102C28" w:rsidSect="00A12D8F">
          <w:pgSz w:w="11906" w:h="16838" w:code="9"/>
          <w:pgMar w:top="397" w:right="849" w:bottom="397" w:left="1276" w:header="720" w:footer="720" w:gutter="0"/>
          <w:cols w:space="720"/>
        </w:sectPr>
      </w:pPr>
      <w:r w:rsidRPr="00385915">
        <w:rPr>
          <w:rFonts w:ascii="Times New Roman" w:eastAsiaTheme="minorHAnsi" w:hAnsi="Times New Roman"/>
          <w:sz w:val="28"/>
          <w:szCs w:val="28"/>
        </w:rPr>
        <w:t xml:space="preserve">В настоящее время территория </w:t>
      </w:r>
      <w:r w:rsidR="00C91FA1">
        <w:rPr>
          <w:rFonts w:ascii="Times New Roman" w:hAnsi="Times New Roman"/>
          <w:sz w:val="28"/>
          <w:szCs w:val="28"/>
        </w:rPr>
        <w:t>Хоперского сельского поселения</w:t>
      </w:r>
      <w:r w:rsidR="00C91FA1" w:rsidRPr="00072F88">
        <w:rPr>
          <w:rFonts w:ascii="Times New Roman" w:hAnsi="Times New Roman"/>
          <w:sz w:val="28"/>
          <w:szCs w:val="28"/>
        </w:rPr>
        <w:t xml:space="preserve"> </w:t>
      </w:r>
      <w:r w:rsidRPr="00385915">
        <w:rPr>
          <w:rFonts w:ascii="Times New Roman" w:eastAsiaTheme="minorHAnsi" w:hAnsi="Times New Roman"/>
          <w:sz w:val="28"/>
          <w:szCs w:val="28"/>
        </w:rPr>
        <w:t>охвачена централизованным хозяйс</w:t>
      </w:r>
      <w:r w:rsidR="00C91FA1">
        <w:rPr>
          <w:rFonts w:ascii="Times New Roman" w:eastAsiaTheme="minorHAnsi" w:hAnsi="Times New Roman"/>
          <w:sz w:val="28"/>
          <w:szCs w:val="28"/>
        </w:rPr>
        <w:t>твенно-питьевым водоснабжением.</w:t>
      </w:r>
    </w:p>
    <w:p w14:paraId="134BA703" w14:textId="77777777" w:rsidR="00A8425D" w:rsidRPr="00102C28" w:rsidRDefault="00A8425D" w:rsidP="00A12D8F">
      <w:pPr>
        <w:autoSpaceDE w:val="0"/>
        <w:autoSpaceDN w:val="0"/>
        <w:adjustRightInd w:val="0"/>
        <w:spacing w:after="0"/>
        <w:jc w:val="center"/>
        <w:rPr>
          <w:rFonts w:ascii="Times New Roman" w:eastAsiaTheme="minorHAnsi" w:hAnsi="Times New Roman"/>
          <w:sz w:val="28"/>
          <w:szCs w:val="28"/>
        </w:rPr>
      </w:pPr>
      <w:r w:rsidRPr="00B53615">
        <w:rPr>
          <w:rFonts w:ascii="Times New Roman" w:eastAsiaTheme="minorHAnsi" w:hAnsi="Times New Roman"/>
          <w:b/>
          <w:bCs/>
          <w:i/>
          <w:sz w:val="28"/>
          <w:szCs w:val="28"/>
        </w:rPr>
        <w:t>в) 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p>
    <w:p w14:paraId="5852E4AC" w14:textId="77777777" w:rsidR="00072CAB" w:rsidRPr="00072CAB" w:rsidRDefault="005B06AF"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5B06AF">
        <w:rPr>
          <w:rFonts w:ascii="Times New Roman" w:eastAsiaTheme="minorHAnsi" w:hAnsi="Times New Roman"/>
          <w:sz w:val="28"/>
          <w:szCs w:val="28"/>
        </w:rPr>
        <w:t xml:space="preserve">Система централизованного водоснабжения </w:t>
      </w:r>
      <w:r w:rsidR="00C91FA1">
        <w:rPr>
          <w:rFonts w:ascii="Times New Roman" w:hAnsi="Times New Roman"/>
          <w:sz w:val="28"/>
          <w:szCs w:val="28"/>
        </w:rPr>
        <w:t>Хоперского сельского поселения</w:t>
      </w:r>
      <w:r w:rsidR="00A45B77" w:rsidRPr="005B06AF">
        <w:rPr>
          <w:rFonts w:ascii="Times New Roman" w:eastAsiaTheme="minorHAnsi" w:hAnsi="Times New Roman"/>
          <w:sz w:val="28"/>
          <w:szCs w:val="28"/>
        </w:rPr>
        <w:t xml:space="preserve"> </w:t>
      </w:r>
      <w:r w:rsidRPr="005B06AF">
        <w:rPr>
          <w:rFonts w:ascii="Times New Roman" w:eastAsiaTheme="minorHAnsi" w:hAnsi="Times New Roman"/>
          <w:sz w:val="28"/>
          <w:szCs w:val="28"/>
        </w:rPr>
        <w:t>в настоящее время является м</w:t>
      </w:r>
      <w:r w:rsidR="00250699">
        <w:rPr>
          <w:rFonts w:ascii="Times New Roman" w:eastAsiaTheme="minorHAnsi" w:hAnsi="Times New Roman"/>
          <w:sz w:val="28"/>
          <w:szCs w:val="28"/>
        </w:rPr>
        <w:t>ного</w:t>
      </w:r>
      <w:r w:rsidRPr="005B06AF">
        <w:rPr>
          <w:rFonts w:ascii="Times New Roman" w:eastAsiaTheme="minorHAnsi" w:hAnsi="Times New Roman"/>
          <w:sz w:val="28"/>
          <w:szCs w:val="28"/>
        </w:rPr>
        <w:t xml:space="preserve">зонной. </w:t>
      </w:r>
      <w:r w:rsidR="00072CAB" w:rsidRPr="00072CAB">
        <w:rPr>
          <w:rFonts w:ascii="Times New Roman" w:eastAsiaTheme="minorHAnsi" w:hAnsi="Times New Roman"/>
          <w:sz w:val="28"/>
          <w:szCs w:val="28"/>
        </w:rPr>
        <w:t xml:space="preserve">Характеристика подземных источников питьевого водоснабжения представлена в </w:t>
      </w:r>
      <w:r w:rsidR="00072CAB" w:rsidRPr="00072CAB">
        <w:rPr>
          <w:rFonts w:ascii="Times New Roman" w:eastAsiaTheme="minorHAnsi" w:hAnsi="Times New Roman"/>
          <w:b/>
          <w:bCs/>
          <w:sz w:val="28"/>
          <w:szCs w:val="28"/>
        </w:rPr>
        <w:t xml:space="preserve">таблице </w:t>
      </w:r>
      <w:r w:rsidR="00E33DC5">
        <w:rPr>
          <w:rFonts w:ascii="Times New Roman" w:eastAsiaTheme="minorHAnsi" w:hAnsi="Times New Roman"/>
          <w:b/>
          <w:bCs/>
          <w:sz w:val="28"/>
          <w:szCs w:val="28"/>
        </w:rPr>
        <w:t>3</w:t>
      </w:r>
      <w:r w:rsidR="00072CAB" w:rsidRPr="00072CAB">
        <w:rPr>
          <w:rFonts w:ascii="Times New Roman" w:eastAsiaTheme="minorHAnsi" w:hAnsi="Times New Roman"/>
          <w:b/>
          <w:bCs/>
          <w:sz w:val="28"/>
          <w:szCs w:val="28"/>
        </w:rPr>
        <w:t xml:space="preserve">. </w:t>
      </w:r>
    </w:p>
    <w:p w14:paraId="78E7399B" w14:textId="77777777" w:rsidR="00356495" w:rsidRDefault="00356495" w:rsidP="00A12D8F">
      <w:pPr>
        <w:autoSpaceDE w:val="0"/>
        <w:autoSpaceDN w:val="0"/>
        <w:adjustRightInd w:val="0"/>
        <w:spacing w:after="0" w:line="240" w:lineRule="auto"/>
        <w:ind w:firstLine="567"/>
        <w:jc w:val="center"/>
        <w:rPr>
          <w:rFonts w:ascii="Times New Roman" w:eastAsiaTheme="minorHAnsi" w:hAnsi="Times New Roman"/>
          <w:b/>
          <w:bCs/>
          <w:i/>
          <w:color w:val="000000"/>
          <w:sz w:val="28"/>
          <w:szCs w:val="28"/>
        </w:rPr>
        <w:sectPr w:rsidR="00356495" w:rsidSect="00A12D8F">
          <w:type w:val="continuous"/>
          <w:pgSz w:w="11906" w:h="16838" w:code="9"/>
          <w:pgMar w:top="397" w:right="849" w:bottom="397" w:left="1276" w:header="720" w:footer="720" w:gutter="0"/>
          <w:cols w:space="720"/>
          <w:docGrid w:linePitch="299"/>
        </w:sectPr>
      </w:pPr>
    </w:p>
    <w:p w14:paraId="7F1B785E" w14:textId="604602D3" w:rsidR="00102C28" w:rsidRPr="00102C28" w:rsidRDefault="00102C28" w:rsidP="00A12D8F">
      <w:pPr>
        <w:autoSpaceDE w:val="0"/>
        <w:autoSpaceDN w:val="0"/>
        <w:adjustRightInd w:val="0"/>
        <w:spacing w:after="0" w:line="240" w:lineRule="auto"/>
        <w:ind w:firstLine="567"/>
        <w:jc w:val="center"/>
        <w:rPr>
          <w:rFonts w:ascii="Times New Roman" w:eastAsiaTheme="minorHAnsi" w:hAnsi="Times New Roman"/>
          <w:b/>
          <w:bCs/>
          <w:i/>
          <w:color w:val="000000"/>
          <w:sz w:val="28"/>
          <w:szCs w:val="28"/>
        </w:rPr>
      </w:pPr>
      <w:r w:rsidRPr="008E5DFE">
        <w:rPr>
          <w:rFonts w:ascii="Times New Roman" w:eastAsiaTheme="minorHAnsi" w:hAnsi="Times New Roman"/>
          <w:b/>
          <w:bCs/>
          <w:i/>
          <w:color w:val="000000"/>
          <w:sz w:val="28"/>
          <w:szCs w:val="28"/>
        </w:rPr>
        <w:lastRenderedPageBreak/>
        <w:t xml:space="preserve">Таблица </w:t>
      </w:r>
      <w:r w:rsidR="00E33DC5">
        <w:rPr>
          <w:rFonts w:ascii="Times New Roman" w:eastAsiaTheme="minorHAnsi" w:hAnsi="Times New Roman"/>
          <w:b/>
          <w:bCs/>
          <w:i/>
          <w:color w:val="000000"/>
          <w:sz w:val="28"/>
          <w:szCs w:val="28"/>
        </w:rPr>
        <w:t>3</w:t>
      </w:r>
      <w:r w:rsidRPr="008E5DFE">
        <w:rPr>
          <w:rFonts w:ascii="Times New Roman" w:eastAsiaTheme="minorHAnsi" w:hAnsi="Times New Roman"/>
          <w:b/>
          <w:bCs/>
          <w:i/>
          <w:color w:val="000000"/>
          <w:sz w:val="28"/>
          <w:szCs w:val="28"/>
        </w:rPr>
        <w:t xml:space="preserve"> – </w:t>
      </w:r>
      <w:r w:rsidRPr="008E5DFE">
        <w:rPr>
          <w:rFonts w:ascii="Times New Roman" w:hAnsi="Times New Roman"/>
          <w:b/>
          <w:bCs/>
          <w:i/>
          <w:sz w:val="28"/>
          <w:szCs w:val="28"/>
        </w:rPr>
        <w:t>Общая характеристика источников питьевого водоснабжения (скважины)</w:t>
      </w:r>
    </w:p>
    <w:tbl>
      <w:tblPr>
        <w:tblStyle w:val="a7"/>
        <w:tblW w:w="0" w:type="auto"/>
        <w:jc w:val="center"/>
        <w:tblLook w:val="04A0" w:firstRow="1" w:lastRow="0" w:firstColumn="1" w:lastColumn="0" w:noHBand="0" w:noVBand="1"/>
      </w:tblPr>
      <w:tblGrid>
        <w:gridCol w:w="846"/>
        <w:gridCol w:w="6946"/>
        <w:gridCol w:w="987"/>
        <w:gridCol w:w="1134"/>
        <w:gridCol w:w="2658"/>
        <w:gridCol w:w="1169"/>
        <w:gridCol w:w="1418"/>
      </w:tblGrid>
      <w:tr w:rsidR="00A12D8F" w:rsidRPr="001B75D9" w14:paraId="29E86DDC" w14:textId="77777777" w:rsidTr="00356495">
        <w:trPr>
          <w:trHeight w:val="989"/>
          <w:jc w:val="center"/>
        </w:trPr>
        <w:tc>
          <w:tcPr>
            <w:tcW w:w="846" w:type="dxa"/>
            <w:vAlign w:val="center"/>
          </w:tcPr>
          <w:p w14:paraId="5BE59ED7" w14:textId="77777777" w:rsidR="00102C28" w:rsidRPr="001B75D9" w:rsidRDefault="00102C28" w:rsidP="00356495">
            <w:pPr>
              <w:ind w:left="-120" w:right="-117" w:firstLine="120"/>
              <w:jc w:val="center"/>
              <w:rPr>
                <w:rFonts w:ascii="Times New Roman" w:hAnsi="Times New Roman"/>
                <w:b/>
                <w:i/>
                <w:sz w:val="24"/>
                <w:szCs w:val="24"/>
              </w:rPr>
            </w:pPr>
            <w:r w:rsidRPr="001B75D9">
              <w:rPr>
                <w:rFonts w:ascii="Times New Roman" w:hAnsi="Times New Roman"/>
                <w:b/>
                <w:i/>
                <w:sz w:val="24"/>
                <w:szCs w:val="24"/>
                <w:lang w:val="en-US"/>
              </w:rPr>
              <w:t>№ п/п</w:t>
            </w:r>
          </w:p>
        </w:tc>
        <w:tc>
          <w:tcPr>
            <w:tcW w:w="6946" w:type="dxa"/>
            <w:vAlign w:val="center"/>
          </w:tcPr>
          <w:p w14:paraId="130B7F24" w14:textId="77777777" w:rsidR="00102C28" w:rsidRPr="00A12D8F" w:rsidRDefault="00102C28" w:rsidP="00A12D8F">
            <w:pPr>
              <w:jc w:val="center"/>
              <w:rPr>
                <w:rFonts w:ascii="Times New Roman" w:eastAsia="Times New Roman" w:hAnsi="Times New Roman"/>
                <w:b/>
                <w:i/>
                <w:sz w:val="24"/>
                <w:szCs w:val="24"/>
              </w:rPr>
            </w:pPr>
            <w:r w:rsidRPr="001B75D9">
              <w:rPr>
                <w:rFonts w:ascii="Times New Roman" w:eastAsia="Times New Roman" w:hAnsi="Times New Roman"/>
                <w:b/>
                <w:i/>
                <w:sz w:val="24"/>
                <w:szCs w:val="24"/>
              </w:rPr>
              <w:t>Наименование</w:t>
            </w:r>
            <w:r w:rsidR="00A12D8F">
              <w:rPr>
                <w:rFonts w:ascii="Times New Roman" w:eastAsia="Times New Roman" w:hAnsi="Times New Roman"/>
                <w:b/>
                <w:i/>
                <w:sz w:val="24"/>
                <w:szCs w:val="24"/>
              </w:rPr>
              <w:t xml:space="preserve"> </w:t>
            </w:r>
            <w:r w:rsidRPr="001B75D9">
              <w:rPr>
                <w:rFonts w:ascii="Times New Roman" w:eastAsia="Times New Roman" w:hAnsi="Times New Roman"/>
                <w:b/>
                <w:i/>
                <w:sz w:val="24"/>
                <w:szCs w:val="24"/>
              </w:rPr>
              <w:t>скважины, населенный пункт, адрес</w:t>
            </w:r>
          </w:p>
        </w:tc>
        <w:tc>
          <w:tcPr>
            <w:tcW w:w="850" w:type="dxa"/>
            <w:vAlign w:val="center"/>
          </w:tcPr>
          <w:p w14:paraId="3B19442C" w14:textId="77777777" w:rsidR="00102C28" w:rsidRPr="00A12D8F" w:rsidRDefault="00102C28" w:rsidP="00A12D8F">
            <w:pPr>
              <w:jc w:val="center"/>
              <w:rPr>
                <w:rFonts w:ascii="Times New Roman" w:eastAsia="Times New Roman" w:hAnsi="Times New Roman"/>
                <w:b/>
                <w:i/>
                <w:sz w:val="24"/>
                <w:szCs w:val="24"/>
              </w:rPr>
            </w:pPr>
            <w:r w:rsidRPr="001B75D9">
              <w:rPr>
                <w:rFonts w:ascii="Times New Roman" w:eastAsia="Times New Roman" w:hAnsi="Times New Roman"/>
                <w:b/>
                <w:i/>
                <w:sz w:val="24"/>
                <w:szCs w:val="24"/>
              </w:rPr>
              <w:t>Дебит,</w:t>
            </w:r>
            <w:r w:rsidR="00A12D8F">
              <w:rPr>
                <w:rFonts w:ascii="Times New Roman" w:eastAsia="Times New Roman" w:hAnsi="Times New Roman"/>
                <w:b/>
                <w:i/>
                <w:sz w:val="24"/>
                <w:szCs w:val="24"/>
              </w:rPr>
              <w:t xml:space="preserve"> </w:t>
            </w:r>
            <w:r w:rsidRPr="001B75D9">
              <w:rPr>
                <w:rFonts w:ascii="Times New Roman" w:eastAsia="Times New Roman" w:hAnsi="Times New Roman"/>
                <w:b/>
                <w:i/>
                <w:sz w:val="24"/>
                <w:szCs w:val="24"/>
              </w:rPr>
              <w:t>м</w:t>
            </w:r>
            <w:r w:rsidRPr="001B75D9">
              <w:rPr>
                <w:rFonts w:ascii="Times New Roman" w:eastAsia="Times New Roman" w:hAnsi="Times New Roman"/>
                <w:b/>
                <w:i/>
                <w:sz w:val="24"/>
                <w:szCs w:val="24"/>
                <w:vertAlign w:val="superscript"/>
              </w:rPr>
              <w:t>3</w:t>
            </w:r>
            <w:r w:rsidRPr="001B75D9">
              <w:rPr>
                <w:rFonts w:ascii="Times New Roman" w:eastAsia="Times New Roman" w:hAnsi="Times New Roman"/>
                <w:b/>
                <w:i/>
                <w:sz w:val="24"/>
                <w:szCs w:val="24"/>
              </w:rPr>
              <w:t>/час</w:t>
            </w:r>
          </w:p>
        </w:tc>
        <w:tc>
          <w:tcPr>
            <w:tcW w:w="1134" w:type="dxa"/>
            <w:vAlign w:val="center"/>
          </w:tcPr>
          <w:p w14:paraId="53591962" w14:textId="77777777" w:rsidR="00102C28" w:rsidRPr="001B75D9" w:rsidRDefault="00A12D8F" w:rsidP="00A12D8F">
            <w:pPr>
              <w:jc w:val="center"/>
              <w:rPr>
                <w:rFonts w:ascii="Times New Roman" w:hAnsi="Times New Roman"/>
                <w:b/>
                <w:i/>
                <w:sz w:val="24"/>
                <w:szCs w:val="24"/>
              </w:rPr>
            </w:pPr>
            <w:r>
              <w:rPr>
                <w:rFonts w:ascii="Times New Roman" w:eastAsia="Times New Roman" w:hAnsi="Times New Roman"/>
                <w:b/>
                <w:i/>
                <w:sz w:val="24"/>
                <w:szCs w:val="24"/>
              </w:rPr>
              <w:t xml:space="preserve">Марка </w:t>
            </w:r>
            <w:r w:rsidR="00102C28" w:rsidRPr="001B75D9">
              <w:rPr>
                <w:rFonts w:ascii="Times New Roman" w:eastAsia="Times New Roman" w:hAnsi="Times New Roman"/>
                <w:b/>
                <w:i/>
                <w:sz w:val="24"/>
                <w:szCs w:val="24"/>
              </w:rPr>
              <w:t>насоса,</w:t>
            </w:r>
            <w:r>
              <w:rPr>
                <w:rFonts w:ascii="Times New Roman" w:eastAsia="Times New Roman" w:hAnsi="Times New Roman"/>
                <w:b/>
                <w:i/>
                <w:sz w:val="24"/>
                <w:szCs w:val="24"/>
              </w:rPr>
              <w:t xml:space="preserve"> </w:t>
            </w:r>
            <w:r w:rsidR="00102C28" w:rsidRPr="001B75D9">
              <w:rPr>
                <w:rFonts w:ascii="Times New Roman" w:eastAsia="Times New Roman" w:hAnsi="Times New Roman"/>
                <w:b/>
                <w:i/>
                <w:sz w:val="24"/>
                <w:szCs w:val="24"/>
              </w:rPr>
              <w:t>м</w:t>
            </w:r>
            <w:r w:rsidR="00102C28" w:rsidRPr="001B75D9">
              <w:rPr>
                <w:rFonts w:ascii="Times New Roman" w:eastAsia="Times New Roman" w:hAnsi="Times New Roman"/>
                <w:b/>
                <w:i/>
                <w:sz w:val="24"/>
                <w:szCs w:val="24"/>
                <w:vertAlign w:val="superscript"/>
              </w:rPr>
              <w:t>3</w:t>
            </w:r>
            <w:r w:rsidR="00102C28" w:rsidRPr="001B75D9">
              <w:rPr>
                <w:rFonts w:ascii="Times New Roman" w:eastAsia="Times New Roman" w:hAnsi="Times New Roman"/>
                <w:b/>
                <w:i/>
                <w:sz w:val="24"/>
                <w:szCs w:val="24"/>
              </w:rPr>
              <w:t>/час</w:t>
            </w:r>
          </w:p>
        </w:tc>
        <w:tc>
          <w:tcPr>
            <w:tcW w:w="2658" w:type="dxa"/>
            <w:vAlign w:val="center"/>
          </w:tcPr>
          <w:p w14:paraId="1C2FB6CB" w14:textId="77777777" w:rsidR="00102C28" w:rsidRPr="00A12D8F" w:rsidRDefault="00102C28" w:rsidP="00A12D8F">
            <w:pPr>
              <w:jc w:val="center"/>
              <w:rPr>
                <w:rFonts w:ascii="Times New Roman" w:eastAsia="Times New Roman" w:hAnsi="Times New Roman"/>
                <w:b/>
                <w:i/>
                <w:sz w:val="24"/>
                <w:szCs w:val="24"/>
              </w:rPr>
            </w:pPr>
            <w:r w:rsidRPr="001B75D9">
              <w:rPr>
                <w:rFonts w:ascii="Times New Roman" w:eastAsia="Times New Roman" w:hAnsi="Times New Roman"/>
                <w:b/>
                <w:i/>
                <w:sz w:val="24"/>
                <w:szCs w:val="24"/>
              </w:rPr>
              <w:t>Характеристики</w:t>
            </w:r>
            <w:r w:rsidR="00A12D8F">
              <w:rPr>
                <w:rFonts w:ascii="Times New Roman" w:eastAsia="Times New Roman" w:hAnsi="Times New Roman"/>
                <w:b/>
                <w:i/>
                <w:sz w:val="24"/>
                <w:szCs w:val="24"/>
              </w:rPr>
              <w:t xml:space="preserve"> водонапорной  башни, резервуара </w:t>
            </w:r>
            <w:r w:rsidRPr="001B75D9">
              <w:rPr>
                <w:rFonts w:ascii="Times New Roman" w:eastAsia="Times New Roman" w:hAnsi="Times New Roman"/>
                <w:b/>
                <w:i/>
                <w:sz w:val="24"/>
                <w:szCs w:val="24"/>
              </w:rPr>
              <w:t>(объем)</w:t>
            </w:r>
          </w:p>
        </w:tc>
        <w:tc>
          <w:tcPr>
            <w:tcW w:w="1169" w:type="dxa"/>
            <w:vAlign w:val="center"/>
          </w:tcPr>
          <w:p w14:paraId="6D845CB0" w14:textId="77777777" w:rsidR="00102C28" w:rsidRPr="001B75D9" w:rsidRDefault="00102C28" w:rsidP="00A12D8F">
            <w:pPr>
              <w:jc w:val="center"/>
              <w:rPr>
                <w:rFonts w:ascii="Times New Roman" w:hAnsi="Times New Roman"/>
                <w:b/>
                <w:i/>
                <w:sz w:val="24"/>
                <w:szCs w:val="24"/>
              </w:rPr>
            </w:pPr>
            <w:r w:rsidRPr="001B75D9">
              <w:rPr>
                <w:rFonts w:ascii="Times New Roman" w:eastAsia="Times New Roman" w:hAnsi="Times New Roman"/>
                <w:b/>
                <w:i/>
                <w:sz w:val="24"/>
                <w:szCs w:val="24"/>
              </w:rPr>
              <w:t>Глубина, м</w:t>
            </w:r>
          </w:p>
        </w:tc>
        <w:tc>
          <w:tcPr>
            <w:tcW w:w="1418" w:type="dxa"/>
            <w:vAlign w:val="center"/>
          </w:tcPr>
          <w:p w14:paraId="09E4CF11" w14:textId="77777777" w:rsidR="00102C28" w:rsidRPr="001B75D9" w:rsidRDefault="00102C28" w:rsidP="00A12D8F">
            <w:pPr>
              <w:jc w:val="center"/>
              <w:rPr>
                <w:rFonts w:ascii="Times New Roman" w:hAnsi="Times New Roman"/>
                <w:b/>
                <w:i/>
                <w:sz w:val="24"/>
                <w:szCs w:val="24"/>
              </w:rPr>
            </w:pPr>
            <w:r w:rsidRPr="001B75D9">
              <w:rPr>
                <w:rFonts w:ascii="Times New Roman" w:eastAsia="Times New Roman" w:hAnsi="Times New Roman"/>
                <w:b/>
                <w:i/>
                <w:sz w:val="24"/>
                <w:szCs w:val="24"/>
              </w:rPr>
              <w:t>Год постройки</w:t>
            </w:r>
          </w:p>
        </w:tc>
      </w:tr>
      <w:tr w:rsidR="00A12D8F" w:rsidRPr="001B75D9" w14:paraId="4B2B682E" w14:textId="77777777" w:rsidTr="007A5340">
        <w:trPr>
          <w:jc w:val="center"/>
        </w:trPr>
        <w:tc>
          <w:tcPr>
            <w:tcW w:w="846" w:type="dxa"/>
            <w:vAlign w:val="center"/>
          </w:tcPr>
          <w:p w14:paraId="54CB4A9E" w14:textId="77777777" w:rsidR="00D31CE9" w:rsidRPr="00102C28" w:rsidRDefault="00D31CE9" w:rsidP="00356495">
            <w:pPr>
              <w:ind w:left="-120" w:right="-117" w:firstLine="120"/>
              <w:jc w:val="center"/>
              <w:rPr>
                <w:rFonts w:ascii="Times New Roman" w:eastAsia="Times New Roman" w:hAnsi="Times New Roman"/>
                <w:b/>
                <w:i/>
                <w:sz w:val="24"/>
                <w:szCs w:val="24"/>
              </w:rPr>
            </w:pPr>
            <w:r w:rsidRPr="00102C28">
              <w:rPr>
                <w:rFonts w:ascii="Times New Roman" w:eastAsia="Times New Roman" w:hAnsi="Times New Roman"/>
                <w:b/>
                <w:i/>
                <w:sz w:val="24"/>
                <w:szCs w:val="24"/>
              </w:rPr>
              <w:t>1</w:t>
            </w:r>
          </w:p>
        </w:tc>
        <w:tc>
          <w:tcPr>
            <w:tcW w:w="6946" w:type="dxa"/>
          </w:tcPr>
          <w:p w14:paraId="15FA63FF" w14:textId="77777777" w:rsidR="00D31CE9" w:rsidRPr="00A12D8F" w:rsidRDefault="00D31CE9" w:rsidP="00A12D8F">
            <w:pPr>
              <w:rPr>
                <w:rFonts w:ascii="Times New Roman" w:eastAsia="Times New Roman" w:hAnsi="Times New Roman"/>
              </w:rPr>
            </w:pPr>
            <w:r w:rsidRPr="00D31CE9">
              <w:rPr>
                <w:rFonts w:ascii="Times New Roman" w:hAnsi="Times New Roman"/>
              </w:rPr>
              <w:t>Водозабор № 1 – артезианская скважина № 5630</w:t>
            </w:r>
            <w:r w:rsidR="00A12D8F">
              <w:rPr>
                <w:rFonts w:ascii="Times New Roman" w:eastAsia="Times New Roman" w:hAnsi="Times New Roman"/>
              </w:rPr>
              <w:t xml:space="preserve"> </w:t>
            </w:r>
            <w:r w:rsidRPr="00D31CE9">
              <w:rPr>
                <w:rFonts w:ascii="Times New Roman" w:hAnsi="Times New Roman"/>
              </w:rPr>
              <w:t>Тихорецкий р-н, ст.Хоперская, ул.Школьная, 2</w:t>
            </w:r>
          </w:p>
        </w:tc>
        <w:tc>
          <w:tcPr>
            <w:tcW w:w="850" w:type="dxa"/>
          </w:tcPr>
          <w:p w14:paraId="41DAE3E3" w14:textId="77777777" w:rsidR="00D31CE9" w:rsidRPr="003D7CAF" w:rsidRDefault="00D31CE9" w:rsidP="00A12D8F">
            <w:pPr>
              <w:ind w:firstLine="567"/>
              <w:jc w:val="center"/>
              <w:rPr>
                <w:rFonts w:ascii="Times New Roman" w:hAnsi="Times New Roman"/>
                <w:sz w:val="24"/>
                <w:szCs w:val="24"/>
              </w:rPr>
            </w:pPr>
            <w:r>
              <w:rPr>
                <w:rFonts w:ascii="Times New Roman" w:hAnsi="Times New Roman"/>
                <w:sz w:val="24"/>
                <w:szCs w:val="24"/>
              </w:rPr>
              <w:t>-</w:t>
            </w:r>
          </w:p>
        </w:tc>
        <w:tc>
          <w:tcPr>
            <w:tcW w:w="1134" w:type="dxa"/>
          </w:tcPr>
          <w:p w14:paraId="0565426D" w14:textId="77777777" w:rsidR="00D31CE9" w:rsidRPr="00C91FA1" w:rsidRDefault="00D31CE9" w:rsidP="00A12D8F">
            <w:pPr>
              <w:ind w:firstLine="567"/>
              <w:jc w:val="center"/>
              <w:rPr>
                <w:rFonts w:ascii="Times New Roman" w:hAnsi="Times New Roman"/>
                <w:sz w:val="22"/>
                <w:szCs w:val="22"/>
              </w:rPr>
            </w:pPr>
            <w:r>
              <w:rPr>
                <w:rFonts w:ascii="Times New Roman" w:hAnsi="Times New Roman"/>
                <w:sz w:val="22"/>
                <w:szCs w:val="22"/>
              </w:rPr>
              <w:t>-</w:t>
            </w:r>
          </w:p>
        </w:tc>
        <w:tc>
          <w:tcPr>
            <w:tcW w:w="2658" w:type="dxa"/>
            <w:vAlign w:val="center"/>
          </w:tcPr>
          <w:p w14:paraId="0040E0AC" w14:textId="4E24C5F6" w:rsidR="00D31CE9" w:rsidRPr="00356495" w:rsidRDefault="00D31CE9" w:rsidP="007A5340">
            <w:pPr>
              <w:jc w:val="center"/>
              <w:rPr>
                <w:rFonts w:ascii="Times New Roman" w:eastAsia="Times New Roman" w:hAnsi="Times New Roman"/>
              </w:rPr>
            </w:pPr>
            <w:r w:rsidRPr="00D31CE9">
              <w:rPr>
                <w:rFonts w:ascii="Times New Roman" w:hAnsi="Times New Roman"/>
              </w:rPr>
              <w:t>Башня Рожновского</w:t>
            </w:r>
            <w:r w:rsidR="00356495">
              <w:rPr>
                <w:rFonts w:ascii="Times New Roman" w:hAnsi="Times New Roman"/>
              </w:rPr>
              <w:t xml:space="preserve"> </w:t>
            </w:r>
            <w:r w:rsidRPr="00D31CE9">
              <w:rPr>
                <w:rFonts w:ascii="Times New Roman" w:hAnsi="Times New Roman"/>
              </w:rPr>
              <w:t>25м</w:t>
            </w:r>
            <w:r w:rsidRPr="00D31CE9">
              <w:rPr>
                <w:rFonts w:ascii="Times New Roman" w:hAnsi="Times New Roman"/>
                <w:vertAlign w:val="superscript"/>
              </w:rPr>
              <w:t>3</w:t>
            </w:r>
          </w:p>
        </w:tc>
        <w:tc>
          <w:tcPr>
            <w:tcW w:w="1169" w:type="dxa"/>
            <w:vAlign w:val="center"/>
          </w:tcPr>
          <w:p w14:paraId="53F7E307" w14:textId="77777777" w:rsidR="00D31CE9" w:rsidRPr="00D31CE9" w:rsidRDefault="00D31CE9" w:rsidP="007A5340">
            <w:pPr>
              <w:jc w:val="center"/>
              <w:rPr>
                <w:rFonts w:ascii="Times New Roman" w:hAnsi="Times New Roman"/>
              </w:rPr>
            </w:pPr>
            <w:r w:rsidRPr="00D31CE9">
              <w:rPr>
                <w:rFonts w:ascii="Times New Roman" w:hAnsi="Times New Roman"/>
              </w:rPr>
              <w:t>340</w:t>
            </w:r>
          </w:p>
        </w:tc>
        <w:tc>
          <w:tcPr>
            <w:tcW w:w="1418" w:type="dxa"/>
            <w:vAlign w:val="center"/>
          </w:tcPr>
          <w:p w14:paraId="67CD5464" w14:textId="77777777" w:rsidR="00D31CE9" w:rsidRPr="00573BE0" w:rsidRDefault="00D31CE9" w:rsidP="007A5340">
            <w:pPr>
              <w:jc w:val="center"/>
              <w:rPr>
                <w:rFonts w:ascii="Times New Roman" w:hAnsi="Times New Roman"/>
                <w:sz w:val="24"/>
                <w:szCs w:val="24"/>
              </w:rPr>
            </w:pPr>
            <w:r>
              <w:rPr>
                <w:rFonts w:ascii="Times New Roman" w:hAnsi="Times New Roman"/>
                <w:sz w:val="24"/>
                <w:szCs w:val="24"/>
              </w:rPr>
              <w:t>-</w:t>
            </w:r>
          </w:p>
        </w:tc>
      </w:tr>
      <w:tr w:rsidR="00A12D8F" w:rsidRPr="001B75D9" w14:paraId="647A4092" w14:textId="77777777" w:rsidTr="007A5340">
        <w:trPr>
          <w:jc w:val="center"/>
        </w:trPr>
        <w:tc>
          <w:tcPr>
            <w:tcW w:w="846" w:type="dxa"/>
            <w:vAlign w:val="center"/>
          </w:tcPr>
          <w:p w14:paraId="5B487D1C" w14:textId="77777777" w:rsidR="00D31CE9" w:rsidRPr="00102C28" w:rsidRDefault="00D31CE9" w:rsidP="00356495">
            <w:pPr>
              <w:ind w:left="-120" w:right="-117" w:firstLine="120"/>
              <w:jc w:val="center"/>
              <w:rPr>
                <w:rFonts w:ascii="Times New Roman" w:eastAsia="Times New Roman" w:hAnsi="Times New Roman"/>
                <w:b/>
                <w:i/>
                <w:sz w:val="24"/>
                <w:szCs w:val="24"/>
              </w:rPr>
            </w:pPr>
            <w:r>
              <w:rPr>
                <w:rFonts w:ascii="Times New Roman" w:eastAsia="Times New Roman" w:hAnsi="Times New Roman"/>
                <w:b/>
                <w:i/>
                <w:sz w:val="24"/>
                <w:szCs w:val="24"/>
              </w:rPr>
              <w:t>2</w:t>
            </w:r>
          </w:p>
        </w:tc>
        <w:tc>
          <w:tcPr>
            <w:tcW w:w="6946" w:type="dxa"/>
          </w:tcPr>
          <w:p w14:paraId="06F47132" w14:textId="77777777" w:rsidR="00D31CE9" w:rsidRPr="00D31CE9" w:rsidRDefault="00D31CE9" w:rsidP="00A12D8F">
            <w:pPr>
              <w:rPr>
                <w:rFonts w:ascii="Times New Roman" w:hAnsi="Times New Roman"/>
              </w:rPr>
            </w:pPr>
            <w:r w:rsidRPr="00D31CE9">
              <w:rPr>
                <w:rFonts w:ascii="Times New Roman" w:hAnsi="Times New Roman"/>
              </w:rPr>
              <w:t>Водозабор № 2 – артезианская скважина б/н</w:t>
            </w:r>
            <w:r w:rsidR="00A12D8F">
              <w:rPr>
                <w:rFonts w:ascii="Times New Roman" w:hAnsi="Times New Roman"/>
              </w:rPr>
              <w:t xml:space="preserve"> </w:t>
            </w:r>
            <w:r w:rsidRPr="00D31CE9">
              <w:rPr>
                <w:rFonts w:ascii="Times New Roman" w:hAnsi="Times New Roman"/>
              </w:rPr>
              <w:t>Тихорецкий р-н, ст.Хоперская, ул.Калинина</w:t>
            </w:r>
          </w:p>
        </w:tc>
        <w:tc>
          <w:tcPr>
            <w:tcW w:w="850" w:type="dxa"/>
          </w:tcPr>
          <w:p w14:paraId="6AA72C5B" w14:textId="77777777" w:rsidR="00D31CE9" w:rsidRDefault="00D31CE9" w:rsidP="00A12D8F">
            <w:pPr>
              <w:ind w:firstLine="567"/>
              <w:jc w:val="center"/>
              <w:rPr>
                <w:rFonts w:ascii="Times New Roman" w:hAnsi="Times New Roman"/>
                <w:sz w:val="24"/>
                <w:szCs w:val="24"/>
              </w:rPr>
            </w:pPr>
          </w:p>
        </w:tc>
        <w:tc>
          <w:tcPr>
            <w:tcW w:w="1134" w:type="dxa"/>
          </w:tcPr>
          <w:p w14:paraId="2A5D8ACF" w14:textId="77777777" w:rsidR="00D31CE9" w:rsidRDefault="00D31CE9" w:rsidP="00A12D8F">
            <w:pPr>
              <w:ind w:firstLine="567"/>
              <w:jc w:val="center"/>
              <w:rPr>
                <w:rFonts w:ascii="Times New Roman" w:hAnsi="Times New Roman"/>
              </w:rPr>
            </w:pPr>
          </w:p>
        </w:tc>
        <w:tc>
          <w:tcPr>
            <w:tcW w:w="2658" w:type="dxa"/>
            <w:vAlign w:val="center"/>
          </w:tcPr>
          <w:p w14:paraId="40D12354" w14:textId="5A0DDA5F" w:rsidR="00D31CE9" w:rsidRPr="00356495" w:rsidRDefault="00D31CE9" w:rsidP="007A5340">
            <w:pPr>
              <w:jc w:val="center"/>
              <w:rPr>
                <w:rFonts w:ascii="Times New Roman" w:hAnsi="Times New Roman"/>
              </w:rPr>
            </w:pPr>
            <w:r w:rsidRPr="00D31CE9">
              <w:rPr>
                <w:rFonts w:ascii="Times New Roman" w:hAnsi="Times New Roman"/>
              </w:rPr>
              <w:t>Башня Рожновского</w:t>
            </w:r>
            <w:r w:rsidR="00356495">
              <w:rPr>
                <w:rFonts w:ascii="Times New Roman" w:hAnsi="Times New Roman"/>
              </w:rPr>
              <w:t xml:space="preserve"> </w:t>
            </w:r>
            <w:r w:rsidRPr="00D31CE9">
              <w:rPr>
                <w:rFonts w:ascii="Times New Roman" w:hAnsi="Times New Roman"/>
              </w:rPr>
              <w:t>15м</w:t>
            </w:r>
            <w:r w:rsidRPr="00D31CE9">
              <w:rPr>
                <w:rFonts w:ascii="Times New Roman" w:hAnsi="Times New Roman"/>
                <w:vertAlign w:val="superscript"/>
              </w:rPr>
              <w:t>3</w:t>
            </w:r>
          </w:p>
        </w:tc>
        <w:tc>
          <w:tcPr>
            <w:tcW w:w="1169" w:type="dxa"/>
            <w:vAlign w:val="center"/>
          </w:tcPr>
          <w:p w14:paraId="3245288E" w14:textId="77777777" w:rsidR="00D31CE9" w:rsidRPr="00D31CE9" w:rsidRDefault="00D31CE9" w:rsidP="007A5340">
            <w:pPr>
              <w:jc w:val="center"/>
              <w:rPr>
                <w:rFonts w:ascii="Times New Roman" w:hAnsi="Times New Roman"/>
              </w:rPr>
            </w:pPr>
            <w:r w:rsidRPr="00D31CE9">
              <w:rPr>
                <w:rFonts w:ascii="Times New Roman" w:hAnsi="Times New Roman"/>
              </w:rPr>
              <w:t>340</w:t>
            </w:r>
          </w:p>
        </w:tc>
        <w:tc>
          <w:tcPr>
            <w:tcW w:w="1418" w:type="dxa"/>
            <w:vAlign w:val="center"/>
          </w:tcPr>
          <w:p w14:paraId="22319DAA" w14:textId="77777777" w:rsidR="00D31CE9" w:rsidRDefault="00D31CE9" w:rsidP="007A5340">
            <w:pPr>
              <w:ind w:firstLine="567"/>
              <w:jc w:val="center"/>
              <w:rPr>
                <w:rFonts w:ascii="Times New Roman" w:hAnsi="Times New Roman"/>
                <w:sz w:val="24"/>
                <w:szCs w:val="24"/>
              </w:rPr>
            </w:pPr>
          </w:p>
        </w:tc>
      </w:tr>
      <w:tr w:rsidR="00A12D8F" w:rsidRPr="001B75D9" w14:paraId="7D996041" w14:textId="77777777" w:rsidTr="007A5340">
        <w:trPr>
          <w:jc w:val="center"/>
        </w:trPr>
        <w:tc>
          <w:tcPr>
            <w:tcW w:w="846" w:type="dxa"/>
            <w:vAlign w:val="center"/>
          </w:tcPr>
          <w:p w14:paraId="410C1B9F" w14:textId="77777777" w:rsidR="00D31CE9" w:rsidRPr="00102C28" w:rsidRDefault="00D31CE9" w:rsidP="00356495">
            <w:pPr>
              <w:ind w:left="-120" w:right="-117" w:firstLine="120"/>
              <w:jc w:val="center"/>
              <w:rPr>
                <w:rFonts w:ascii="Times New Roman" w:eastAsia="Times New Roman" w:hAnsi="Times New Roman"/>
                <w:b/>
                <w:i/>
                <w:sz w:val="24"/>
                <w:szCs w:val="24"/>
              </w:rPr>
            </w:pPr>
            <w:r>
              <w:rPr>
                <w:rFonts w:ascii="Times New Roman" w:eastAsia="Times New Roman" w:hAnsi="Times New Roman"/>
                <w:b/>
                <w:i/>
                <w:sz w:val="24"/>
                <w:szCs w:val="24"/>
              </w:rPr>
              <w:t>3</w:t>
            </w:r>
          </w:p>
        </w:tc>
        <w:tc>
          <w:tcPr>
            <w:tcW w:w="6946" w:type="dxa"/>
          </w:tcPr>
          <w:p w14:paraId="088C82E6" w14:textId="77777777" w:rsidR="00D31CE9" w:rsidRPr="00D31CE9" w:rsidRDefault="00D31CE9" w:rsidP="00A12D8F">
            <w:pPr>
              <w:rPr>
                <w:rFonts w:ascii="Times New Roman" w:hAnsi="Times New Roman"/>
              </w:rPr>
            </w:pPr>
            <w:r w:rsidRPr="00D31CE9">
              <w:rPr>
                <w:rFonts w:ascii="Times New Roman" w:hAnsi="Times New Roman"/>
              </w:rPr>
              <w:t>Водозабор № 3 – артезианская скважина № 2876</w:t>
            </w:r>
            <w:r w:rsidR="00A12D8F">
              <w:rPr>
                <w:rFonts w:ascii="Times New Roman" w:hAnsi="Times New Roman"/>
              </w:rPr>
              <w:t xml:space="preserve"> </w:t>
            </w:r>
            <w:r w:rsidRPr="00D31CE9">
              <w:rPr>
                <w:rFonts w:ascii="Times New Roman" w:hAnsi="Times New Roman"/>
              </w:rPr>
              <w:t>Тихорецкий р-н, ст.Хоперская, ул.Комсомольская, 40</w:t>
            </w:r>
          </w:p>
        </w:tc>
        <w:tc>
          <w:tcPr>
            <w:tcW w:w="850" w:type="dxa"/>
          </w:tcPr>
          <w:p w14:paraId="118666C2" w14:textId="77777777" w:rsidR="00D31CE9" w:rsidRDefault="00D31CE9" w:rsidP="00A12D8F">
            <w:pPr>
              <w:ind w:firstLine="567"/>
              <w:jc w:val="center"/>
              <w:rPr>
                <w:rFonts w:ascii="Times New Roman" w:hAnsi="Times New Roman"/>
                <w:sz w:val="24"/>
                <w:szCs w:val="24"/>
              </w:rPr>
            </w:pPr>
          </w:p>
        </w:tc>
        <w:tc>
          <w:tcPr>
            <w:tcW w:w="1134" w:type="dxa"/>
          </w:tcPr>
          <w:p w14:paraId="6C20D29A" w14:textId="77777777" w:rsidR="00D31CE9" w:rsidRDefault="00D31CE9" w:rsidP="00A12D8F">
            <w:pPr>
              <w:ind w:firstLine="567"/>
              <w:jc w:val="center"/>
              <w:rPr>
                <w:rFonts w:ascii="Times New Roman" w:hAnsi="Times New Roman"/>
              </w:rPr>
            </w:pPr>
          </w:p>
        </w:tc>
        <w:tc>
          <w:tcPr>
            <w:tcW w:w="2658" w:type="dxa"/>
            <w:vAlign w:val="center"/>
          </w:tcPr>
          <w:p w14:paraId="423C4BA4" w14:textId="77777777" w:rsidR="00D31CE9" w:rsidRPr="00D31CE9" w:rsidRDefault="00D31CE9" w:rsidP="007A5340">
            <w:pPr>
              <w:jc w:val="center"/>
              <w:rPr>
                <w:rFonts w:ascii="Times New Roman" w:hAnsi="Times New Roman"/>
                <w:highlight w:val="cyan"/>
                <w:vertAlign w:val="superscript"/>
              </w:rPr>
            </w:pPr>
            <w:r w:rsidRPr="00D31CE9">
              <w:rPr>
                <w:rFonts w:ascii="Times New Roman" w:hAnsi="Times New Roman"/>
              </w:rPr>
              <w:t>Башня Рожновского 25м</w:t>
            </w:r>
            <w:r w:rsidRPr="00D31CE9">
              <w:rPr>
                <w:rFonts w:ascii="Times New Roman" w:hAnsi="Times New Roman"/>
                <w:vertAlign w:val="superscript"/>
              </w:rPr>
              <w:t>3</w:t>
            </w:r>
          </w:p>
        </w:tc>
        <w:tc>
          <w:tcPr>
            <w:tcW w:w="1169" w:type="dxa"/>
            <w:vAlign w:val="center"/>
          </w:tcPr>
          <w:p w14:paraId="1E2EA96C" w14:textId="77777777" w:rsidR="00D31CE9" w:rsidRPr="00D31CE9" w:rsidRDefault="00D31CE9" w:rsidP="007A5340">
            <w:pPr>
              <w:jc w:val="center"/>
              <w:rPr>
                <w:rFonts w:ascii="Times New Roman" w:hAnsi="Times New Roman"/>
              </w:rPr>
            </w:pPr>
            <w:r w:rsidRPr="00D31CE9">
              <w:rPr>
                <w:rFonts w:ascii="Times New Roman" w:hAnsi="Times New Roman"/>
              </w:rPr>
              <w:t>340</w:t>
            </w:r>
          </w:p>
        </w:tc>
        <w:tc>
          <w:tcPr>
            <w:tcW w:w="1418" w:type="dxa"/>
            <w:vAlign w:val="center"/>
          </w:tcPr>
          <w:p w14:paraId="7F265BB6" w14:textId="77777777" w:rsidR="00D31CE9" w:rsidRDefault="00D31CE9" w:rsidP="007A5340">
            <w:pPr>
              <w:ind w:firstLine="567"/>
              <w:jc w:val="center"/>
              <w:rPr>
                <w:rFonts w:ascii="Times New Roman" w:hAnsi="Times New Roman"/>
                <w:sz w:val="24"/>
                <w:szCs w:val="24"/>
              </w:rPr>
            </w:pPr>
          </w:p>
        </w:tc>
      </w:tr>
      <w:tr w:rsidR="00A12D8F" w:rsidRPr="001B75D9" w14:paraId="447135B6" w14:textId="77777777" w:rsidTr="007A5340">
        <w:trPr>
          <w:jc w:val="center"/>
        </w:trPr>
        <w:tc>
          <w:tcPr>
            <w:tcW w:w="846" w:type="dxa"/>
            <w:vAlign w:val="center"/>
          </w:tcPr>
          <w:p w14:paraId="000EA9A9" w14:textId="77777777" w:rsidR="00D31CE9" w:rsidRPr="00102C28" w:rsidRDefault="00D31CE9" w:rsidP="00356495">
            <w:pPr>
              <w:ind w:left="-120" w:right="-117" w:firstLine="120"/>
              <w:jc w:val="center"/>
              <w:rPr>
                <w:rFonts w:ascii="Times New Roman" w:eastAsia="Times New Roman" w:hAnsi="Times New Roman"/>
                <w:b/>
                <w:i/>
                <w:sz w:val="24"/>
                <w:szCs w:val="24"/>
              </w:rPr>
            </w:pPr>
            <w:r>
              <w:rPr>
                <w:rFonts w:ascii="Times New Roman" w:eastAsia="Times New Roman" w:hAnsi="Times New Roman"/>
                <w:b/>
                <w:i/>
                <w:sz w:val="24"/>
                <w:szCs w:val="24"/>
              </w:rPr>
              <w:t>4</w:t>
            </w:r>
          </w:p>
        </w:tc>
        <w:tc>
          <w:tcPr>
            <w:tcW w:w="6946" w:type="dxa"/>
          </w:tcPr>
          <w:p w14:paraId="4D8F583D" w14:textId="77777777" w:rsidR="00D31CE9" w:rsidRPr="00D31CE9" w:rsidRDefault="00D31CE9" w:rsidP="00A12D8F">
            <w:pPr>
              <w:rPr>
                <w:rFonts w:ascii="Times New Roman" w:hAnsi="Times New Roman"/>
              </w:rPr>
            </w:pPr>
            <w:r w:rsidRPr="00D31CE9">
              <w:rPr>
                <w:rFonts w:ascii="Times New Roman" w:hAnsi="Times New Roman"/>
              </w:rPr>
              <w:t>Водозабор № 4 – артезианская скважина № 36-Д</w:t>
            </w:r>
            <w:r w:rsidR="00A12D8F">
              <w:rPr>
                <w:rFonts w:ascii="Times New Roman" w:hAnsi="Times New Roman"/>
              </w:rPr>
              <w:t xml:space="preserve"> </w:t>
            </w:r>
            <w:r w:rsidRPr="00D31CE9">
              <w:rPr>
                <w:rFonts w:ascii="Times New Roman" w:hAnsi="Times New Roman"/>
              </w:rPr>
              <w:t>Тихорецкий р-н, х.Челбас, ул.Веселая, 1, х.Федоренко</w:t>
            </w:r>
          </w:p>
        </w:tc>
        <w:tc>
          <w:tcPr>
            <w:tcW w:w="850" w:type="dxa"/>
          </w:tcPr>
          <w:p w14:paraId="0F38FD92" w14:textId="77777777" w:rsidR="00D31CE9" w:rsidRDefault="00D31CE9" w:rsidP="00A12D8F">
            <w:pPr>
              <w:ind w:firstLine="567"/>
              <w:jc w:val="center"/>
              <w:rPr>
                <w:rFonts w:ascii="Times New Roman" w:hAnsi="Times New Roman"/>
                <w:sz w:val="24"/>
                <w:szCs w:val="24"/>
              </w:rPr>
            </w:pPr>
          </w:p>
        </w:tc>
        <w:tc>
          <w:tcPr>
            <w:tcW w:w="1134" w:type="dxa"/>
          </w:tcPr>
          <w:p w14:paraId="18649040" w14:textId="77777777" w:rsidR="00D31CE9" w:rsidRDefault="00D31CE9" w:rsidP="00A12D8F">
            <w:pPr>
              <w:ind w:firstLine="567"/>
              <w:jc w:val="center"/>
              <w:rPr>
                <w:rFonts w:ascii="Times New Roman" w:hAnsi="Times New Roman"/>
              </w:rPr>
            </w:pPr>
          </w:p>
        </w:tc>
        <w:tc>
          <w:tcPr>
            <w:tcW w:w="2658" w:type="dxa"/>
            <w:vAlign w:val="center"/>
          </w:tcPr>
          <w:p w14:paraId="64FEA24B" w14:textId="77777777" w:rsidR="00D31CE9" w:rsidRPr="00D31CE9" w:rsidRDefault="00D31CE9" w:rsidP="007A5340">
            <w:pPr>
              <w:jc w:val="center"/>
              <w:rPr>
                <w:rFonts w:ascii="Times New Roman" w:hAnsi="Times New Roman"/>
                <w:vertAlign w:val="superscript"/>
              </w:rPr>
            </w:pPr>
            <w:r w:rsidRPr="00D31CE9">
              <w:rPr>
                <w:rFonts w:ascii="Times New Roman" w:hAnsi="Times New Roman"/>
              </w:rPr>
              <w:t>Башня Рожновского 15м</w:t>
            </w:r>
            <w:r w:rsidRPr="00D31CE9">
              <w:rPr>
                <w:rFonts w:ascii="Times New Roman" w:hAnsi="Times New Roman"/>
                <w:vertAlign w:val="superscript"/>
              </w:rPr>
              <w:t>3</w:t>
            </w:r>
          </w:p>
        </w:tc>
        <w:tc>
          <w:tcPr>
            <w:tcW w:w="1169" w:type="dxa"/>
            <w:vAlign w:val="center"/>
          </w:tcPr>
          <w:p w14:paraId="17A4F62F" w14:textId="77777777" w:rsidR="00D31CE9" w:rsidRPr="00D31CE9" w:rsidRDefault="00D31CE9" w:rsidP="007A5340">
            <w:pPr>
              <w:jc w:val="center"/>
              <w:rPr>
                <w:rFonts w:ascii="Times New Roman" w:hAnsi="Times New Roman"/>
              </w:rPr>
            </w:pPr>
            <w:r w:rsidRPr="00D31CE9">
              <w:rPr>
                <w:rFonts w:ascii="Times New Roman" w:hAnsi="Times New Roman"/>
              </w:rPr>
              <w:t>340</w:t>
            </w:r>
          </w:p>
        </w:tc>
        <w:tc>
          <w:tcPr>
            <w:tcW w:w="1418" w:type="dxa"/>
            <w:vAlign w:val="center"/>
          </w:tcPr>
          <w:p w14:paraId="2E8521DF" w14:textId="77777777" w:rsidR="00D31CE9" w:rsidRDefault="00D31CE9" w:rsidP="007A5340">
            <w:pPr>
              <w:ind w:firstLine="567"/>
              <w:jc w:val="center"/>
              <w:rPr>
                <w:rFonts w:ascii="Times New Roman" w:hAnsi="Times New Roman"/>
                <w:sz w:val="24"/>
                <w:szCs w:val="24"/>
              </w:rPr>
            </w:pPr>
          </w:p>
        </w:tc>
      </w:tr>
      <w:tr w:rsidR="00A12D8F" w:rsidRPr="001B75D9" w14:paraId="68D5B36D" w14:textId="77777777" w:rsidTr="007A5340">
        <w:trPr>
          <w:jc w:val="center"/>
        </w:trPr>
        <w:tc>
          <w:tcPr>
            <w:tcW w:w="846" w:type="dxa"/>
            <w:vAlign w:val="center"/>
          </w:tcPr>
          <w:p w14:paraId="46266ED1" w14:textId="77777777" w:rsidR="00D31CE9" w:rsidRPr="00102C28" w:rsidRDefault="00D31CE9" w:rsidP="00356495">
            <w:pPr>
              <w:ind w:left="-120" w:right="-117" w:firstLine="120"/>
              <w:jc w:val="center"/>
              <w:rPr>
                <w:rFonts w:ascii="Times New Roman" w:eastAsia="Times New Roman" w:hAnsi="Times New Roman"/>
                <w:b/>
                <w:i/>
                <w:sz w:val="24"/>
                <w:szCs w:val="24"/>
              </w:rPr>
            </w:pPr>
            <w:r>
              <w:rPr>
                <w:rFonts w:ascii="Times New Roman" w:eastAsia="Times New Roman" w:hAnsi="Times New Roman"/>
                <w:b/>
                <w:i/>
                <w:sz w:val="24"/>
                <w:szCs w:val="24"/>
              </w:rPr>
              <w:t>5</w:t>
            </w:r>
          </w:p>
        </w:tc>
        <w:tc>
          <w:tcPr>
            <w:tcW w:w="6946" w:type="dxa"/>
          </w:tcPr>
          <w:p w14:paraId="4B7630C0" w14:textId="77777777" w:rsidR="00D31CE9" w:rsidRPr="00D31CE9" w:rsidRDefault="00D31CE9" w:rsidP="00A12D8F">
            <w:pPr>
              <w:rPr>
                <w:rFonts w:ascii="Times New Roman" w:hAnsi="Times New Roman"/>
              </w:rPr>
            </w:pPr>
            <w:r w:rsidRPr="00D31CE9">
              <w:rPr>
                <w:rFonts w:ascii="Times New Roman" w:hAnsi="Times New Roman"/>
              </w:rPr>
              <w:t>Водозабор с артезианской скважиной и башней Рожновского №7575</w:t>
            </w:r>
            <w:r w:rsidR="00A12D8F">
              <w:rPr>
                <w:rFonts w:ascii="Times New Roman" w:hAnsi="Times New Roman"/>
              </w:rPr>
              <w:t xml:space="preserve"> </w:t>
            </w:r>
            <w:r w:rsidRPr="00D31CE9">
              <w:rPr>
                <w:rFonts w:ascii="Times New Roman" w:hAnsi="Times New Roman"/>
              </w:rPr>
              <w:t>Тихорецкий р-н, х.Карасев</w:t>
            </w:r>
          </w:p>
        </w:tc>
        <w:tc>
          <w:tcPr>
            <w:tcW w:w="850" w:type="dxa"/>
          </w:tcPr>
          <w:p w14:paraId="10391403" w14:textId="77777777" w:rsidR="00D31CE9" w:rsidRDefault="00D31CE9" w:rsidP="00A12D8F">
            <w:pPr>
              <w:ind w:firstLine="567"/>
              <w:jc w:val="center"/>
              <w:rPr>
                <w:rFonts w:ascii="Times New Roman" w:hAnsi="Times New Roman"/>
                <w:sz w:val="24"/>
                <w:szCs w:val="24"/>
              </w:rPr>
            </w:pPr>
          </w:p>
        </w:tc>
        <w:tc>
          <w:tcPr>
            <w:tcW w:w="1134" w:type="dxa"/>
          </w:tcPr>
          <w:p w14:paraId="78C17DE5" w14:textId="77777777" w:rsidR="00D31CE9" w:rsidRDefault="00D31CE9" w:rsidP="00A12D8F">
            <w:pPr>
              <w:ind w:firstLine="567"/>
              <w:jc w:val="center"/>
              <w:rPr>
                <w:rFonts w:ascii="Times New Roman" w:hAnsi="Times New Roman"/>
              </w:rPr>
            </w:pPr>
          </w:p>
        </w:tc>
        <w:tc>
          <w:tcPr>
            <w:tcW w:w="2658" w:type="dxa"/>
            <w:vAlign w:val="center"/>
          </w:tcPr>
          <w:p w14:paraId="3207ACFC" w14:textId="77777777" w:rsidR="00D31CE9" w:rsidRPr="00D31CE9" w:rsidRDefault="00D31CE9" w:rsidP="007A5340">
            <w:pPr>
              <w:jc w:val="center"/>
              <w:rPr>
                <w:rFonts w:ascii="Times New Roman" w:hAnsi="Times New Roman"/>
                <w:vertAlign w:val="superscript"/>
              </w:rPr>
            </w:pPr>
            <w:r w:rsidRPr="00D31CE9">
              <w:rPr>
                <w:rFonts w:ascii="Times New Roman" w:hAnsi="Times New Roman"/>
              </w:rPr>
              <w:t>Башня Рожновского 15м</w:t>
            </w:r>
            <w:r w:rsidRPr="00D31CE9">
              <w:rPr>
                <w:rFonts w:ascii="Times New Roman" w:hAnsi="Times New Roman"/>
                <w:vertAlign w:val="superscript"/>
              </w:rPr>
              <w:t>3</w:t>
            </w:r>
          </w:p>
        </w:tc>
        <w:tc>
          <w:tcPr>
            <w:tcW w:w="1169" w:type="dxa"/>
            <w:vAlign w:val="center"/>
          </w:tcPr>
          <w:p w14:paraId="6B83FD83" w14:textId="77777777" w:rsidR="00D31CE9" w:rsidRPr="00D31CE9" w:rsidRDefault="00D31CE9" w:rsidP="007A5340">
            <w:pPr>
              <w:jc w:val="center"/>
              <w:rPr>
                <w:rFonts w:ascii="Times New Roman" w:hAnsi="Times New Roman"/>
              </w:rPr>
            </w:pPr>
            <w:r w:rsidRPr="00D31CE9">
              <w:rPr>
                <w:rFonts w:ascii="Times New Roman" w:hAnsi="Times New Roman"/>
              </w:rPr>
              <w:t>340</w:t>
            </w:r>
          </w:p>
        </w:tc>
        <w:tc>
          <w:tcPr>
            <w:tcW w:w="1418" w:type="dxa"/>
            <w:vAlign w:val="center"/>
          </w:tcPr>
          <w:p w14:paraId="41A16CBF" w14:textId="77777777" w:rsidR="00D31CE9" w:rsidRDefault="00D31CE9" w:rsidP="007A5340">
            <w:pPr>
              <w:ind w:firstLine="567"/>
              <w:jc w:val="center"/>
              <w:rPr>
                <w:rFonts w:ascii="Times New Roman" w:hAnsi="Times New Roman"/>
                <w:sz w:val="24"/>
                <w:szCs w:val="24"/>
              </w:rPr>
            </w:pPr>
          </w:p>
        </w:tc>
      </w:tr>
      <w:tr w:rsidR="00A12D8F" w:rsidRPr="001B75D9" w14:paraId="6BD2029F" w14:textId="77777777" w:rsidTr="007A5340">
        <w:trPr>
          <w:jc w:val="center"/>
        </w:trPr>
        <w:tc>
          <w:tcPr>
            <w:tcW w:w="846" w:type="dxa"/>
            <w:vAlign w:val="center"/>
          </w:tcPr>
          <w:p w14:paraId="695146D8" w14:textId="77777777" w:rsidR="00D31CE9" w:rsidRPr="00102C28" w:rsidRDefault="00D31CE9" w:rsidP="00356495">
            <w:pPr>
              <w:ind w:left="-120" w:right="-117" w:firstLine="120"/>
              <w:jc w:val="center"/>
              <w:rPr>
                <w:rFonts w:ascii="Times New Roman" w:eastAsia="Times New Roman" w:hAnsi="Times New Roman"/>
                <w:b/>
                <w:i/>
                <w:sz w:val="24"/>
                <w:szCs w:val="24"/>
              </w:rPr>
            </w:pPr>
            <w:r>
              <w:rPr>
                <w:rFonts w:ascii="Times New Roman" w:eastAsia="Times New Roman" w:hAnsi="Times New Roman"/>
                <w:b/>
                <w:i/>
                <w:sz w:val="24"/>
                <w:szCs w:val="24"/>
              </w:rPr>
              <w:t>6</w:t>
            </w:r>
          </w:p>
        </w:tc>
        <w:tc>
          <w:tcPr>
            <w:tcW w:w="6946" w:type="dxa"/>
          </w:tcPr>
          <w:p w14:paraId="6E17BC09" w14:textId="77777777" w:rsidR="00D31CE9" w:rsidRPr="00D31CE9" w:rsidRDefault="00D31CE9" w:rsidP="00A12D8F">
            <w:pPr>
              <w:rPr>
                <w:rFonts w:ascii="Times New Roman" w:hAnsi="Times New Roman"/>
              </w:rPr>
            </w:pPr>
            <w:r w:rsidRPr="00D31CE9">
              <w:rPr>
                <w:rFonts w:ascii="Times New Roman" w:hAnsi="Times New Roman"/>
              </w:rPr>
              <w:t>Водозабор № 6 – артезианская скважина №7587</w:t>
            </w:r>
            <w:r w:rsidR="00A12D8F">
              <w:rPr>
                <w:rFonts w:ascii="Times New Roman" w:hAnsi="Times New Roman"/>
              </w:rPr>
              <w:t xml:space="preserve"> </w:t>
            </w:r>
            <w:r w:rsidRPr="00D31CE9">
              <w:rPr>
                <w:rFonts w:ascii="Times New Roman" w:hAnsi="Times New Roman"/>
              </w:rPr>
              <w:t>Тихорецкий р-н, х.Красный, ул.Партизанская, 35</w:t>
            </w:r>
          </w:p>
        </w:tc>
        <w:tc>
          <w:tcPr>
            <w:tcW w:w="850" w:type="dxa"/>
          </w:tcPr>
          <w:p w14:paraId="1F9590DE" w14:textId="77777777" w:rsidR="00D31CE9" w:rsidRDefault="00D31CE9" w:rsidP="00A12D8F">
            <w:pPr>
              <w:ind w:firstLine="567"/>
              <w:jc w:val="center"/>
              <w:rPr>
                <w:rFonts w:ascii="Times New Roman" w:hAnsi="Times New Roman"/>
                <w:sz w:val="24"/>
                <w:szCs w:val="24"/>
              </w:rPr>
            </w:pPr>
          </w:p>
        </w:tc>
        <w:tc>
          <w:tcPr>
            <w:tcW w:w="1134" w:type="dxa"/>
          </w:tcPr>
          <w:p w14:paraId="47E36831" w14:textId="77777777" w:rsidR="00D31CE9" w:rsidRDefault="00D31CE9" w:rsidP="00A12D8F">
            <w:pPr>
              <w:ind w:firstLine="567"/>
              <w:jc w:val="center"/>
              <w:rPr>
                <w:rFonts w:ascii="Times New Roman" w:hAnsi="Times New Roman"/>
              </w:rPr>
            </w:pPr>
          </w:p>
        </w:tc>
        <w:tc>
          <w:tcPr>
            <w:tcW w:w="2658" w:type="dxa"/>
            <w:vAlign w:val="center"/>
          </w:tcPr>
          <w:p w14:paraId="7A210DF1" w14:textId="77777777" w:rsidR="00D31CE9" w:rsidRPr="00D31CE9" w:rsidRDefault="00D31CE9" w:rsidP="007A5340">
            <w:pPr>
              <w:jc w:val="center"/>
              <w:rPr>
                <w:rFonts w:ascii="Times New Roman" w:hAnsi="Times New Roman"/>
                <w:vertAlign w:val="superscript"/>
              </w:rPr>
            </w:pPr>
            <w:r w:rsidRPr="00D31CE9">
              <w:rPr>
                <w:rFonts w:ascii="Times New Roman" w:hAnsi="Times New Roman"/>
              </w:rPr>
              <w:t>Башня Рожновского 15м</w:t>
            </w:r>
            <w:r w:rsidRPr="00D31CE9">
              <w:rPr>
                <w:rFonts w:ascii="Times New Roman" w:hAnsi="Times New Roman"/>
                <w:vertAlign w:val="superscript"/>
              </w:rPr>
              <w:t>3</w:t>
            </w:r>
          </w:p>
        </w:tc>
        <w:tc>
          <w:tcPr>
            <w:tcW w:w="1169" w:type="dxa"/>
            <w:vAlign w:val="center"/>
          </w:tcPr>
          <w:p w14:paraId="6120D733" w14:textId="77777777" w:rsidR="00D31CE9" w:rsidRPr="00D31CE9" w:rsidRDefault="00D31CE9" w:rsidP="007A5340">
            <w:pPr>
              <w:jc w:val="center"/>
              <w:rPr>
                <w:rFonts w:ascii="Times New Roman" w:hAnsi="Times New Roman"/>
              </w:rPr>
            </w:pPr>
            <w:r w:rsidRPr="00D31CE9">
              <w:rPr>
                <w:rFonts w:ascii="Times New Roman" w:hAnsi="Times New Roman"/>
              </w:rPr>
              <w:t>340</w:t>
            </w:r>
          </w:p>
        </w:tc>
        <w:tc>
          <w:tcPr>
            <w:tcW w:w="1418" w:type="dxa"/>
            <w:vAlign w:val="center"/>
          </w:tcPr>
          <w:p w14:paraId="43ECBB16" w14:textId="77777777" w:rsidR="00D31CE9" w:rsidRDefault="00D31CE9" w:rsidP="007A5340">
            <w:pPr>
              <w:ind w:firstLine="567"/>
              <w:jc w:val="center"/>
              <w:rPr>
                <w:rFonts w:ascii="Times New Roman" w:hAnsi="Times New Roman"/>
                <w:sz w:val="24"/>
                <w:szCs w:val="24"/>
              </w:rPr>
            </w:pPr>
          </w:p>
        </w:tc>
      </w:tr>
      <w:tr w:rsidR="00A12D8F" w:rsidRPr="001B75D9" w14:paraId="2B177892" w14:textId="77777777" w:rsidTr="007A5340">
        <w:trPr>
          <w:jc w:val="center"/>
        </w:trPr>
        <w:tc>
          <w:tcPr>
            <w:tcW w:w="846" w:type="dxa"/>
            <w:vAlign w:val="center"/>
          </w:tcPr>
          <w:p w14:paraId="72BB8079" w14:textId="77777777" w:rsidR="00D31CE9" w:rsidRPr="00102C28" w:rsidRDefault="00D31CE9" w:rsidP="00356495">
            <w:pPr>
              <w:ind w:left="-120" w:right="-117" w:firstLine="120"/>
              <w:jc w:val="center"/>
              <w:rPr>
                <w:rFonts w:ascii="Times New Roman" w:eastAsia="Times New Roman" w:hAnsi="Times New Roman"/>
                <w:b/>
                <w:i/>
                <w:sz w:val="24"/>
                <w:szCs w:val="24"/>
              </w:rPr>
            </w:pPr>
            <w:r>
              <w:rPr>
                <w:rFonts w:ascii="Times New Roman" w:eastAsia="Times New Roman" w:hAnsi="Times New Roman"/>
                <w:b/>
                <w:i/>
                <w:sz w:val="24"/>
                <w:szCs w:val="24"/>
              </w:rPr>
              <w:t>7</w:t>
            </w:r>
          </w:p>
        </w:tc>
        <w:tc>
          <w:tcPr>
            <w:tcW w:w="6946" w:type="dxa"/>
          </w:tcPr>
          <w:p w14:paraId="1E3CA5C2" w14:textId="77777777" w:rsidR="00D31CE9" w:rsidRPr="00D31CE9" w:rsidRDefault="00D31CE9" w:rsidP="00A12D8F">
            <w:pPr>
              <w:rPr>
                <w:rFonts w:ascii="Times New Roman" w:hAnsi="Times New Roman"/>
              </w:rPr>
            </w:pPr>
            <w:r w:rsidRPr="00D31CE9">
              <w:rPr>
                <w:rFonts w:ascii="Times New Roman" w:hAnsi="Times New Roman"/>
              </w:rPr>
              <w:t>Водозабор № 7 – артезианская скважина № Р-40</w:t>
            </w:r>
            <w:r w:rsidR="00A12D8F">
              <w:rPr>
                <w:rFonts w:ascii="Times New Roman" w:hAnsi="Times New Roman"/>
              </w:rPr>
              <w:t xml:space="preserve"> </w:t>
            </w:r>
            <w:r w:rsidRPr="00D31CE9">
              <w:rPr>
                <w:rFonts w:ascii="Times New Roman" w:hAnsi="Times New Roman"/>
              </w:rPr>
              <w:t>Тихорецкий р-н, х.Привольный, ул.Первомайская, 25</w:t>
            </w:r>
          </w:p>
        </w:tc>
        <w:tc>
          <w:tcPr>
            <w:tcW w:w="850" w:type="dxa"/>
          </w:tcPr>
          <w:p w14:paraId="17AFCA70" w14:textId="77777777" w:rsidR="00D31CE9" w:rsidRDefault="00D31CE9" w:rsidP="00A12D8F">
            <w:pPr>
              <w:ind w:firstLine="567"/>
              <w:jc w:val="center"/>
              <w:rPr>
                <w:rFonts w:ascii="Times New Roman" w:hAnsi="Times New Roman"/>
                <w:sz w:val="24"/>
                <w:szCs w:val="24"/>
              </w:rPr>
            </w:pPr>
          </w:p>
        </w:tc>
        <w:tc>
          <w:tcPr>
            <w:tcW w:w="1134" w:type="dxa"/>
          </w:tcPr>
          <w:p w14:paraId="4DF5DEB0" w14:textId="77777777" w:rsidR="00D31CE9" w:rsidRDefault="00D31CE9" w:rsidP="00A12D8F">
            <w:pPr>
              <w:ind w:firstLine="567"/>
              <w:jc w:val="center"/>
              <w:rPr>
                <w:rFonts w:ascii="Times New Roman" w:hAnsi="Times New Roman"/>
              </w:rPr>
            </w:pPr>
          </w:p>
        </w:tc>
        <w:tc>
          <w:tcPr>
            <w:tcW w:w="2658" w:type="dxa"/>
            <w:vAlign w:val="center"/>
          </w:tcPr>
          <w:p w14:paraId="6C6CE206" w14:textId="77777777" w:rsidR="00D31CE9" w:rsidRPr="00D31CE9" w:rsidRDefault="00D31CE9" w:rsidP="007A5340">
            <w:pPr>
              <w:jc w:val="center"/>
              <w:rPr>
                <w:rFonts w:ascii="Times New Roman" w:hAnsi="Times New Roman"/>
                <w:vertAlign w:val="superscript"/>
              </w:rPr>
            </w:pPr>
            <w:r w:rsidRPr="00D31CE9">
              <w:rPr>
                <w:rFonts w:ascii="Times New Roman" w:hAnsi="Times New Roman"/>
              </w:rPr>
              <w:t>Башня Рожновского 15м</w:t>
            </w:r>
            <w:r w:rsidRPr="00D31CE9">
              <w:rPr>
                <w:rFonts w:ascii="Times New Roman" w:hAnsi="Times New Roman"/>
                <w:vertAlign w:val="superscript"/>
              </w:rPr>
              <w:t>3</w:t>
            </w:r>
          </w:p>
        </w:tc>
        <w:tc>
          <w:tcPr>
            <w:tcW w:w="1169" w:type="dxa"/>
            <w:vAlign w:val="center"/>
          </w:tcPr>
          <w:p w14:paraId="2827E316" w14:textId="77777777" w:rsidR="00D31CE9" w:rsidRPr="00D31CE9" w:rsidRDefault="00D31CE9" w:rsidP="007A5340">
            <w:pPr>
              <w:jc w:val="center"/>
              <w:rPr>
                <w:rFonts w:ascii="Times New Roman" w:hAnsi="Times New Roman"/>
              </w:rPr>
            </w:pPr>
            <w:r w:rsidRPr="00D31CE9">
              <w:rPr>
                <w:rFonts w:ascii="Times New Roman" w:hAnsi="Times New Roman"/>
              </w:rPr>
              <w:t>340</w:t>
            </w:r>
          </w:p>
        </w:tc>
        <w:tc>
          <w:tcPr>
            <w:tcW w:w="1418" w:type="dxa"/>
            <w:vAlign w:val="center"/>
          </w:tcPr>
          <w:p w14:paraId="1D3F93D8" w14:textId="77777777" w:rsidR="00D31CE9" w:rsidRDefault="00D31CE9" w:rsidP="007A5340">
            <w:pPr>
              <w:ind w:firstLine="567"/>
              <w:jc w:val="center"/>
              <w:rPr>
                <w:rFonts w:ascii="Times New Roman" w:hAnsi="Times New Roman"/>
                <w:sz w:val="24"/>
                <w:szCs w:val="24"/>
              </w:rPr>
            </w:pPr>
          </w:p>
        </w:tc>
      </w:tr>
      <w:tr w:rsidR="00A12D8F" w:rsidRPr="001B75D9" w14:paraId="3CC42809" w14:textId="77777777" w:rsidTr="007A5340">
        <w:trPr>
          <w:jc w:val="center"/>
        </w:trPr>
        <w:tc>
          <w:tcPr>
            <w:tcW w:w="846" w:type="dxa"/>
            <w:vAlign w:val="center"/>
          </w:tcPr>
          <w:p w14:paraId="3E794E3C" w14:textId="77777777" w:rsidR="00D31CE9" w:rsidRPr="00102C28" w:rsidRDefault="00D31CE9" w:rsidP="00356495">
            <w:pPr>
              <w:ind w:left="-120" w:right="-117" w:firstLine="120"/>
              <w:jc w:val="center"/>
              <w:rPr>
                <w:rFonts w:ascii="Times New Roman" w:eastAsia="Times New Roman" w:hAnsi="Times New Roman"/>
                <w:b/>
                <w:i/>
                <w:sz w:val="24"/>
                <w:szCs w:val="24"/>
              </w:rPr>
            </w:pPr>
            <w:r>
              <w:rPr>
                <w:rFonts w:ascii="Times New Roman" w:eastAsia="Times New Roman" w:hAnsi="Times New Roman"/>
                <w:b/>
                <w:i/>
                <w:sz w:val="24"/>
                <w:szCs w:val="24"/>
              </w:rPr>
              <w:t>8</w:t>
            </w:r>
          </w:p>
        </w:tc>
        <w:tc>
          <w:tcPr>
            <w:tcW w:w="6946" w:type="dxa"/>
          </w:tcPr>
          <w:p w14:paraId="4EBB1B6E" w14:textId="77777777" w:rsidR="00D31CE9" w:rsidRPr="00D31CE9" w:rsidRDefault="00D31CE9" w:rsidP="00A12D8F">
            <w:pPr>
              <w:rPr>
                <w:rFonts w:ascii="Times New Roman" w:hAnsi="Times New Roman"/>
              </w:rPr>
            </w:pPr>
            <w:r w:rsidRPr="00D31CE9">
              <w:rPr>
                <w:rFonts w:ascii="Times New Roman" w:hAnsi="Times New Roman"/>
              </w:rPr>
              <w:t>Водозабор № 8 – артезианская скважина № 2080 Тихорецкий р-н, х.Ленинский, ул.Ленина, 1</w:t>
            </w:r>
          </w:p>
        </w:tc>
        <w:tc>
          <w:tcPr>
            <w:tcW w:w="850" w:type="dxa"/>
          </w:tcPr>
          <w:p w14:paraId="7B18174F" w14:textId="77777777" w:rsidR="00D31CE9" w:rsidRDefault="00D31CE9" w:rsidP="00A12D8F">
            <w:pPr>
              <w:ind w:firstLine="567"/>
              <w:jc w:val="center"/>
              <w:rPr>
                <w:rFonts w:ascii="Times New Roman" w:hAnsi="Times New Roman"/>
                <w:sz w:val="24"/>
                <w:szCs w:val="24"/>
              </w:rPr>
            </w:pPr>
          </w:p>
        </w:tc>
        <w:tc>
          <w:tcPr>
            <w:tcW w:w="1134" w:type="dxa"/>
          </w:tcPr>
          <w:p w14:paraId="6643356C" w14:textId="77777777" w:rsidR="00D31CE9" w:rsidRDefault="00D31CE9" w:rsidP="00A12D8F">
            <w:pPr>
              <w:ind w:firstLine="567"/>
              <w:jc w:val="center"/>
              <w:rPr>
                <w:rFonts w:ascii="Times New Roman" w:hAnsi="Times New Roman"/>
              </w:rPr>
            </w:pPr>
          </w:p>
        </w:tc>
        <w:tc>
          <w:tcPr>
            <w:tcW w:w="2658" w:type="dxa"/>
            <w:vAlign w:val="center"/>
          </w:tcPr>
          <w:p w14:paraId="3B6556A9" w14:textId="77777777" w:rsidR="00D31CE9" w:rsidRPr="00D31CE9" w:rsidRDefault="00D31CE9" w:rsidP="007A5340">
            <w:pPr>
              <w:jc w:val="center"/>
              <w:rPr>
                <w:rFonts w:ascii="Times New Roman" w:hAnsi="Times New Roman"/>
                <w:vertAlign w:val="superscript"/>
              </w:rPr>
            </w:pPr>
            <w:r w:rsidRPr="00D31CE9">
              <w:rPr>
                <w:rFonts w:ascii="Times New Roman" w:hAnsi="Times New Roman"/>
              </w:rPr>
              <w:t>Башня Рожновского 25м</w:t>
            </w:r>
            <w:r w:rsidRPr="00D31CE9">
              <w:rPr>
                <w:rFonts w:ascii="Times New Roman" w:hAnsi="Times New Roman"/>
                <w:vertAlign w:val="superscript"/>
              </w:rPr>
              <w:t>3</w:t>
            </w:r>
          </w:p>
        </w:tc>
        <w:tc>
          <w:tcPr>
            <w:tcW w:w="1169" w:type="dxa"/>
            <w:vAlign w:val="center"/>
          </w:tcPr>
          <w:p w14:paraId="39BA76D9" w14:textId="77777777" w:rsidR="00D31CE9" w:rsidRPr="00D31CE9" w:rsidRDefault="00D31CE9" w:rsidP="007A5340">
            <w:pPr>
              <w:jc w:val="center"/>
              <w:rPr>
                <w:rFonts w:ascii="Times New Roman" w:hAnsi="Times New Roman"/>
              </w:rPr>
            </w:pPr>
            <w:r w:rsidRPr="00D31CE9">
              <w:rPr>
                <w:rFonts w:ascii="Times New Roman" w:hAnsi="Times New Roman"/>
              </w:rPr>
              <w:t>340</w:t>
            </w:r>
          </w:p>
        </w:tc>
        <w:tc>
          <w:tcPr>
            <w:tcW w:w="1418" w:type="dxa"/>
            <w:vAlign w:val="center"/>
          </w:tcPr>
          <w:p w14:paraId="416E3A6C" w14:textId="77777777" w:rsidR="00D31CE9" w:rsidRDefault="00D31CE9" w:rsidP="007A5340">
            <w:pPr>
              <w:ind w:firstLine="567"/>
              <w:jc w:val="center"/>
              <w:rPr>
                <w:rFonts w:ascii="Times New Roman" w:hAnsi="Times New Roman"/>
                <w:sz w:val="24"/>
                <w:szCs w:val="24"/>
              </w:rPr>
            </w:pPr>
          </w:p>
        </w:tc>
      </w:tr>
    </w:tbl>
    <w:p w14:paraId="59D07B47" w14:textId="77777777" w:rsidR="007A5340" w:rsidRDefault="007A5340" w:rsidP="00A12D8F">
      <w:pPr>
        <w:pStyle w:val="Default0"/>
        <w:spacing w:before="240" w:line="276" w:lineRule="auto"/>
        <w:jc w:val="center"/>
        <w:rPr>
          <w:b/>
          <w:bCs/>
          <w:i/>
          <w:color w:val="auto"/>
          <w:sz w:val="28"/>
          <w:szCs w:val="28"/>
        </w:rPr>
        <w:sectPr w:rsidR="007A5340" w:rsidSect="00356495">
          <w:pgSz w:w="16838" w:h="11906" w:orient="landscape" w:code="9"/>
          <w:pgMar w:top="1276" w:right="397" w:bottom="849" w:left="397" w:header="720" w:footer="720" w:gutter="0"/>
          <w:cols w:space="720"/>
          <w:docGrid w:linePitch="299"/>
        </w:sectPr>
      </w:pPr>
    </w:p>
    <w:p w14:paraId="4C40C333" w14:textId="147EA6C4" w:rsidR="00A8425D" w:rsidRPr="00DB49A1" w:rsidRDefault="00102C28" w:rsidP="00A12D8F">
      <w:pPr>
        <w:pStyle w:val="Default0"/>
        <w:spacing w:before="240" w:line="276" w:lineRule="auto"/>
        <w:jc w:val="center"/>
        <w:rPr>
          <w:i/>
          <w:color w:val="auto"/>
          <w:sz w:val="28"/>
          <w:szCs w:val="28"/>
        </w:rPr>
      </w:pPr>
      <w:r>
        <w:rPr>
          <w:b/>
          <w:bCs/>
          <w:i/>
          <w:color w:val="auto"/>
          <w:sz w:val="28"/>
          <w:szCs w:val="28"/>
        </w:rPr>
        <w:lastRenderedPageBreak/>
        <w:t>г) </w:t>
      </w:r>
      <w:r w:rsidR="00A8425D" w:rsidRPr="005A7DE4">
        <w:rPr>
          <w:b/>
          <w:bCs/>
          <w:i/>
          <w:color w:val="auto"/>
          <w:sz w:val="28"/>
          <w:szCs w:val="28"/>
        </w:rPr>
        <w:t>описание результатов технического обследования централизованной системы водоснабжения</w:t>
      </w:r>
    </w:p>
    <w:p w14:paraId="6B8D64E0" w14:textId="77777777" w:rsidR="00E44424" w:rsidRPr="00E44424" w:rsidRDefault="00E44424" w:rsidP="00A12D8F">
      <w:pPr>
        <w:autoSpaceDE w:val="0"/>
        <w:autoSpaceDN w:val="0"/>
        <w:adjustRightInd w:val="0"/>
        <w:spacing w:after="0" w:line="360" w:lineRule="auto"/>
        <w:ind w:firstLine="567"/>
        <w:jc w:val="both"/>
        <w:rPr>
          <w:rFonts w:ascii="Times New Roman" w:eastAsiaTheme="minorHAnsi" w:hAnsi="Times New Roman"/>
          <w:color w:val="050100"/>
          <w:sz w:val="28"/>
          <w:szCs w:val="28"/>
        </w:rPr>
      </w:pPr>
      <w:r w:rsidRPr="00E44424">
        <w:rPr>
          <w:rFonts w:ascii="Times New Roman" w:eastAsiaTheme="minorHAnsi" w:hAnsi="Times New Roman"/>
          <w:color w:val="000000"/>
          <w:sz w:val="28"/>
          <w:szCs w:val="28"/>
        </w:rPr>
        <w:t xml:space="preserve">Для добычи воды в </w:t>
      </w:r>
      <w:r w:rsidR="00C91FA1">
        <w:rPr>
          <w:rFonts w:ascii="Times New Roman" w:hAnsi="Times New Roman"/>
          <w:sz w:val="28"/>
          <w:szCs w:val="28"/>
        </w:rPr>
        <w:t>Хоперского сельского поселения</w:t>
      </w:r>
      <w:r w:rsidR="00A45B77" w:rsidRPr="00E44424">
        <w:rPr>
          <w:rFonts w:ascii="Times New Roman" w:eastAsiaTheme="minorHAnsi" w:hAnsi="Times New Roman"/>
          <w:color w:val="000000"/>
          <w:sz w:val="28"/>
          <w:szCs w:val="28"/>
        </w:rPr>
        <w:t xml:space="preserve"> </w:t>
      </w:r>
      <w:r w:rsidRPr="00637BC8">
        <w:rPr>
          <w:rFonts w:ascii="Times New Roman" w:eastAsiaTheme="minorHAnsi" w:hAnsi="Times New Roman"/>
          <w:color w:val="000000"/>
          <w:sz w:val="28"/>
          <w:szCs w:val="28"/>
        </w:rPr>
        <w:t xml:space="preserve">используются </w:t>
      </w:r>
      <w:r w:rsidR="00C91FA1">
        <w:rPr>
          <w:rFonts w:ascii="Times New Roman" w:eastAsiaTheme="minorHAnsi" w:hAnsi="Times New Roman"/>
          <w:color w:val="000000"/>
          <w:sz w:val="28"/>
          <w:szCs w:val="28"/>
        </w:rPr>
        <w:t>подземные источники</w:t>
      </w:r>
      <w:r w:rsidRPr="00637BC8">
        <w:rPr>
          <w:rFonts w:ascii="Times New Roman" w:eastAsiaTheme="minorHAnsi" w:hAnsi="Times New Roman"/>
          <w:color w:val="000000"/>
          <w:sz w:val="28"/>
          <w:szCs w:val="28"/>
        </w:rPr>
        <w:t>, обеззараживающих установок</w:t>
      </w:r>
      <w:r w:rsidR="003D7CAF" w:rsidRPr="00637BC8">
        <w:rPr>
          <w:rFonts w:ascii="Times New Roman" w:eastAsiaTheme="minorHAnsi" w:hAnsi="Times New Roman"/>
          <w:color w:val="000000"/>
          <w:sz w:val="28"/>
          <w:szCs w:val="28"/>
        </w:rPr>
        <w:t xml:space="preserve"> на водозаборах </w:t>
      </w:r>
      <w:r w:rsidR="00573BE0" w:rsidRPr="00637BC8">
        <w:rPr>
          <w:rFonts w:ascii="Times New Roman" w:eastAsiaTheme="minorHAnsi" w:hAnsi="Times New Roman"/>
          <w:color w:val="000000"/>
          <w:sz w:val="28"/>
          <w:szCs w:val="28"/>
        </w:rPr>
        <w:t>нет.</w:t>
      </w:r>
      <w:r w:rsidR="00573BE0">
        <w:rPr>
          <w:rFonts w:ascii="Times New Roman" w:eastAsiaTheme="minorHAnsi" w:hAnsi="Times New Roman"/>
          <w:color w:val="000000"/>
          <w:sz w:val="28"/>
          <w:szCs w:val="28"/>
        </w:rPr>
        <w:t xml:space="preserve"> </w:t>
      </w:r>
    </w:p>
    <w:p w14:paraId="2A63CE0D" w14:textId="77777777" w:rsidR="00E44424" w:rsidRDefault="00E44424" w:rsidP="00A12D8F">
      <w:pPr>
        <w:pStyle w:val="Default0"/>
        <w:spacing w:line="360" w:lineRule="auto"/>
        <w:ind w:firstLine="567"/>
        <w:jc w:val="both"/>
        <w:rPr>
          <w:color w:val="050100"/>
          <w:sz w:val="28"/>
          <w:szCs w:val="28"/>
        </w:rPr>
      </w:pPr>
      <w:r w:rsidRPr="00E44424">
        <w:rPr>
          <w:color w:val="050100"/>
          <w:sz w:val="28"/>
          <w:szCs w:val="28"/>
        </w:rPr>
        <w:t xml:space="preserve">Для удобства монтажа и эксплуатации насосного оборудования необходимо знать статический и динамический уровни водоносного горизонта, условный (внутренний) диаметр обсадной колонны, глубину скважины и ее дебит. </w:t>
      </w:r>
    </w:p>
    <w:p w14:paraId="51E4991F" w14:textId="77777777" w:rsidR="00E44424" w:rsidRDefault="00E44424" w:rsidP="00A12D8F">
      <w:pPr>
        <w:pStyle w:val="Default0"/>
        <w:spacing w:line="360" w:lineRule="auto"/>
        <w:ind w:firstLine="567"/>
        <w:jc w:val="both"/>
        <w:rPr>
          <w:color w:val="050100"/>
          <w:sz w:val="28"/>
          <w:szCs w:val="28"/>
        </w:rPr>
      </w:pPr>
      <w:r w:rsidRPr="0065100C">
        <w:rPr>
          <w:b/>
          <w:bCs/>
          <w:i/>
          <w:color w:val="050100"/>
          <w:sz w:val="28"/>
          <w:szCs w:val="28"/>
        </w:rPr>
        <w:t>Статический уровень воды водоносного горизонта</w:t>
      </w:r>
      <w:r w:rsidRPr="00E44424">
        <w:rPr>
          <w:b/>
          <w:bCs/>
          <w:color w:val="050100"/>
          <w:sz w:val="28"/>
          <w:szCs w:val="28"/>
        </w:rPr>
        <w:t xml:space="preserve"> </w:t>
      </w:r>
      <w:r w:rsidRPr="00E44424">
        <w:rPr>
          <w:color w:val="050100"/>
          <w:sz w:val="28"/>
          <w:szCs w:val="28"/>
        </w:rPr>
        <w:t xml:space="preserve">– после окончания бурения скважины замеряется уровень воды, до того, как будет произведена откачка воды. После этого статический уровень уменьшается, достигая значения, который называется динамический уровень. </w:t>
      </w:r>
    </w:p>
    <w:p w14:paraId="49D31047" w14:textId="77777777" w:rsidR="00E44424" w:rsidRPr="00E44424" w:rsidRDefault="00E44424" w:rsidP="00A12D8F">
      <w:pPr>
        <w:pStyle w:val="Default0"/>
        <w:spacing w:line="360" w:lineRule="auto"/>
        <w:ind w:firstLine="567"/>
        <w:jc w:val="both"/>
        <w:rPr>
          <w:color w:val="050100"/>
          <w:sz w:val="28"/>
          <w:szCs w:val="28"/>
        </w:rPr>
      </w:pPr>
      <w:r w:rsidRPr="0065100C">
        <w:rPr>
          <w:b/>
          <w:bCs/>
          <w:i/>
          <w:color w:val="050100"/>
          <w:sz w:val="28"/>
          <w:szCs w:val="28"/>
        </w:rPr>
        <w:t xml:space="preserve">Динамический уровень </w:t>
      </w:r>
      <w:r w:rsidRPr="00E44424">
        <w:rPr>
          <w:color w:val="050100"/>
          <w:sz w:val="28"/>
          <w:szCs w:val="28"/>
        </w:rPr>
        <w:t xml:space="preserve">– это постоянный уровень воды скважины, который устанавливается при активной откачке. Этот показатель может меняться (поэтому он и называется динамическим) в зависимости от того, как интенсивно вода из скважины будет выкачиваться. Этот показатель очень важен при монтаже насоса, ведь именно по нему определяется минимальная глубина, на которую можно опустить скважинный насос или всасывающий трубопровод поверхностного насоса. </w:t>
      </w:r>
    </w:p>
    <w:p w14:paraId="412461B7" w14:textId="77777777" w:rsidR="00E44424" w:rsidRDefault="00E44424" w:rsidP="00A12D8F">
      <w:pPr>
        <w:pStyle w:val="Default0"/>
        <w:spacing w:line="360" w:lineRule="auto"/>
        <w:ind w:firstLine="567"/>
        <w:jc w:val="both"/>
        <w:rPr>
          <w:sz w:val="28"/>
          <w:szCs w:val="28"/>
        </w:rPr>
      </w:pPr>
      <w:r w:rsidRPr="0065100C">
        <w:rPr>
          <w:b/>
          <w:bCs/>
          <w:i/>
          <w:sz w:val="28"/>
          <w:szCs w:val="28"/>
        </w:rPr>
        <w:t>Дебит скважины</w:t>
      </w:r>
      <w:r w:rsidRPr="00E44424">
        <w:rPr>
          <w:b/>
          <w:bCs/>
          <w:sz w:val="28"/>
          <w:szCs w:val="28"/>
        </w:rPr>
        <w:t xml:space="preserve"> </w:t>
      </w:r>
      <w:r w:rsidRPr="00E44424">
        <w:rPr>
          <w:sz w:val="28"/>
          <w:szCs w:val="28"/>
        </w:rPr>
        <w:t xml:space="preserve">– это объем воды, который артезианская скважина может выдать за единицу времени. Еще дебит скважин часто называют ее производительностью. Измеряется это значение в метрах кубических в час, литрах в час, литрах в минуту и т.д. </w:t>
      </w:r>
      <w:r w:rsidR="0053629A">
        <w:rPr>
          <w:sz w:val="28"/>
          <w:szCs w:val="28"/>
        </w:rPr>
        <w:t>Скважины находя</w:t>
      </w:r>
      <w:r w:rsidRPr="00E44424">
        <w:rPr>
          <w:sz w:val="28"/>
          <w:szCs w:val="28"/>
        </w:rPr>
        <w:t xml:space="preserve">тся в рабочем состоянии, но необходимо произвести их комплексное обследование. Как правило, обследование включает в себя несколько видов работ: </w:t>
      </w:r>
    </w:p>
    <w:p w14:paraId="2BC56EDE" w14:textId="77777777" w:rsidR="00E44424" w:rsidRPr="00E44424" w:rsidRDefault="00E44424" w:rsidP="00A12D8F">
      <w:pPr>
        <w:pStyle w:val="Default0"/>
        <w:spacing w:line="360" w:lineRule="auto"/>
        <w:ind w:firstLine="567"/>
        <w:jc w:val="both"/>
        <w:rPr>
          <w:sz w:val="28"/>
          <w:szCs w:val="28"/>
        </w:rPr>
      </w:pPr>
      <w:r w:rsidRPr="00E44424">
        <w:rPr>
          <w:sz w:val="28"/>
          <w:szCs w:val="28"/>
        </w:rPr>
        <w:t xml:space="preserve">1. Наружное исследование водозаборной скважины: </w:t>
      </w:r>
    </w:p>
    <w:p w14:paraId="503AF5C4" w14:textId="77777777" w:rsidR="00E44424" w:rsidRPr="00E44424" w:rsidRDefault="00E44424" w:rsidP="00A12D8F">
      <w:pPr>
        <w:pStyle w:val="Default0"/>
        <w:spacing w:line="360" w:lineRule="auto"/>
        <w:ind w:firstLine="567"/>
        <w:jc w:val="both"/>
        <w:rPr>
          <w:sz w:val="28"/>
          <w:szCs w:val="28"/>
        </w:rPr>
      </w:pPr>
      <w:r w:rsidRPr="00E44424">
        <w:rPr>
          <w:sz w:val="28"/>
          <w:szCs w:val="28"/>
        </w:rPr>
        <w:t>−</w:t>
      </w:r>
      <w:r w:rsidR="00A12D8F">
        <w:rPr>
          <w:sz w:val="28"/>
          <w:szCs w:val="28"/>
        </w:rPr>
        <w:t> </w:t>
      </w:r>
      <w:r w:rsidRPr="00E44424">
        <w:rPr>
          <w:sz w:val="28"/>
          <w:szCs w:val="28"/>
        </w:rPr>
        <w:t xml:space="preserve">обследование зоны санитарной охраны на наличие мусора (при необходимости уборка территории); </w:t>
      </w:r>
    </w:p>
    <w:p w14:paraId="00F3461C" w14:textId="77777777" w:rsidR="00E44424" w:rsidRPr="00E44424" w:rsidRDefault="00E44424" w:rsidP="00A12D8F">
      <w:pPr>
        <w:pStyle w:val="Default0"/>
        <w:spacing w:line="360" w:lineRule="auto"/>
        <w:ind w:firstLine="567"/>
        <w:jc w:val="both"/>
        <w:rPr>
          <w:sz w:val="28"/>
          <w:szCs w:val="28"/>
        </w:rPr>
      </w:pPr>
      <w:r w:rsidRPr="00E44424">
        <w:rPr>
          <w:sz w:val="28"/>
          <w:szCs w:val="28"/>
        </w:rPr>
        <w:t>−</w:t>
      </w:r>
      <w:r w:rsidR="00A12D8F">
        <w:rPr>
          <w:sz w:val="28"/>
          <w:szCs w:val="28"/>
        </w:rPr>
        <w:t> </w:t>
      </w:r>
      <w:r w:rsidRPr="00E44424">
        <w:rPr>
          <w:sz w:val="28"/>
          <w:szCs w:val="28"/>
        </w:rPr>
        <w:t xml:space="preserve">осмотр секций ограждения зоны строгого режима, павильона скважины на наличие повреждений. </w:t>
      </w:r>
    </w:p>
    <w:p w14:paraId="0FD554DA" w14:textId="77777777" w:rsidR="00E44424" w:rsidRPr="00E44424" w:rsidRDefault="00E44424" w:rsidP="00A12D8F">
      <w:pPr>
        <w:pStyle w:val="Default0"/>
        <w:spacing w:line="360" w:lineRule="auto"/>
        <w:ind w:firstLine="567"/>
        <w:jc w:val="both"/>
        <w:rPr>
          <w:sz w:val="28"/>
          <w:szCs w:val="28"/>
        </w:rPr>
      </w:pPr>
      <w:r w:rsidRPr="00E44424">
        <w:rPr>
          <w:sz w:val="28"/>
          <w:szCs w:val="28"/>
        </w:rPr>
        <w:t>2.</w:t>
      </w:r>
      <w:r w:rsidR="00A12D8F">
        <w:rPr>
          <w:sz w:val="28"/>
          <w:szCs w:val="28"/>
        </w:rPr>
        <w:t> </w:t>
      </w:r>
      <w:r w:rsidRPr="00E44424">
        <w:rPr>
          <w:sz w:val="28"/>
          <w:szCs w:val="28"/>
        </w:rPr>
        <w:t xml:space="preserve">Внутреннее исследование водозабора: </w:t>
      </w:r>
    </w:p>
    <w:p w14:paraId="0624D6EA" w14:textId="77777777" w:rsidR="00E44424" w:rsidRPr="00E44424" w:rsidRDefault="00A12D8F" w:rsidP="00A12D8F">
      <w:pPr>
        <w:pStyle w:val="Default0"/>
        <w:spacing w:line="360" w:lineRule="auto"/>
        <w:ind w:firstLine="567"/>
        <w:jc w:val="both"/>
        <w:rPr>
          <w:sz w:val="28"/>
          <w:szCs w:val="28"/>
        </w:rPr>
      </w:pPr>
      <w:r>
        <w:rPr>
          <w:sz w:val="28"/>
          <w:szCs w:val="28"/>
        </w:rPr>
        <w:lastRenderedPageBreak/>
        <w:t>− </w:t>
      </w:r>
      <w:r w:rsidR="00E44424" w:rsidRPr="00E44424">
        <w:rPr>
          <w:sz w:val="28"/>
          <w:szCs w:val="28"/>
        </w:rPr>
        <w:t xml:space="preserve">обследование павильона (колодца) скважины на наличие повреждений и течей. </w:t>
      </w:r>
    </w:p>
    <w:p w14:paraId="4E5571F6" w14:textId="77777777" w:rsidR="005B06AF" w:rsidRPr="00E44424" w:rsidRDefault="00E44424" w:rsidP="00A12D8F">
      <w:pPr>
        <w:autoSpaceDE w:val="0"/>
        <w:autoSpaceDN w:val="0"/>
        <w:adjustRightInd w:val="0"/>
        <w:spacing w:after="0" w:line="360" w:lineRule="auto"/>
        <w:ind w:firstLine="567"/>
        <w:jc w:val="both"/>
        <w:rPr>
          <w:rFonts w:ascii="Times New Roman" w:eastAsiaTheme="minorHAnsi" w:hAnsi="Times New Roman"/>
          <w:color w:val="000000"/>
          <w:sz w:val="24"/>
          <w:szCs w:val="24"/>
        </w:rPr>
      </w:pPr>
      <w:r w:rsidRPr="00E44424">
        <w:rPr>
          <w:rFonts w:ascii="Times New Roman" w:hAnsi="Times New Roman"/>
          <w:sz w:val="28"/>
          <w:szCs w:val="28"/>
        </w:rPr>
        <w:t>3.</w:t>
      </w:r>
      <w:r w:rsidR="00A12D8F">
        <w:rPr>
          <w:rFonts w:ascii="Times New Roman" w:hAnsi="Times New Roman"/>
          <w:sz w:val="28"/>
          <w:szCs w:val="28"/>
        </w:rPr>
        <w:t> </w:t>
      </w:r>
      <w:r w:rsidRPr="00E44424">
        <w:rPr>
          <w:rFonts w:ascii="Times New Roman" w:hAnsi="Times New Roman"/>
          <w:sz w:val="28"/>
          <w:szCs w:val="28"/>
        </w:rPr>
        <w:t>Внешняя и внутренняя проверка станции управления:</w:t>
      </w:r>
    </w:p>
    <w:p w14:paraId="3F01CD3C" w14:textId="77777777" w:rsidR="00E44424" w:rsidRPr="00E44424" w:rsidRDefault="00E44424"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E44424">
        <w:rPr>
          <w:rFonts w:ascii="Times New Roman" w:eastAsiaTheme="minorHAnsi" w:hAnsi="Times New Roman"/>
          <w:color w:val="000000"/>
          <w:sz w:val="28"/>
          <w:szCs w:val="28"/>
        </w:rPr>
        <w:t>−</w:t>
      </w:r>
      <w:r w:rsidR="00A12D8F">
        <w:rPr>
          <w:rFonts w:ascii="Times New Roman" w:eastAsiaTheme="minorHAnsi" w:hAnsi="Times New Roman"/>
          <w:color w:val="000000"/>
          <w:sz w:val="28"/>
          <w:szCs w:val="28"/>
        </w:rPr>
        <w:t> </w:t>
      </w:r>
      <w:r w:rsidRPr="00E44424">
        <w:rPr>
          <w:rFonts w:ascii="Times New Roman" w:eastAsiaTheme="minorHAnsi" w:hAnsi="Times New Roman"/>
          <w:color w:val="000000"/>
          <w:sz w:val="28"/>
          <w:szCs w:val="28"/>
        </w:rPr>
        <w:t xml:space="preserve">обследование шкафа станции управления на наличие коррозии, механических повреждений, пыли; </w:t>
      </w:r>
    </w:p>
    <w:p w14:paraId="432B574E" w14:textId="77777777" w:rsidR="00E44424" w:rsidRPr="00E44424" w:rsidRDefault="00E44424"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E44424">
        <w:rPr>
          <w:rFonts w:ascii="Times New Roman" w:eastAsiaTheme="minorHAnsi" w:hAnsi="Times New Roman"/>
          <w:color w:val="000000"/>
          <w:sz w:val="28"/>
          <w:szCs w:val="28"/>
        </w:rPr>
        <w:t>−</w:t>
      </w:r>
      <w:r w:rsidR="00A12D8F">
        <w:rPr>
          <w:rFonts w:ascii="Times New Roman" w:eastAsiaTheme="minorHAnsi" w:hAnsi="Times New Roman"/>
          <w:color w:val="000000"/>
          <w:sz w:val="28"/>
          <w:szCs w:val="28"/>
        </w:rPr>
        <w:t> </w:t>
      </w:r>
      <w:r w:rsidRPr="00E44424">
        <w:rPr>
          <w:rFonts w:ascii="Times New Roman" w:eastAsiaTheme="minorHAnsi" w:hAnsi="Times New Roman"/>
          <w:color w:val="000000"/>
          <w:sz w:val="28"/>
          <w:szCs w:val="28"/>
        </w:rPr>
        <w:t xml:space="preserve">изучение состояния контактов (окалины, оплавление, коррозия); </w:t>
      </w:r>
    </w:p>
    <w:p w14:paraId="70C12360" w14:textId="77777777" w:rsidR="00E44424" w:rsidRPr="00E44424" w:rsidRDefault="00E44424"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E44424">
        <w:rPr>
          <w:rFonts w:ascii="Times New Roman" w:eastAsiaTheme="minorHAnsi" w:hAnsi="Times New Roman"/>
          <w:color w:val="000000"/>
          <w:sz w:val="28"/>
          <w:szCs w:val="28"/>
        </w:rPr>
        <w:t>−</w:t>
      </w:r>
      <w:r w:rsidR="00A12D8F">
        <w:rPr>
          <w:rFonts w:ascii="Times New Roman" w:eastAsiaTheme="minorHAnsi" w:hAnsi="Times New Roman"/>
          <w:color w:val="000000"/>
          <w:sz w:val="28"/>
          <w:szCs w:val="28"/>
        </w:rPr>
        <w:t> </w:t>
      </w:r>
      <w:r w:rsidRPr="00E44424">
        <w:rPr>
          <w:rFonts w:ascii="Times New Roman" w:eastAsiaTheme="minorHAnsi" w:hAnsi="Times New Roman"/>
          <w:color w:val="000000"/>
          <w:sz w:val="28"/>
          <w:szCs w:val="28"/>
        </w:rPr>
        <w:t xml:space="preserve">анализ работы схемы запуска электродвигателя (кнопка запуска и отключения, реле, магнитные пускатели и др.); </w:t>
      </w:r>
    </w:p>
    <w:p w14:paraId="3C770420" w14:textId="77777777" w:rsidR="00E44424" w:rsidRPr="00E44424" w:rsidRDefault="00E44424"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E44424">
        <w:rPr>
          <w:rFonts w:ascii="Times New Roman" w:eastAsiaTheme="minorHAnsi" w:hAnsi="Times New Roman"/>
          <w:color w:val="000000"/>
          <w:sz w:val="28"/>
          <w:szCs w:val="28"/>
        </w:rPr>
        <w:t>−</w:t>
      </w:r>
      <w:r w:rsidR="00A12D8F">
        <w:rPr>
          <w:rFonts w:ascii="Times New Roman" w:eastAsiaTheme="minorHAnsi" w:hAnsi="Times New Roman"/>
          <w:color w:val="000000"/>
          <w:sz w:val="28"/>
          <w:szCs w:val="28"/>
        </w:rPr>
        <w:t> </w:t>
      </w:r>
      <w:r w:rsidRPr="00E44424">
        <w:rPr>
          <w:rFonts w:ascii="Times New Roman" w:eastAsiaTheme="minorHAnsi" w:hAnsi="Times New Roman"/>
          <w:color w:val="000000"/>
          <w:sz w:val="28"/>
          <w:szCs w:val="28"/>
        </w:rPr>
        <w:t xml:space="preserve">снятие показаний с приборов станции управления. </w:t>
      </w:r>
    </w:p>
    <w:p w14:paraId="3CE608FB" w14:textId="77777777" w:rsidR="00E44424" w:rsidRPr="00E44424" w:rsidRDefault="00E44424"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E44424">
        <w:rPr>
          <w:rFonts w:ascii="Times New Roman" w:eastAsiaTheme="minorHAnsi" w:hAnsi="Times New Roman"/>
          <w:color w:val="000000"/>
          <w:sz w:val="28"/>
          <w:szCs w:val="28"/>
        </w:rPr>
        <w:t>4.</w:t>
      </w:r>
      <w:r w:rsidR="00A12D8F">
        <w:rPr>
          <w:rFonts w:ascii="Times New Roman" w:eastAsiaTheme="minorHAnsi" w:hAnsi="Times New Roman"/>
          <w:color w:val="000000"/>
          <w:sz w:val="28"/>
          <w:szCs w:val="28"/>
        </w:rPr>
        <w:t> </w:t>
      </w:r>
      <w:r w:rsidRPr="00E44424">
        <w:rPr>
          <w:rFonts w:ascii="Times New Roman" w:eastAsiaTheme="minorHAnsi" w:hAnsi="Times New Roman"/>
          <w:color w:val="000000"/>
          <w:sz w:val="28"/>
          <w:szCs w:val="28"/>
        </w:rPr>
        <w:t xml:space="preserve">Обследование </w:t>
      </w:r>
      <w:r w:rsidRPr="004D3DE8">
        <w:rPr>
          <w:rFonts w:ascii="Times New Roman" w:eastAsiaTheme="minorHAnsi" w:hAnsi="Times New Roman"/>
          <w:sz w:val="28"/>
          <w:szCs w:val="28"/>
        </w:rPr>
        <w:t>надустьевого о</w:t>
      </w:r>
      <w:r w:rsidRPr="00E44424">
        <w:rPr>
          <w:rFonts w:ascii="Times New Roman" w:eastAsiaTheme="minorHAnsi" w:hAnsi="Times New Roman"/>
          <w:color w:val="000000"/>
          <w:sz w:val="28"/>
          <w:szCs w:val="28"/>
        </w:rPr>
        <w:t xml:space="preserve">борудования: </w:t>
      </w:r>
    </w:p>
    <w:p w14:paraId="5FF3585A" w14:textId="77777777" w:rsidR="00E44424" w:rsidRPr="00E44424" w:rsidRDefault="00E44424"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E44424">
        <w:rPr>
          <w:rFonts w:ascii="Times New Roman" w:eastAsiaTheme="minorHAnsi" w:hAnsi="Times New Roman"/>
          <w:color w:val="000000"/>
          <w:sz w:val="28"/>
          <w:szCs w:val="28"/>
        </w:rPr>
        <w:t>−</w:t>
      </w:r>
      <w:r w:rsidR="00A12D8F">
        <w:rPr>
          <w:rFonts w:ascii="Times New Roman" w:eastAsiaTheme="minorHAnsi" w:hAnsi="Times New Roman"/>
          <w:color w:val="000000"/>
          <w:sz w:val="28"/>
          <w:szCs w:val="28"/>
        </w:rPr>
        <w:t> </w:t>
      </w:r>
      <w:r w:rsidRPr="00E44424">
        <w:rPr>
          <w:rFonts w:ascii="Times New Roman" w:eastAsiaTheme="minorHAnsi" w:hAnsi="Times New Roman"/>
          <w:color w:val="000000"/>
          <w:sz w:val="28"/>
          <w:szCs w:val="28"/>
        </w:rPr>
        <w:t xml:space="preserve">оценка состояния оголовка, трубопровода и арматуры на наличие течи и коррозии; </w:t>
      </w:r>
    </w:p>
    <w:p w14:paraId="1591665D" w14:textId="77777777" w:rsidR="00E44424" w:rsidRPr="00E44424" w:rsidRDefault="00E44424"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E44424">
        <w:rPr>
          <w:rFonts w:ascii="Times New Roman" w:eastAsiaTheme="minorHAnsi" w:hAnsi="Times New Roman"/>
          <w:color w:val="000000"/>
          <w:sz w:val="28"/>
          <w:szCs w:val="28"/>
        </w:rPr>
        <w:t>−</w:t>
      </w:r>
      <w:r w:rsidR="00A12D8F">
        <w:rPr>
          <w:rFonts w:ascii="Times New Roman" w:eastAsiaTheme="minorHAnsi" w:hAnsi="Times New Roman"/>
          <w:color w:val="000000"/>
          <w:sz w:val="28"/>
          <w:szCs w:val="28"/>
        </w:rPr>
        <w:t> </w:t>
      </w:r>
      <w:r w:rsidRPr="00E44424">
        <w:rPr>
          <w:rFonts w:ascii="Times New Roman" w:eastAsiaTheme="minorHAnsi" w:hAnsi="Times New Roman"/>
          <w:color w:val="000000"/>
          <w:sz w:val="28"/>
          <w:szCs w:val="28"/>
        </w:rPr>
        <w:t xml:space="preserve">проверка работоспособности арматуры; осмотр приборов учета и контроля со снятием показаний. </w:t>
      </w:r>
    </w:p>
    <w:p w14:paraId="0610C652" w14:textId="77777777" w:rsidR="00E44424" w:rsidRPr="00E44424" w:rsidRDefault="00E44424"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E44424">
        <w:rPr>
          <w:rFonts w:ascii="Times New Roman" w:eastAsiaTheme="minorHAnsi" w:hAnsi="Times New Roman"/>
          <w:color w:val="000000"/>
          <w:sz w:val="28"/>
          <w:szCs w:val="28"/>
        </w:rPr>
        <w:t>5.</w:t>
      </w:r>
      <w:r w:rsidR="00A12D8F">
        <w:rPr>
          <w:rFonts w:ascii="Times New Roman" w:eastAsiaTheme="minorHAnsi" w:hAnsi="Times New Roman"/>
          <w:color w:val="000000"/>
          <w:sz w:val="28"/>
          <w:szCs w:val="28"/>
        </w:rPr>
        <w:t> </w:t>
      </w:r>
      <w:r w:rsidRPr="00E44424">
        <w:rPr>
          <w:rFonts w:ascii="Times New Roman" w:eastAsiaTheme="minorHAnsi" w:hAnsi="Times New Roman"/>
          <w:color w:val="000000"/>
          <w:sz w:val="28"/>
          <w:szCs w:val="28"/>
        </w:rPr>
        <w:t xml:space="preserve">Обследование скважины: </w:t>
      </w:r>
    </w:p>
    <w:p w14:paraId="4C94E4AC" w14:textId="77777777" w:rsidR="00E44424" w:rsidRPr="00E44424" w:rsidRDefault="00E44424"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E44424">
        <w:rPr>
          <w:rFonts w:ascii="Times New Roman" w:eastAsiaTheme="minorHAnsi" w:hAnsi="Times New Roman"/>
          <w:color w:val="000000"/>
          <w:sz w:val="28"/>
          <w:szCs w:val="28"/>
        </w:rPr>
        <w:t>−</w:t>
      </w:r>
      <w:r w:rsidR="00A12D8F">
        <w:rPr>
          <w:rFonts w:ascii="Times New Roman" w:eastAsiaTheme="minorHAnsi" w:hAnsi="Times New Roman"/>
          <w:color w:val="000000"/>
          <w:sz w:val="28"/>
          <w:szCs w:val="28"/>
        </w:rPr>
        <w:t> </w:t>
      </w:r>
      <w:r w:rsidRPr="00E44424">
        <w:rPr>
          <w:rFonts w:ascii="Times New Roman" w:eastAsiaTheme="minorHAnsi" w:hAnsi="Times New Roman"/>
          <w:color w:val="000000"/>
          <w:sz w:val="28"/>
          <w:szCs w:val="28"/>
        </w:rPr>
        <w:t xml:space="preserve">визуальный анализ содержания в откачиваемой воде механических примесей; </w:t>
      </w:r>
    </w:p>
    <w:p w14:paraId="07156CC2" w14:textId="77777777" w:rsidR="00E44424" w:rsidRPr="00E44424" w:rsidRDefault="00E44424"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E44424">
        <w:rPr>
          <w:rFonts w:ascii="Times New Roman" w:eastAsiaTheme="minorHAnsi" w:hAnsi="Times New Roman"/>
          <w:color w:val="000000"/>
          <w:sz w:val="28"/>
          <w:szCs w:val="28"/>
        </w:rPr>
        <w:t>−</w:t>
      </w:r>
      <w:r w:rsidR="00A12D8F">
        <w:rPr>
          <w:rFonts w:ascii="Times New Roman" w:eastAsiaTheme="minorHAnsi" w:hAnsi="Times New Roman"/>
          <w:color w:val="000000"/>
          <w:sz w:val="28"/>
          <w:szCs w:val="28"/>
        </w:rPr>
        <w:t> </w:t>
      </w:r>
      <w:r w:rsidRPr="00E44424">
        <w:rPr>
          <w:rFonts w:ascii="Times New Roman" w:eastAsiaTheme="minorHAnsi" w:hAnsi="Times New Roman"/>
          <w:color w:val="000000"/>
          <w:sz w:val="28"/>
          <w:szCs w:val="28"/>
        </w:rPr>
        <w:t xml:space="preserve">измерение статистического и динамического уровня воды. </w:t>
      </w:r>
    </w:p>
    <w:p w14:paraId="5BFA12E2" w14:textId="77777777" w:rsidR="00E44424" w:rsidRPr="00E44424" w:rsidRDefault="00E44424"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E44424">
        <w:rPr>
          <w:rFonts w:ascii="Times New Roman" w:eastAsiaTheme="minorHAnsi" w:hAnsi="Times New Roman"/>
          <w:color w:val="000000"/>
          <w:sz w:val="28"/>
          <w:szCs w:val="28"/>
        </w:rPr>
        <w:t>6.</w:t>
      </w:r>
      <w:r w:rsidR="00A12D8F">
        <w:rPr>
          <w:rFonts w:ascii="Times New Roman" w:eastAsiaTheme="minorHAnsi" w:hAnsi="Times New Roman"/>
          <w:color w:val="000000"/>
          <w:sz w:val="28"/>
          <w:szCs w:val="28"/>
        </w:rPr>
        <w:t> </w:t>
      </w:r>
      <w:r w:rsidRPr="00E44424">
        <w:rPr>
          <w:rFonts w:ascii="Times New Roman" w:eastAsiaTheme="minorHAnsi" w:hAnsi="Times New Roman"/>
          <w:color w:val="000000"/>
          <w:sz w:val="28"/>
          <w:szCs w:val="28"/>
        </w:rPr>
        <w:t xml:space="preserve">Осмотр насоса: </w:t>
      </w:r>
    </w:p>
    <w:p w14:paraId="23B36216" w14:textId="77777777" w:rsidR="00E44424" w:rsidRPr="00E44424" w:rsidRDefault="00E44424"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E44424">
        <w:rPr>
          <w:rFonts w:ascii="Times New Roman" w:eastAsiaTheme="minorHAnsi" w:hAnsi="Times New Roman"/>
          <w:color w:val="000000"/>
          <w:sz w:val="28"/>
          <w:szCs w:val="28"/>
        </w:rPr>
        <w:t>−</w:t>
      </w:r>
      <w:r w:rsidR="00A12D8F">
        <w:rPr>
          <w:rFonts w:ascii="Times New Roman" w:eastAsiaTheme="minorHAnsi" w:hAnsi="Times New Roman"/>
          <w:color w:val="000000"/>
          <w:sz w:val="28"/>
          <w:szCs w:val="28"/>
        </w:rPr>
        <w:t> </w:t>
      </w:r>
      <w:r w:rsidRPr="00E44424">
        <w:rPr>
          <w:rFonts w:ascii="Times New Roman" w:eastAsiaTheme="minorHAnsi" w:hAnsi="Times New Roman"/>
          <w:color w:val="000000"/>
          <w:sz w:val="28"/>
          <w:szCs w:val="28"/>
        </w:rPr>
        <w:t xml:space="preserve">проверка работы насоса; </w:t>
      </w:r>
    </w:p>
    <w:p w14:paraId="33C6B4BE" w14:textId="77777777" w:rsidR="00E44424" w:rsidRPr="00E44424" w:rsidRDefault="00E44424"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E44424">
        <w:rPr>
          <w:rFonts w:ascii="Times New Roman" w:eastAsiaTheme="minorHAnsi" w:hAnsi="Times New Roman"/>
          <w:color w:val="000000"/>
          <w:sz w:val="28"/>
          <w:szCs w:val="28"/>
        </w:rPr>
        <w:t>−</w:t>
      </w:r>
      <w:r w:rsidR="00A12D8F">
        <w:rPr>
          <w:rFonts w:ascii="Times New Roman" w:eastAsiaTheme="minorHAnsi" w:hAnsi="Times New Roman"/>
          <w:color w:val="000000"/>
          <w:sz w:val="28"/>
          <w:szCs w:val="28"/>
        </w:rPr>
        <w:t> </w:t>
      </w:r>
      <w:r w:rsidRPr="00E44424">
        <w:rPr>
          <w:rFonts w:ascii="Times New Roman" w:eastAsiaTheme="minorHAnsi" w:hAnsi="Times New Roman"/>
          <w:color w:val="000000"/>
          <w:sz w:val="28"/>
          <w:szCs w:val="28"/>
        </w:rPr>
        <w:t xml:space="preserve">измерение сопротивлений изоляции системы кабель —двигатель; </w:t>
      </w:r>
    </w:p>
    <w:p w14:paraId="6910B330" w14:textId="77777777" w:rsidR="00E44424" w:rsidRPr="00E44424" w:rsidRDefault="00E44424"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E44424">
        <w:rPr>
          <w:rFonts w:ascii="Times New Roman" w:eastAsiaTheme="minorHAnsi" w:hAnsi="Times New Roman"/>
          <w:color w:val="000000"/>
          <w:sz w:val="28"/>
          <w:szCs w:val="28"/>
        </w:rPr>
        <w:t>−</w:t>
      </w:r>
      <w:r w:rsidR="00A12D8F">
        <w:rPr>
          <w:rFonts w:ascii="Times New Roman" w:eastAsiaTheme="minorHAnsi" w:hAnsi="Times New Roman"/>
          <w:color w:val="000000"/>
          <w:sz w:val="28"/>
          <w:szCs w:val="28"/>
        </w:rPr>
        <w:t> </w:t>
      </w:r>
      <w:r w:rsidRPr="00E44424">
        <w:rPr>
          <w:rFonts w:ascii="Times New Roman" w:eastAsiaTheme="minorHAnsi" w:hAnsi="Times New Roman"/>
          <w:color w:val="000000"/>
          <w:sz w:val="28"/>
          <w:szCs w:val="28"/>
        </w:rPr>
        <w:t xml:space="preserve">определение максимального напора, развиваемого насосом, проверка по амперметру станции управления потребляемого тока. </w:t>
      </w:r>
    </w:p>
    <w:p w14:paraId="40B7344B" w14:textId="77777777" w:rsidR="00CD720C" w:rsidRPr="00CD720C" w:rsidRDefault="00CD720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CD720C">
        <w:rPr>
          <w:rFonts w:ascii="Times New Roman" w:eastAsiaTheme="minorHAnsi" w:hAnsi="Times New Roman"/>
          <w:sz w:val="28"/>
          <w:szCs w:val="28"/>
        </w:rPr>
        <w:t>Линейные объекты представляют собой распределительные сети,</w:t>
      </w:r>
      <w:r>
        <w:rPr>
          <w:rFonts w:ascii="Times New Roman" w:eastAsiaTheme="minorHAnsi" w:hAnsi="Times New Roman"/>
          <w:sz w:val="28"/>
          <w:szCs w:val="28"/>
        </w:rPr>
        <w:t xml:space="preserve"> </w:t>
      </w:r>
      <w:r w:rsidRPr="00CD720C">
        <w:rPr>
          <w:rFonts w:ascii="Times New Roman" w:eastAsiaTheme="minorHAnsi" w:hAnsi="Times New Roman"/>
          <w:sz w:val="28"/>
          <w:szCs w:val="28"/>
        </w:rPr>
        <w:t xml:space="preserve">протяженность </w:t>
      </w:r>
      <w:r w:rsidR="00C91FA1">
        <w:rPr>
          <w:rFonts w:ascii="Times New Roman" w:eastAsiaTheme="minorHAnsi" w:hAnsi="Times New Roman"/>
          <w:sz w:val="28"/>
          <w:szCs w:val="28"/>
        </w:rPr>
        <w:t>32,591</w:t>
      </w:r>
      <w:r w:rsidRPr="00CD720C">
        <w:rPr>
          <w:rFonts w:ascii="Times New Roman" w:eastAsiaTheme="minorHAnsi" w:hAnsi="Times New Roman"/>
          <w:sz w:val="28"/>
          <w:szCs w:val="28"/>
        </w:rPr>
        <w:t xml:space="preserve"> км. с расположенными</w:t>
      </w:r>
      <w:r>
        <w:rPr>
          <w:rFonts w:ascii="Times New Roman" w:eastAsiaTheme="minorHAnsi" w:hAnsi="Times New Roman"/>
          <w:sz w:val="28"/>
          <w:szCs w:val="28"/>
        </w:rPr>
        <w:t xml:space="preserve"> на них запорно – регулируемыми </w:t>
      </w:r>
      <w:r w:rsidR="00A12D8F">
        <w:rPr>
          <w:rFonts w:ascii="Times New Roman" w:eastAsiaTheme="minorHAnsi" w:hAnsi="Times New Roman"/>
          <w:sz w:val="28"/>
          <w:szCs w:val="28"/>
        </w:rPr>
        <w:t>устройствами и колодцами.</w:t>
      </w:r>
    </w:p>
    <w:p w14:paraId="2547C2AE" w14:textId="77777777" w:rsidR="007A5340" w:rsidRDefault="007A5340" w:rsidP="00A12D8F">
      <w:pPr>
        <w:pStyle w:val="Default0"/>
        <w:jc w:val="center"/>
        <w:rPr>
          <w:b/>
          <w:bCs/>
          <w:i/>
          <w:color w:val="auto"/>
          <w:sz w:val="28"/>
          <w:szCs w:val="28"/>
        </w:rPr>
        <w:sectPr w:rsidR="007A5340" w:rsidSect="007A5340">
          <w:pgSz w:w="11906" w:h="16838" w:code="9"/>
          <w:pgMar w:top="397" w:right="849" w:bottom="397" w:left="1276" w:header="720" w:footer="720" w:gutter="0"/>
          <w:cols w:space="720"/>
          <w:docGrid w:linePitch="299"/>
        </w:sectPr>
      </w:pPr>
    </w:p>
    <w:p w14:paraId="4F5E04C0" w14:textId="2E1636F9" w:rsidR="00B74DBA" w:rsidRPr="00A45B77" w:rsidRDefault="0076092C" w:rsidP="00A12D8F">
      <w:pPr>
        <w:pStyle w:val="Default0"/>
        <w:jc w:val="center"/>
        <w:rPr>
          <w:b/>
          <w:i/>
          <w:color w:val="auto"/>
          <w:sz w:val="28"/>
          <w:szCs w:val="28"/>
        </w:rPr>
      </w:pPr>
      <w:r w:rsidRPr="00EC6D4A">
        <w:rPr>
          <w:b/>
          <w:bCs/>
          <w:i/>
          <w:color w:val="auto"/>
          <w:sz w:val="28"/>
          <w:szCs w:val="28"/>
        </w:rPr>
        <w:lastRenderedPageBreak/>
        <w:t xml:space="preserve">Таблица </w:t>
      </w:r>
      <w:r w:rsidR="00E33DC5">
        <w:rPr>
          <w:b/>
          <w:bCs/>
          <w:i/>
          <w:color w:val="auto"/>
          <w:sz w:val="28"/>
          <w:szCs w:val="28"/>
        </w:rPr>
        <w:t>4</w:t>
      </w:r>
      <w:r w:rsidR="00452653" w:rsidRPr="00EC6D4A">
        <w:rPr>
          <w:b/>
          <w:bCs/>
          <w:i/>
          <w:color w:val="auto"/>
          <w:sz w:val="28"/>
          <w:szCs w:val="28"/>
        </w:rPr>
        <w:t xml:space="preserve"> – </w:t>
      </w:r>
      <w:r w:rsidR="00CD720C" w:rsidRPr="00EC6D4A">
        <w:rPr>
          <w:rFonts w:eastAsiaTheme="minorHAnsi"/>
          <w:b/>
          <w:bCs/>
          <w:i/>
          <w:sz w:val="28"/>
          <w:szCs w:val="28"/>
        </w:rPr>
        <w:t>Объекты системы водоснабжения</w:t>
      </w:r>
      <w:r w:rsidR="00CD720C" w:rsidRPr="00452653">
        <w:rPr>
          <w:rFonts w:eastAsiaTheme="minorHAnsi"/>
          <w:b/>
          <w:bCs/>
          <w:i/>
          <w:sz w:val="28"/>
          <w:szCs w:val="28"/>
        </w:rPr>
        <w:t xml:space="preserve"> </w:t>
      </w:r>
      <w:r w:rsidR="00C91FA1" w:rsidRPr="00C91FA1">
        <w:rPr>
          <w:b/>
          <w:i/>
          <w:sz w:val="28"/>
          <w:szCs w:val="28"/>
        </w:rPr>
        <w:t>Хоперского сельского поселения</w:t>
      </w:r>
    </w:p>
    <w:tbl>
      <w:tblPr>
        <w:tblStyle w:val="11"/>
        <w:tblW w:w="9776" w:type="dxa"/>
        <w:tblLook w:val="0000" w:firstRow="0" w:lastRow="0" w:firstColumn="0" w:lastColumn="0" w:noHBand="0" w:noVBand="0"/>
      </w:tblPr>
      <w:tblGrid>
        <w:gridCol w:w="851"/>
        <w:gridCol w:w="4289"/>
        <w:gridCol w:w="2591"/>
        <w:gridCol w:w="2045"/>
      </w:tblGrid>
      <w:tr w:rsidR="00BA5623" w:rsidRPr="00452653" w14:paraId="163D474E" w14:textId="77777777" w:rsidTr="007A5340">
        <w:trPr>
          <w:trHeight w:val="20"/>
        </w:trPr>
        <w:tc>
          <w:tcPr>
            <w:tcW w:w="851" w:type="dxa"/>
            <w:vAlign w:val="center"/>
          </w:tcPr>
          <w:p w14:paraId="64E91BFB" w14:textId="77777777" w:rsidR="00BA5623" w:rsidRPr="00452653" w:rsidRDefault="00BA5623" w:rsidP="009D103D">
            <w:pPr>
              <w:pStyle w:val="Default0"/>
              <w:tabs>
                <w:tab w:val="left" w:pos="2009"/>
              </w:tabs>
              <w:jc w:val="center"/>
              <w:rPr>
                <w:rFonts w:eastAsiaTheme="minorHAnsi"/>
                <w:i/>
                <w:lang w:eastAsia="en-US"/>
              </w:rPr>
            </w:pPr>
            <w:r w:rsidRPr="00452653">
              <w:rPr>
                <w:rFonts w:eastAsiaTheme="minorHAnsi"/>
                <w:b/>
                <w:bCs/>
                <w:i/>
              </w:rPr>
              <w:t>№ п/п</w:t>
            </w:r>
          </w:p>
        </w:tc>
        <w:tc>
          <w:tcPr>
            <w:tcW w:w="4289" w:type="dxa"/>
            <w:vAlign w:val="center"/>
          </w:tcPr>
          <w:p w14:paraId="5DE34B0B" w14:textId="77777777" w:rsidR="00BA5623" w:rsidRPr="00452653" w:rsidRDefault="00BA5623" w:rsidP="009D103D">
            <w:pPr>
              <w:pStyle w:val="Default0"/>
              <w:tabs>
                <w:tab w:val="left" w:pos="2009"/>
              </w:tabs>
              <w:jc w:val="center"/>
              <w:rPr>
                <w:rFonts w:eastAsiaTheme="minorHAnsi"/>
                <w:i/>
                <w:lang w:eastAsia="en-US"/>
              </w:rPr>
            </w:pPr>
            <w:r w:rsidRPr="00452653">
              <w:rPr>
                <w:rFonts w:eastAsiaTheme="minorHAnsi"/>
                <w:b/>
                <w:bCs/>
                <w:i/>
              </w:rPr>
              <w:t>Наименование</w:t>
            </w:r>
          </w:p>
        </w:tc>
        <w:tc>
          <w:tcPr>
            <w:tcW w:w="2591" w:type="dxa"/>
            <w:vAlign w:val="center"/>
          </w:tcPr>
          <w:p w14:paraId="73C2BD2F" w14:textId="77777777" w:rsidR="00BA5623" w:rsidRPr="00452653" w:rsidRDefault="00BA5623" w:rsidP="009D103D">
            <w:pPr>
              <w:autoSpaceDE w:val="0"/>
              <w:autoSpaceDN w:val="0"/>
              <w:adjustRightInd w:val="0"/>
              <w:jc w:val="center"/>
              <w:rPr>
                <w:rFonts w:eastAsiaTheme="minorHAnsi"/>
                <w:b/>
                <w:bCs/>
                <w:i/>
                <w:sz w:val="24"/>
                <w:szCs w:val="24"/>
              </w:rPr>
            </w:pPr>
            <w:r w:rsidRPr="00452653">
              <w:rPr>
                <w:rFonts w:eastAsiaTheme="minorHAnsi"/>
                <w:b/>
                <w:bCs/>
                <w:i/>
                <w:sz w:val="24"/>
                <w:szCs w:val="24"/>
              </w:rPr>
              <w:t>Единица измерения</w:t>
            </w:r>
          </w:p>
        </w:tc>
        <w:tc>
          <w:tcPr>
            <w:tcW w:w="2045" w:type="dxa"/>
            <w:vAlign w:val="center"/>
          </w:tcPr>
          <w:p w14:paraId="10E0AC43" w14:textId="77777777" w:rsidR="00BA5623" w:rsidRPr="00452653" w:rsidRDefault="00BA5623" w:rsidP="009D103D">
            <w:pPr>
              <w:pStyle w:val="Default0"/>
              <w:tabs>
                <w:tab w:val="left" w:pos="2009"/>
              </w:tabs>
              <w:jc w:val="center"/>
              <w:rPr>
                <w:rFonts w:eastAsiaTheme="minorHAnsi"/>
                <w:i/>
                <w:lang w:eastAsia="en-US"/>
              </w:rPr>
            </w:pPr>
            <w:r w:rsidRPr="00452653">
              <w:rPr>
                <w:rFonts w:eastAsiaTheme="minorHAnsi"/>
                <w:b/>
                <w:bCs/>
                <w:i/>
              </w:rPr>
              <w:t>Показатель</w:t>
            </w:r>
          </w:p>
        </w:tc>
      </w:tr>
      <w:tr w:rsidR="00BA5623" w:rsidRPr="00452653" w14:paraId="4107B34B" w14:textId="77777777" w:rsidTr="007A5340">
        <w:trPr>
          <w:trHeight w:val="20"/>
        </w:trPr>
        <w:tc>
          <w:tcPr>
            <w:tcW w:w="9776" w:type="dxa"/>
            <w:gridSpan w:val="4"/>
            <w:vAlign w:val="center"/>
          </w:tcPr>
          <w:p w14:paraId="47E54152" w14:textId="77777777" w:rsidR="00BA5623" w:rsidRPr="00452653" w:rsidRDefault="00BA5623" w:rsidP="009D103D">
            <w:pPr>
              <w:pStyle w:val="Default0"/>
              <w:tabs>
                <w:tab w:val="left" w:pos="2009"/>
              </w:tabs>
              <w:jc w:val="center"/>
              <w:rPr>
                <w:rFonts w:eastAsiaTheme="minorHAnsi"/>
                <w:b/>
                <w:i/>
              </w:rPr>
            </w:pPr>
            <w:r w:rsidRPr="00452653">
              <w:rPr>
                <w:rFonts w:eastAsiaTheme="minorHAnsi"/>
                <w:b/>
                <w:i/>
              </w:rPr>
              <w:t>Водопровод</w:t>
            </w:r>
          </w:p>
        </w:tc>
      </w:tr>
      <w:tr w:rsidR="00BA5623" w:rsidRPr="00452653" w14:paraId="3A5300B6" w14:textId="77777777" w:rsidTr="007A5340">
        <w:trPr>
          <w:trHeight w:val="20"/>
        </w:trPr>
        <w:tc>
          <w:tcPr>
            <w:tcW w:w="851" w:type="dxa"/>
            <w:vAlign w:val="center"/>
          </w:tcPr>
          <w:p w14:paraId="5F76092E" w14:textId="77777777" w:rsidR="00BA5623" w:rsidRPr="00452653" w:rsidRDefault="00BA5623" w:rsidP="009D103D">
            <w:pPr>
              <w:pStyle w:val="Default0"/>
              <w:tabs>
                <w:tab w:val="left" w:pos="2009"/>
              </w:tabs>
              <w:jc w:val="center"/>
              <w:rPr>
                <w:rFonts w:eastAsiaTheme="minorHAnsi"/>
                <w:b/>
                <w:i/>
                <w:lang w:eastAsia="en-US"/>
              </w:rPr>
            </w:pPr>
            <w:r w:rsidRPr="00452653">
              <w:rPr>
                <w:rFonts w:eastAsiaTheme="minorHAnsi"/>
                <w:b/>
                <w:i/>
                <w:lang w:eastAsia="en-US"/>
              </w:rPr>
              <w:t>1</w:t>
            </w:r>
          </w:p>
        </w:tc>
        <w:tc>
          <w:tcPr>
            <w:tcW w:w="4289" w:type="dxa"/>
            <w:vAlign w:val="center"/>
          </w:tcPr>
          <w:p w14:paraId="4E4B07BF" w14:textId="77777777" w:rsidR="00BA5623" w:rsidRPr="00452653" w:rsidRDefault="00BA5623" w:rsidP="009D103D">
            <w:pPr>
              <w:pStyle w:val="Default0"/>
              <w:tabs>
                <w:tab w:val="left" w:pos="2009"/>
              </w:tabs>
              <w:jc w:val="center"/>
              <w:rPr>
                <w:rFonts w:eastAsiaTheme="minorHAnsi"/>
              </w:rPr>
            </w:pPr>
            <w:r w:rsidRPr="00452653">
              <w:rPr>
                <w:rFonts w:eastAsiaTheme="minorHAnsi"/>
              </w:rPr>
              <w:t>Распределительная сеть протяженность</w:t>
            </w:r>
          </w:p>
        </w:tc>
        <w:tc>
          <w:tcPr>
            <w:tcW w:w="2591" w:type="dxa"/>
            <w:vAlign w:val="center"/>
          </w:tcPr>
          <w:p w14:paraId="2F7502A7" w14:textId="77777777" w:rsidR="00BA5623" w:rsidRPr="00452653" w:rsidRDefault="00BA5623" w:rsidP="009D103D">
            <w:pPr>
              <w:pStyle w:val="Default0"/>
              <w:tabs>
                <w:tab w:val="left" w:pos="2009"/>
              </w:tabs>
              <w:jc w:val="center"/>
              <w:rPr>
                <w:rFonts w:eastAsiaTheme="minorHAnsi"/>
              </w:rPr>
            </w:pPr>
            <w:r w:rsidRPr="00452653">
              <w:rPr>
                <w:rFonts w:eastAsiaTheme="minorHAnsi"/>
              </w:rPr>
              <w:t>п.</w:t>
            </w:r>
            <w:r w:rsidR="00B13F22">
              <w:rPr>
                <w:rFonts w:eastAsiaTheme="minorHAnsi"/>
              </w:rPr>
              <w:t xml:space="preserve"> </w:t>
            </w:r>
            <w:r w:rsidRPr="00452653">
              <w:rPr>
                <w:rFonts w:eastAsiaTheme="minorHAnsi"/>
              </w:rPr>
              <w:t>м</w:t>
            </w:r>
          </w:p>
        </w:tc>
        <w:tc>
          <w:tcPr>
            <w:tcW w:w="2045" w:type="dxa"/>
            <w:vAlign w:val="center"/>
          </w:tcPr>
          <w:p w14:paraId="36F39975" w14:textId="77777777" w:rsidR="00BA5623" w:rsidRPr="00452653" w:rsidRDefault="00C91FA1" w:rsidP="009D103D">
            <w:pPr>
              <w:pStyle w:val="Default0"/>
              <w:tabs>
                <w:tab w:val="left" w:pos="2009"/>
              </w:tabs>
              <w:jc w:val="center"/>
              <w:rPr>
                <w:rFonts w:eastAsiaTheme="minorHAnsi"/>
              </w:rPr>
            </w:pPr>
            <w:r>
              <w:rPr>
                <w:rFonts w:eastAsiaTheme="minorHAnsi"/>
              </w:rPr>
              <w:t>32591,0</w:t>
            </w:r>
          </w:p>
        </w:tc>
      </w:tr>
      <w:tr w:rsidR="00D31CE9" w:rsidRPr="00452653" w14:paraId="19911CA7" w14:textId="77777777" w:rsidTr="007A5340">
        <w:trPr>
          <w:trHeight w:val="20"/>
        </w:trPr>
        <w:tc>
          <w:tcPr>
            <w:tcW w:w="851" w:type="dxa"/>
            <w:vAlign w:val="center"/>
          </w:tcPr>
          <w:p w14:paraId="1D4F0C7A" w14:textId="77777777" w:rsidR="00D31CE9" w:rsidRPr="00452653" w:rsidRDefault="00D31CE9" w:rsidP="009D103D">
            <w:pPr>
              <w:pStyle w:val="Default0"/>
              <w:tabs>
                <w:tab w:val="left" w:pos="2009"/>
              </w:tabs>
              <w:jc w:val="center"/>
              <w:rPr>
                <w:rFonts w:eastAsiaTheme="minorHAnsi"/>
                <w:b/>
                <w:i/>
                <w:lang w:eastAsia="en-US"/>
              </w:rPr>
            </w:pPr>
            <w:r w:rsidRPr="00452653">
              <w:rPr>
                <w:rFonts w:eastAsiaTheme="minorHAnsi"/>
                <w:b/>
                <w:i/>
                <w:lang w:eastAsia="en-US"/>
              </w:rPr>
              <w:t>1.1</w:t>
            </w:r>
          </w:p>
        </w:tc>
        <w:tc>
          <w:tcPr>
            <w:tcW w:w="4289" w:type="dxa"/>
            <w:vAlign w:val="center"/>
          </w:tcPr>
          <w:p w14:paraId="7C9E6D4C" w14:textId="77777777" w:rsidR="00D31CE9" w:rsidRPr="00452653" w:rsidRDefault="00D31CE9" w:rsidP="009D103D">
            <w:pPr>
              <w:pStyle w:val="Default0"/>
              <w:tabs>
                <w:tab w:val="left" w:pos="2009"/>
              </w:tabs>
              <w:jc w:val="center"/>
              <w:rPr>
                <w:rFonts w:eastAsiaTheme="minorHAnsi"/>
              </w:rPr>
            </w:pPr>
            <w:r w:rsidRPr="00452653">
              <w:rPr>
                <w:rFonts w:eastAsiaTheme="minorHAnsi"/>
              </w:rPr>
              <w:t>из стальных труб</w:t>
            </w:r>
          </w:p>
        </w:tc>
        <w:tc>
          <w:tcPr>
            <w:tcW w:w="2591" w:type="dxa"/>
            <w:vAlign w:val="center"/>
          </w:tcPr>
          <w:p w14:paraId="64D3F9AA" w14:textId="77777777" w:rsidR="00D31CE9" w:rsidRPr="00452653" w:rsidRDefault="00D31CE9" w:rsidP="009D103D">
            <w:pPr>
              <w:pStyle w:val="Default0"/>
              <w:tabs>
                <w:tab w:val="left" w:pos="2009"/>
              </w:tabs>
              <w:jc w:val="center"/>
              <w:rPr>
                <w:rFonts w:eastAsiaTheme="minorHAnsi"/>
              </w:rPr>
            </w:pPr>
            <w:r w:rsidRPr="00452653">
              <w:rPr>
                <w:rFonts w:eastAsiaTheme="minorHAnsi"/>
              </w:rPr>
              <w:t>п.</w:t>
            </w:r>
            <w:r>
              <w:rPr>
                <w:rFonts w:eastAsiaTheme="minorHAnsi"/>
              </w:rPr>
              <w:t xml:space="preserve"> </w:t>
            </w:r>
            <w:r w:rsidRPr="00452653">
              <w:rPr>
                <w:rFonts w:eastAsiaTheme="minorHAnsi"/>
              </w:rPr>
              <w:t>м</w:t>
            </w:r>
          </w:p>
        </w:tc>
        <w:tc>
          <w:tcPr>
            <w:tcW w:w="2045" w:type="dxa"/>
            <w:vMerge w:val="restart"/>
            <w:vAlign w:val="center"/>
          </w:tcPr>
          <w:p w14:paraId="331DCEBE" w14:textId="77777777" w:rsidR="00D31CE9" w:rsidRPr="00452653" w:rsidRDefault="00A12D8F" w:rsidP="009D103D">
            <w:pPr>
              <w:pStyle w:val="Default0"/>
              <w:tabs>
                <w:tab w:val="left" w:pos="2009"/>
              </w:tabs>
              <w:jc w:val="center"/>
              <w:rPr>
                <w:rFonts w:eastAsiaTheme="minorHAnsi"/>
              </w:rPr>
            </w:pPr>
            <w:r>
              <w:rPr>
                <w:rFonts w:eastAsiaTheme="minorHAnsi"/>
              </w:rPr>
              <w:t>32591,0</w:t>
            </w:r>
          </w:p>
        </w:tc>
      </w:tr>
      <w:tr w:rsidR="00D31CE9" w:rsidRPr="00452653" w14:paraId="49674FA2" w14:textId="77777777" w:rsidTr="007A5340">
        <w:trPr>
          <w:trHeight w:val="20"/>
        </w:trPr>
        <w:tc>
          <w:tcPr>
            <w:tcW w:w="851" w:type="dxa"/>
            <w:vAlign w:val="center"/>
          </w:tcPr>
          <w:p w14:paraId="6F04ED09" w14:textId="77777777" w:rsidR="00D31CE9" w:rsidRPr="00452653" w:rsidRDefault="00D31CE9" w:rsidP="009D103D">
            <w:pPr>
              <w:pStyle w:val="Default0"/>
              <w:tabs>
                <w:tab w:val="left" w:pos="2009"/>
              </w:tabs>
              <w:jc w:val="center"/>
              <w:rPr>
                <w:rFonts w:eastAsiaTheme="minorHAnsi"/>
                <w:b/>
                <w:i/>
                <w:lang w:eastAsia="en-US"/>
              </w:rPr>
            </w:pPr>
            <w:r>
              <w:rPr>
                <w:rFonts w:eastAsiaTheme="minorHAnsi"/>
                <w:b/>
                <w:i/>
                <w:lang w:eastAsia="en-US"/>
              </w:rPr>
              <w:t>1.2</w:t>
            </w:r>
          </w:p>
        </w:tc>
        <w:tc>
          <w:tcPr>
            <w:tcW w:w="4289" w:type="dxa"/>
            <w:vAlign w:val="center"/>
          </w:tcPr>
          <w:p w14:paraId="2B065F38" w14:textId="77777777" w:rsidR="00D31CE9" w:rsidRPr="00452653" w:rsidRDefault="00D31CE9" w:rsidP="009D103D">
            <w:pPr>
              <w:pStyle w:val="Default0"/>
              <w:tabs>
                <w:tab w:val="left" w:pos="2009"/>
              </w:tabs>
              <w:jc w:val="center"/>
              <w:rPr>
                <w:rFonts w:eastAsiaTheme="minorHAnsi"/>
              </w:rPr>
            </w:pPr>
            <w:r>
              <w:rPr>
                <w:rFonts w:eastAsiaTheme="minorHAnsi"/>
              </w:rPr>
              <w:t>из ПЭ. труб</w:t>
            </w:r>
          </w:p>
        </w:tc>
        <w:tc>
          <w:tcPr>
            <w:tcW w:w="2591" w:type="dxa"/>
            <w:vAlign w:val="center"/>
          </w:tcPr>
          <w:p w14:paraId="2E7F9F04" w14:textId="77777777" w:rsidR="00D31CE9" w:rsidRPr="00250699" w:rsidRDefault="00D31CE9" w:rsidP="009D103D">
            <w:pPr>
              <w:jc w:val="center"/>
              <w:rPr>
                <w:sz w:val="24"/>
                <w:szCs w:val="24"/>
              </w:rPr>
            </w:pPr>
            <w:r w:rsidRPr="00250699">
              <w:rPr>
                <w:rFonts w:eastAsiaTheme="minorHAnsi"/>
                <w:sz w:val="24"/>
                <w:szCs w:val="24"/>
              </w:rPr>
              <w:t>п. м</w:t>
            </w:r>
          </w:p>
        </w:tc>
        <w:tc>
          <w:tcPr>
            <w:tcW w:w="2045" w:type="dxa"/>
            <w:vMerge/>
            <w:vAlign w:val="center"/>
          </w:tcPr>
          <w:p w14:paraId="710434B7" w14:textId="77777777" w:rsidR="00D31CE9" w:rsidRDefault="00D31CE9" w:rsidP="009D103D">
            <w:pPr>
              <w:pStyle w:val="Default0"/>
              <w:tabs>
                <w:tab w:val="left" w:pos="2009"/>
              </w:tabs>
              <w:ind w:firstLine="567"/>
              <w:jc w:val="center"/>
              <w:rPr>
                <w:rFonts w:eastAsiaTheme="minorHAnsi"/>
              </w:rPr>
            </w:pPr>
          </w:p>
        </w:tc>
      </w:tr>
      <w:tr w:rsidR="00D31CE9" w:rsidRPr="00452653" w14:paraId="083D59D9" w14:textId="77777777" w:rsidTr="007A5340">
        <w:trPr>
          <w:trHeight w:val="20"/>
        </w:trPr>
        <w:tc>
          <w:tcPr>
            <w:tcW w:w="851" w:type="dxa"/>
            <w:vAlign w:val="center"/>
          </w:tcPr>
          <w:p w14:paraId="1B66DD22" w14:textId="77777777" w:rsidR="00D31CE9" w:rsidRPr="00452653" w:rsidRDefault="00D31CE9" w:rsidP="009D103D">
            <w:pPr>
              <w:pStyle w:val="Default0"/>
              <w:tabs>
                <w:tab w:val="left" w:pos="2009"/>
              </w:tabs>
              <w:jc w:val="center"/>
              <w:rPr>
                <w:rFonts w:eastAsiaTheme="minorHAnsi"/>
                <w:b/>
                <w:i/>
                <w:lang w:eastAsia="en-US"/>
              </w:rPr>
            </w:pPr>
            <w:r>
              <w:rPr>
                <w:rFonts w:eastAsiaTheme="minorHAnsi"/>
                <w:b/>
                <w:i/>
                <w:lang w:eastAsia="en-US"/>
              </w:rPr>
              <w:t>1.3</w:t>
            </w:r>
          </w:p>
        </w:tc>
        <w:tc>
          <w:tcPr>
            <w:tcW w:w="4289" w:type="dxa"/>
            <w:vAlign w:val="center"/>
          </w:tcPr>
          <w:p w14:paraId="543E2EAD" w14:textId="77777777" w:rsidR="00D31CE9" w:rsidRPr="00452653" w:rsidRDefault="00D31CE9" w:rsidP="009D103D">
            <w:pPr>
              <w:pStyle w:val="Default0"/>
              <w:tabs>
                <w:tab w:val="left" w:pos="2009"/>
              </w:tabs>
              <w:jc w:val="center"/>
              <w:rPr>
                <w:rFonts w:eastAsiaTheme="minorHAnsi"/>
              </w:rPr>
            </w:pPr>
            <w:r>
              <w:rPr>
                <w:rFonts w:eastAsiaTheme="minorHAnsi"/>
              </w:rPr>
              <w:t>из чугун. труб</w:t>
            </w:r>
          </w:p>
        </w:tc>
        <w:tc>
          <w:tcPr>
            <w:tcW w:w="2591" w:type="dxa"/>
            <w:vAlign w:val="center"/>
          </w:tcPr>
          <w:p w14:paraId="70918E11" w14:textId="77777777" w:rsidR="00D31CE9" w:rsidRPr="00250699" w:rsidRDefault="00D31CE9" w:rsidP="009D103D">
            <w:pPr>
              <w:jc w:val="center"/>
              <w:rPr>
                <w:sz w:val="24"/>
                <w:szCs w:val="24"/>
              </w:rPr>
            </w:pPr>
            <w:r w:rsidRPr="00250699">
              <w:rPr>
                <w:rFonts w:eastAsiaTheme="minorHAnsi"/>
                <w:sz w:val="24"/>
                <w:szCs w:val="24"/>
              </w:rPr>
              <w:t>п. м</w:t>
            </w:r>
          </w:p>
        </w:tc>
        <w:tc>
          <w:tcPr>
            <w:tcW w:w="2045" w:type="dxa"/>
            <w:vMerge/>
            <w:vAlign w:val="center"/>
          </w:tcPr>
          <w:p w14:paraId="1B041F9C" w14:textId="77777777" w:rsidR="00D31CE9" w:rsidRDefault="00D31CE9" w:rsidP="009D103D">
            <w:pPr>
              <w:pStyle w:val="Default0"/>
              <w:tabs>
                <w:tab w:val="left" w:pos="2009"/>
              </w:tabs>
              <w:ind w:firstLine="567"/>
              <w:jc w:val="center"/>
              <w:rPr>
                <w:rFonts w:eastAsiaTheme="minorHAnsi"/>
              </w:rPr>
            </w:pPr>
          </w:p>
        </w:tc>
      </w:tr>
      <w:tr w:rsidR="00BA5623" w:rsidRPr="00452653" w14:paraId="1A5AF3E5" w14:textId="77777777" w:rsidTr="007A5340">
        <w:trPr>
          <w:trHeight w:val="20"/>
        </w:trPr>
        <w:tc>
          <w:tcPr>
            <w:tcW w:w="851" w:type="dxa"/>
            <w:vAlign w:val="center"/>
          </w:tcPr>
          <w:p w14:paraId="34AC99D2" w14:textId="77777777" w:rsidR="00BA5623" w:rsidRPr="00452653" w:rsidRDefault="00BA5623" w:rsidP="009D103D">
            <w:pPr>
              <w:pStyle w:val="Default0"/>
              <w:tabs>
                <w:tab w:val="left" w:pos="2009"/>
              </w:tabs>
              <w:jc w:val="center"/>
              <w:rPr>
                <w:rFonts w:eastAsiaTheme="minorHAnsi"/>
                <w:b/>
                <w:i/>
                <w:lang w:eastAsia="en-US"/>
              </w:rPr>
            </w:pPr>
            <w:r w:rsidRPr="00452653">
              <w:rPr>
                <w:rFonts w:eastAsiaTheme="minorHAnsi"/>
                <w:b/>
                <w:i/>
                <w:lang w:eastAsia="en-US"/>
              </w:rPr>
              <w:t>2</w:t>
            </w:r>
          </w:p>
        </w:tc>
        <w:tc>
          <w:tcPr>
            <w:tcW w:w="4289" w:type="dxa"/>
            <w:vAlign w:val="center"/>
          </w:tcPr>
          <w:p w14:paraId="5C95EBC6" w14:textId="77777777" w:rsidR="00BA5623" w:rsidRPr="00452653" w:rsidRDefault="00BA5623" w:rsidP="009D103D">
            <w:pPr>
              <w:pStyle w:val="Default0"/>
              <w:tabs>
                <w:tab w:val="left" w:pos="2009"/>
              </w:tabs>
              <w:jc w:val="center"/>
              <w:rPr>
                <w:rFonts w:eastAsiaTheme="minorHAnsi"/>
              </w:rPr>
            </w:pPr>
            <w:r w:rsidRPr="00452653">
              <w:rPr>
                <w:rFonts w:eastAsiaTheme="minorHAnsi"/>
              </w:rPr>
              <w:t>Прочие устройства</w:t>
            </w:r>
            <w:r w:rsidR="00581FC1">
              <w:rPr>
                <w:rFonts w:eastAsiaTheme="minorHAnsi"/>
              </w:rPr>
              <w:t>(пож.гидранты)</w:t>
            </w:r>
          </w:p>
        </w:tc>
        <w:tc>
          <w:tcPr>
            <w:tcW w:w="2591" w:type="dxa"/>
            <w:vAlign w:val="center"/>
          </w:tcPr>
          <w:p w14:paraId="7E82E6A3" w14:textId="77777777" w:rsidR="00BA5623" w:rsidRPr="00452653" w:rsidRDefault="009518B3" w:rsidP="009D103D">
            <w:pPr>
              <w:pStyle w:val="Default0"/>
              <w:tabs>
                <w:tab w:val="left" w:pos="2009"/>
              </w:tabs>
              <w:jc w:val="center"/>
              <w:rPr>
                <w:rFonts w:eastAsiaTheme="minorHAnsi"/>
              </w:rPr>
            </w:pPr>
            <w:r>
              <w:rPr>
                <w:rFonts w:eastAsiaTheme="minorHAnsi"/>
              </w:rPr>
              <w:t>ш</w:t>
            </w:r>
            <w:r w:rsidR="00BA5623" w:rsidRPr="00452653">
              <w:rPr>
                <w:rFonts w:eastAsiaTheme="minorHAnsi"/>
              </w:rPr>
              <w:t>т</w:t>
            </w:r>
            <w:r>
              <w:rPr>
                <w:rFonts w:eastAsiaTheme="minorHAnsi"/>
              </w:rPr>
              <w:t>.</w:t>
            </w:r>
          </w:p>
        </w:tc>
        <w:tc>
          <w:tcPr>
            <w:tcW w:w="2045" w:type="dxa"/>
            <w:vAlign w:val="center"/>
          </w:tcPr>
          <w:p w14:paraId="7ED70800" w14:textId="77777777" w:rsidR="00BA5623" w:rsidRPr="00452653" w:rsidRDefault="00573BE0" w:rsidP="009D103D">
            <w:pPr>
              <w:pStyle w:val="Default0"/>
              <w:tabs>
                <w:tab w:val="left" w:pos="2009"/>
              </w:tabs>
              <w:jc w:val="center"/>
              <w:rPr>
                <w:rFonts w:eastAsiaTheme="minorHAnsi"/>
              </w:rPr>
            </w:pPr>
            <w:r>
              <w:rPr>
                <w:rFonts w:eastAsiaTheme="minorHAnsi"/>
              </w:rPr>
              <w:t>-</w:t>
            </w:r>
          </w:p>
        </w:tc>
      </w:tr>
      <w:tr w:rsidR="00BA5623" w:rsidRPr="00452653" w14:paraId="3254B9EC" w14:textId="77777777" w:rsidTr="007A5340">
        <w:trPr>
          <w:trHeight w:val="20"/>
        </w:trPr>
        <w:tc>
          <w:tcPr>
            <w:tcW w:w="851" w:type="dxa"/>
            <w:vAlign w:val="center"/>
          </w:tcPr>
          <w:p w14:paraId="2E4B5077" w14:textId="77777777" w:rsidR="00BA5623" w:rsidRPr="00452653" w:rsidRDefault="00BA5623" w:rsidP="009D103D">
            <w:pPr>
              <w:pStyle w:val="Default0"/>
              <w:tabs>
                <w:tab w:val="left" w:pos="2009"/>
              </w:tabs>
              <w:jc w:val="center"/>
              <w:rPr>
                <w:rFonts w:eastAsiaTheme="minorHAnsi"/>
                <w:b/>
                <w:i/>
                <w:lang w:eastAsia="en-US"/>
              </w:rPr>
            </w:pPr>
            <w:r w:rsidRPr="00452653">
              <w:rPr>
                <w:rFonts w:eastAsiaTheme="minorHAnsi"/>
                <w:b/>
                <w:i/>
                <w:lang w:eastAsia="en-US"/>
              </w:rPr>
              <w:t>2.1</w:t>
            </w:r>
          </w:p>
        </w:tc>
        <w:tc>
          <w:tcPr>
            <w:tcW w:w="4289" w:type="dxa"/>
            <w:vAlign w:val="center"/>
          </w:tcPr>
          <w:p w14:paraId="1A5AA885" w14:textId="77777777" w:rsidR="00BA5623" w:rsidRPr="00452653" w:rsidRDefault="00BA5623" w:rsidP="009D103D">
            <w:pPr>
              <w:pStyle w:val="Default0"/>
              <w:tabs>
                <w:tab w:val="left" w:pos="2009"/>
              </w:tabs>
              <w:jc w:val="center"/>
              <w:rPr>
                <w:rFonts w:eastAsiaTheme="minorHAnsi"/>
              </w:rPr>
            </w:pPr>
            <w:r w:rsidRPr="00452653">
              <w:rPr>
                <w:rFonts w:eastAsiaTheme="minorHAnsi"/>
              </w:rPr>
              <w:t>Смотровые колодцы</w:t>
            </w:r>
          </w:p>
        </w:tc>
        <w:tc>
          <w:tcPr>
            <w:tcW w:w="2591" w:type="dxa"/>
            <w:vAlign w:val="center"/>
          </w:tcPr>
          <w:p w14:paraId="22FFAE24" w14:textId="77777777" w:rsidR="00BA5623" w:rsidRPr="00452653" w:rsidRDefault="009518B3" w:rsidP="009D103D">
            <w:pPr>
              <w:pStyle w:val="Default0"/>
              <w:tabs>
                <w:tab w:val="left" w:pos="2009"/>
              </w:tabs>
              <w:jc w:val="center"/>
              <w:rPr>
                <w:rFonts w:eastAsiaTheme="minorHAnsi"/>
              </w:rPr>
            </w:pPr>
            <w:r>
              <w:rPr>
                <w:rFonts w:eastAsiaTheme="minorHAnsi"/>
              </w:rPr>
              <w:t>ш</w:t>
            </w:r>
            <w:r w:rsidR="00BA5623" w:rsidRPr="00452653">
              <w:rPr>
                <w:rFonts w:eastAsiaTheme="minorHAnsi"/>
              </w:rPr>
              <w:t>т</w:t>
            </w:r>
            <w:r>
              <w:rPr>
                <w:rFonts w:eastAsiaTheme="minorHAnsi"/>
              </w:rPr>
              <w:t>.</w:t>
            </w:r>
          </w:p>
        </w:tc>
        <w:tc>
          <w:tcPr>
            <w:tcW w:w="2045" w:type="dxa"/>
            <w:vAlign w:val="center"/>
          </w:tcPr>
          <w:p w14:paraId="45C85AEB" w14:textId="77777777" w:rsidR="00BA5623" w:rsidRPr="00452653" w:rsidRDefault="00A45B77" w:rsidP="009D103D">
            <w:pPr>
              <w:pStyle w:val="Default0"/>
              <w:tabs>
                <w:tab w:val="left" w:pos="2009"/>
              </w:tabs>
              <w:jc w:val="center"/>
              <w:rPr>
                <w:rFonts w:eastAsiaTheme="minorHAnsi"/>
              </w:rPr>
            </w:pPr>
            <w:r>
              <w:rPr>
                <w:rFonts w:eastAsiaTheme="minorHAnsi"/>
              </w:rPr>
              <w:t>-</w:t>
            </w:r>
          </w:p>
        </w:tc>
      </w:tr>
      <w:tr w:rsidR="00BA5623" w:rsidRPr="00452653" w14:paraId="76A2577C" w14:textId="77777777" w:rsidTr="007A5340">
        <w:trPr>
          <w:trHeight w:val="20"/>
        </w:trPr>
        <w:tc>
          <w:tcPr>
            <w:tcW w:w="851" w:type="dxa"/>
            <w:vAlign w:val="center"/>
          </w:tcPr>
          <w:p w14:paraId="776D5053" w14:textId="77777777" w:rsidR="00BA5623" w:rsidRPr="00452653" w:rsidRDefault="00BA5623" w:rsidP="009D103D">
            <w:pPr>
              <w:pStyle w:val="Default0"/>
              <w:tabs>
                <w:tab w:val="left" w:pos="2009"/>
              </w:tabs>
              <w:jc w:val="center"/>
              <w:rPr>
                <w:rFonts w:eastAsiaTheme="minorHAnsi"/>
                <w:b/>
                <w:i/>
                <w:lang w:eastAsia="en-US"/>
              </w:rPr>
            </w:pPr>
            <w:r w:rsidRPr="00452653">
              <w:rPr>
                <w:rFonts w:eastAsiaTheme="minorHAnsi"/>
                <w:b/>
                <w:i/>
                <w:lang w:eastAsia="en-US"/>
              </w:rPr>
              <w:t>2.2</w:t>
            </w:r>
          </w:p>
        </w:tc>
        <w:tc>
          <w:tcPr>
            <w:tcW w:w="4289" w:type="dxa"/>
            <w:vAlign w:val="center"/>
          </w:tcPr>
          <w:p w14:paraId="37AF65D5" w14:textId="77777777" w:rsidR="00BA5623" w:rsidRPr="00452653" w:rsidRDefault="00BA5623" w:rsidP="009D103D">
            <w:pPr>
              <w:pStyle w:val="Default0"/>
              <w:tabs>
                <w:tab w:val="left" w:pos="2009"/>
              </w:tabs>
              <w:jc w:val="center"/>
              <w:rPr>
                <w:rFonts w:eastAsiaTheme="minorHAnsi"/>
              </w:rPr>
            </w:pPr>
            <w:r w:rsidRPr="00452653">
              <w:rPr>
                <w:rFonts w:eastAsiaTheme="minorHAnsi"/>
              </w:rPr>
              <w:t>Задвижки</w:t>
            </w:r>
          </w:p>
        </w:tc>
        <w:tc>
          <w:tcPr>
            <w:tcW w:w="2591" w:type="dxa"/>
            <w:vAlign w:val="center"/>
          </w:tcPr>
          <w:p w14:paraId="5EE26296" w14:textId="77777777" w:rsidR="00BA5623" w:rsidRPr="00452653" w:rsidRDefault="009518B3" w:rsidP="009D103D">
            <w:pPr>
              <w:pStyle w:val="Default0"/>
              <w:tabs>
                <w:tab w:val="left" w:pos="2009"/>
              </w:tabs>
              <w:jc w:val="center"/>
              <w:rPr>
                <w:rFonts w:eastAsiaTheme="minorHAnsi"/>
              </w:rPr>
            </w:pPr>
            <w:r>
              <w:rPr>
                <w:rFonts w:eastAsiaTheme="minorHAnsi"/>
              </w:rPr>
              <w:t>ш</w:t>
            </w:r>
            <w:r w:rsidR="00BA5623" w:rsidRPr="00452653">
              <w:rPr>
                <w:rFonts w:eastAsiaTheme="minorHAnsi"/>
              </w:rPr>
              <w:t>т</w:t>
            </w:r>
            <w:r>
              <w:rPr>
                <w:rFonts w:eastAsiaTheme="minorHAnsi"/>
              </w:rPr>
              <w:t>.</w:t>
            </w:r>
          </w:p>
        </w:tc>
        <w:tc>
          <w:tcPr>
            <w:tcW w:w="2045" w:type="dxa"/>
            <w:vAlign w:val="center"/>
          </w:tcPr>
          <w:p w14:paraId="2DECF5E7" w14:textId="77777777" w:rsidR="00BA5623" w:rsidRPr="00452653" w:rsidRDefault="00A45B77" w:rsidP="009D103D">
            <w:pPr>
              <w:pStyle w:val="Default0"/>
              <w:tabs>
                <w:tab w:val="left" w:pos="2009"/>
              </w:tabs>
              <w:jc w:val="center"/>
              <w:rPr>
                <w:rFonts w:eastAsiaTheme="minorHAnsi"/>
              </w:rPr>
            </w:pPr>
            <w:r>
              <w:rPr>
                <w:rFonts w:eastAsiaTheme="minorHAnsi"/>
              </w:rPr>
              <w:t>-</w:t>
            </w:r>
          </w:p>
        </w:tc>
      </w:tr>
    </w:tbl>
    <w:p w14:paraId="4D033592" w14:textId="77777777" w:rsidR="00857B11" w:rsidRPr="005D0134" w:rsidRDefault="00857B11" w:rsidP="009D103D">
      <w:pPr>
        <w:spacing w:before="240" w:after="0" w:line="240" w:lineRule="auto"/>
        <w:jc w:val="center"/>
        <w:rPr>
          <w:rFonts w:ascii="Times New Roman" w:hAnsi="Times New Roman"/>
          <w:b/>
          <w:i/>
          <w:sz w:val="28"/>
          <w:szCs w:val="28"/>
          <w:lang w:eastAsia="ru-RU"/>
        </w:rPr>
      </w:pPr>
      <w:r w:rsidRPr="005D0134">
        <w:rPr>
          <w:rFonts w:ascii="Times New Roman" w:hAnsi="Times New Roman"/>
          <w:b/>
          <w:i/>
          <w:sz w:val="28"/>
          <w:szCs w:val="28"/>
          <w:lang w:eastAsia="ru-RU"/>
        </w:rPr>
        <w:t>Существующие сооружения очистки и подготовки воды, включая оценку соответствия применяемой технологической схемы водоподготовки требованиям обесп</w:t>
      </w:r>
      <w:r w:rsidR="00452653">
        <w:rPr>
          <w:rFonts w:ascii="Times New Roman" w:hAnsi="Times New Roman"/>
          <w:b/>
          <w:i/>
          <w:sz w:val="28"/>
          <w:szCs w:val="28"/>
          <w:lang w:eastAsia="ru-RU"/>
        </w:rPr>
        <w:t>ечения нормативов качества воды</w:t>
      </w:r>
    </w:p>
    <w:p w14:paraId="0F2AEFE5" w14:textId="77777777" w:rsidR="00D75511" w:rsidRPr="00D75511"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75511">
        <w:rPr>
          <w:rFonts w:ascii="Times New Roman" w:eastAsiaTheme="minorHAnsi" w:hAnsi="Times New Roman"/>
          <w:sz w:val="28"/>
          <w:szCs w:val="28"/>
        </w:rPr>
        <w:t>Качество воды для хозяйственно-питье</w:t>
      </w:r>
      <w:r w:rsidR="001605D4">
        <w:rPr>
          <w:rFonts w:ascii="Times New Roman" w:eastAsiaTheme="minorHAnsi" w:hAnsi="Times New Roman"/>
          <w:sz w:val="28"/>
          <w:szCs w:val="28"/>
        </w:rPr>
        <w:t xml:space="preserve">вых нужд должно соответствовать </w:t>
      </w:r>
      <w:r w:rsidRPr="00D75511">
        <w:rPr>
          <w:rFonts w:ascii="Times New Roman" w:eastAsiaTheme="minorHAnsi" w:hAnsi="Times New Roman"/>
          <w:sz w:val="28"/>
          <w:szCs w:val="28"/>
        </w:rPr>
        <w:t>СанПиН 2.1.4.1074-01 «Питьевая вода. Гигиениче</w:t>
      </w:r>
      <w:r w:rsidR="001605D4">
        <w:rPr>
          <w:rFonts w:ascii="Times New Roman" w:eastAsiaTheme="minorHAnsi" w:hAnsi="Times New Roman"/>
          <w:sz w:val="28"/>
          <w:szCs w:val="28"/>
        </w:rPr>
        <w:t xml:space="preserve">ские требования к качеству воды </w:t>
      </w:r>
      <w:r w:rsidRPr="00D75511">
        <w:rPr>
          <w:rFonts w:ascii="Times New Roman" w:eastAsiaTheme="minorHAnsi" w:hAnsi="Times New Roman"/>
          <w:sz w:val="28"/>
          <w:szCs w:val="28"/>
        </w:rPr>
        <w:t>централизованных систем питьевого водоснабжения. Контроль качества».</w:t>
      </w:r>
    </w:p>
    <w:p w14:paraId="7D41CD19" w14:textId="77777777" w:rsidR="00D75511" w:rsidRPr="00D75511"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75511">
        <w:rPr>
          <w:rFonts w:ascii="Times New Roman" w:eastAsiaTheme="minorHAnsi" w:hAnsi="Times New Roman"/>
          <w:sz w:val="28"/>
          <w:szCs w:val="28"/>
        </w:rPr>
        <w:t>В соответствии с п. 3.3 настоящих сани</w:t>
      </w:r>
      <w:r w:rsidR="001605D4">
        <w:rPr>
          <w:rFonts w:ascii="Times New Roman" w:eastAsiaTheme="minorHAnsi" w:hAnsi="Times New Roman"/>
          <w:sz w:val="28"/>
          <w:szCs w:val="28"/>
        </w:rPr>
        <w:t xml:space="preserve">тарных правил выбор показателей </w:t>
      </w:r>
      <w:r w:rsidRPr="00D75511">
        <w:rPr>
          <w:rFonts w:ascii="Times New Roman" w:eastAsiaTheme="minorHAnsi" w:hAnsi="Times New Roman"/>
          <w:sz w:val="28"/>
          <w:szCs w:val="28"/>
        </w:rPr>
        <w:t>химического состава питьевой воды, подлежащих постоянному производственному</w:t>
      </w:r>
    </w:p>
    <w:p w14:paraId="60663F07" w14:textId="77777777" w:rsidR="00D75511" w:rsidRPr="00D75511"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75511">
        <w:rPr>
          <w:rFonts w:ascii="Times New Roman" w:eastAsiaTheme="minorHAnsi" w:hAnsi="Times New Roman"/>
          <w:sz w:val="28"/>
          <w:szCs w:val="28"/>
        </w:rPr>
        <w:t>контролю, проводится для каждой системы водоснабжения на основа</w:t>
      </w:r>
      <w:r w:rsidR="001605D4">
        <w:rPr>
          <w:rFonts w:ascii="Times New Roman" w:eastAsiaTheme="minorHAnsi" w:hAnsi="Times New Roman"/>
          <w:sz w:val="28"/>
          <w:szCs w:val="28"/>
        </w:rPr>
        <w:t xml:space="preserve">нии </w:t>
      </w:r>
      <w:r w:rsidRPr="00D75511">
        <w:rPr>
          <w:rFonts w:ascii="Times New Roman" w:eastAsiaTheme="minorHAnsi" w:hAnsi="Times New Roman"/>
          <w:sz w:val="28"/>
          <w:szCs w:val="28"/>
        </w:rPr>
        <w:t>результатов оценки химического состава воды ис</w:t>
      </w:r>
      <w:r w:rsidR="001605D4">
        <w:rPr>
          <w:rFonts w:ascii="Times New Roman" w:eastAsiaTheme="minorHAnsi" w:hAnsi="Times New Roman"/>
          <w:sz w:val="28"/>
          <w:szCs w:val="28"/>
        </w:rPr>
        <w:t xml:space="preserve">точников водоснабжения, а также </w:t>
      </w:r>
      <w:r w:rsidRPr="00D75511">
        <w:rPr>
          <w:rFonts w:ascii="Times New Roman" w:eastAsiaTheme="minorHAnsi" w:hAnsi="Times New Roman"/>
          <w:sz w:val="28"/>
          <w:szCs w:val="28"/>
        </w:rPr>
        <w:t>технологии производства питьевой воды в системе водоснабжения.</w:t>
      </w:r>
    </w:p>
    <w:p w14:paraId="4D8CCEA0" w14:textId="77777777" w:rsidR="00D75511" w:rsidRPr="00D75511"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75511">
        <w:rPr>
          <w:rFonts w:ascii="Times New Roman" w:eastAsiaTheme="minorHAnsi" w:hAnsi="Times New Roman"/>
          <w:sz w:val="28"/>
          <w:szCs w:val="28"/>
        </w:rPr>
        <w:t>Расширенные лабораторные исследования в</w:t>
      </w:r>
      <w:r w:rsidR="001605D4">
        <w:rPr>
          <w:rFonts w:ascii="Times New Roman" w:eastAsiaTheme="minorHAnsi" w:hAnsi="Times New Roman"/>
          <w:sz w:val="28"/>
          <w:szCs w:val="28"/>
        </w:rPr>
        <w:t xml:space="preserve">оды должны проводится в течение </w:t>
      </w:r>
      <w:r w:rsidRPr="00D75511">
        <w:rPr>
          <w:rFonts w:ascii="Times New Roman" w:eastAsiaTheme="minorHAnsi" w:hAnsi="Times New Roman"/>
          <w:sz w:val="28"/>
          <w:szCs w:val="28"/>
        </w:rPr>
        <w:t>одного года в местах водозабора системы водосна</w:t>
      </w:r>
      <w:r w:rsidR="001605D4">
        <w:rPr>
          <w:rFonts w:ascii="Times New Roman" w:eastAsiaTheme="minorHAnsi" w:hAnsi="Times New Roman"/>
          <w:sz w:val="28"/>
          <w:szCs w:val="28"/>
        </w:rPr>
        <w:t xml:space="preserve">бжения, а при наличии обработки </w:t>
      </w:r>
      <w:r w:rsidRPr="00D75511">
        <w:rPr>
          <w:rFonts w:ascii="Times New Roman" w:eastAsiaTheme="minorHAnsi" w:hAnsi="Times New Roman"/>
          <w:sz w:val="28"/>
          <w:szCs w:val="28"/>
        </w:rPr>
        <w:t>воды или смешения воды различных водозаборов</w:t>
      </w:r>
      <w:r w:rsidR="001605D4">
        <w:rPr>
          <w:rFonts w:ascii="Times New Roman" w:eastAsiaTheme="minorHAnsi" w:hAnsi="Times New Roman"/>
          <w:sz w:val="28"/>
          <w:szCs w:val="28"/>
        </w:rPr>
        <w:t xml:space="preserve"> - также перед подачей питьевой </w:t>
      </w:r>
      <w:r w:rsidRPr="00D75511">
        <w:rPr>
          <w:rFonts w:ascii="Times New Roman" w:eastAsiaTheme="minorHAnsi" w:hAnsi="Times New Roman"/>
          <w:sz w:val="28"/>
          <w:szCs w:val="28"/>
        </w:rPr>
        <w:t>воды в распределительную сеть.</w:t>
      </w:r>
    </w:p>
    <w:p w14:paraId="2DDFBD39" w14:textId="77777777" w:rsidR="00D75511" w:rsidRPr="00D75511"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75511">
        <w:rPr>
          <w:rFonts w:ascii="Times New Roman" w:eastAsiaTheme="minorHAnsi" w:hAnsi="Times New Roman"/>
          <w:sz w:val="28"/>
          <w:szCs w:val="28"/>
        </w:rPr>
        <w:t xml:space="preserve">Минимальное количество исследуемых </w:t>
      </w:r>
      <w:r w:rsidR="001605D4">
        <w:rPr>
          <w:rFonts w:ascii="Times New Roman" w:eastAsiaTheme="minorHAnsi" w:hAnsi="Times New Roman"/>
          <w:sz w:val="28"/>
          <w:szCs w:val="28"/>
        </w:rPr>
        <w:t xml:space="preserve">проб воды в зависимости от типа </w:t>
      </w:r>
      <w:r w:rsidRPr="00D75511">
        <w:rPr>
          <w:rFonts w:ascii="Times New Roman" w:eastAsiaTheme="minorHAnsi" w:hAnsi="Times New Roman"/>
          <w:sz w:val="28"/>
          <w:szCs w:val="28"/>
        </w:rPr>
        <w:t>источника водоснабжения, позволяющее обеспе</w:t>
      </w:r>
      <w:r w:rsidR="001605D4">
        <w:rPr>
          <w:rFonts w:ascii="Times New Roman" w:eastAsiaTheme="minorHAnsi" w:hAnsi="Times New Roman"/>
          <w:sz w:val="28"/>
          <w:szCs w:val="28"/>
        </w:rPr>
        <w:t xml:space="preserve">чить равномерность получения </w:t>
      </w:r>
      <w:r w:rsidRPr="00D75511">
        <w:rPr>
          <w:rFonts w:ascii="Times New Roman" w:eastAsiaTheme="minorHAnsi" w:hAnsi="Times New Roman"/>
          <w:sz w:val="28"/>
          <w:szCs w:val="28"/>
        </w:rPr>
        <w:t>информации о качестве воды в течение года, принимается:</w:t>
      </w:r>
    </w:p>
    <w:p w14:paraId="7B6AF92A" w14:textId="77777777" w:rsidR="00D75511" w:rsidRPr="00D75511"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D75511">
        <w:rPr>
          <w:rFonts w:ascii="Times New Roman" w:eastAsiaTheme="minorHAnsi" w:hAnsi="Times New Roman"/>
          <w:sz w:val="28"/>
          <w:szCs w:val="28"/>
        </w:rPr>
        <w:t xml:space="preserve"> для подземных источников - 4 пробы в год, отбираемых в каждый сезон;</w:t>
      </w:r>
    </w:p>
    <w:p w14:paraId="51E5A8B5" w14:textId="77777777" w:rsidR="00D75511" w:rsidRPr="00D75511"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D75511">
        <w:rPr>
          <w:rFonts w:ascii="Times New Roman" w:eastAsiaTheme="minorHAnsi" w:hAnsi="Times New Roman"/>
          <w:sz w:val="28"/>
          <w:szCs w:val="28"/>
        </w:rPr>
        <w:t xml:space="preserve"> для поверхностных источников- 12 проб в год, отбираемых ежемесячно.</w:t>
      </w:r>
    </w:p>
    <w:p w14:paraId="728609AF" w14:textId="77777777" w:rsidR="00D75511" w:rsidRPr="00D75511"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75511">
        <w:rPr>
          <w:rFonts w:ascii="Times New Roman" w:eastAsiaTheme="minorHAnsi" w:hAnsi="Times New Roman"/>
          <w:sz w:val="28"/>
          <w:szCs w:val="28"/>
        </w:rPr>
        <w:t>Для улучшения качества и санитарно-</w:t>
      </w:r>
      <w:r w:rsidR="001605D4">
        <w:rPr>
          <w:rFonts w:ascii="Times New Roman" w:eastAsiaTheme="minorHAnsi" w:hAnsi="Times New Roman"/>
          <w:sz w:val="28"/>
          <w:szCs w:val="28"/>
        </w:rPr>
        <w:t xml:space="preserve">эпидемиологической безопасности </w:t>
      </w:r>
      <w:r w:rsidRPr="00D75511">
        <w:rPr>
          <w:rFonts w:ascii="Times New Roman" w:eastAsiaTheme="minorHAnsi" w:hAnsi="Times New Roman"/>
          <w:sz w:val="28"/>
          <w:szCs w:val="28"/>
        </w:rPr>
        <w:t>питьевой воды производят ее обеззара</w:t>
      </w:r>
      <w:r w:rsidR="001605D4">
        <w:rPr>
          <w:rFonts w:ascii="Times New Roman" w:eastAsiaTheme="minorHAnsi" w:hAnsi="Times New Roman"/>
          <w:sz w:val="28"/>
          <w:szCs w:val="28"/>
        </w:rPr>
        <w:t xml:space="preserve">живание. На данный момент самым </w:t>
      </w:r>
      <w:r w:rsidRPr="00D75511">
        <w:rPr>
          <w:rFonts w:ascii="Times New Roman" w:eastAsiaTheme="minorHAnsi" w:hAnsi="Times New Roman"/>
          <w:sz w:val="28"/>
          <w:szCs w:val="28"/>
        </w:rPr>
        <w:t>действенным способом является ультрафиолетовая очистка.</w:t>
      </w:r>
    </w:p>
    <w:p w14:paraId="1B2E67ED" w14:textId="77777777" w:rsidR="00D75511" w:rsidRPr="00D75511"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75511">
        <w:rPr>
          <w:rFonts w:ascii="Times New Roman" w:eastAsiaTheme="minorHAnsi" w:hAnsi="Times New Roman"/>
          <w:sz w:val="28"/>
          <w:szCs w:val="28"/>
        </w:rPr>
        <w:lastRenderedPageBreak/>
        <w:t xml:space="preserve">Использование ультрафиолетового излучения </w:t>
      </w:r>
      <w:r w:rsidR="001605D4">
        <w:rPr>
          <w:rFonts w:ascii="Times New Roman" w:eastAsiaTheme="minorHAnsi" w:hAnsi="Times New Roman"/>
          <w:sz w:val="28"/>
          <w:szCs w:val="28"/>
        </w:rPr>
        <w:t xml:space="preserve">позволяет практически полностью </w:t>
      </w:r>
      <w:r w:rsidR="0043262D">
        <w:rPr>
          <w:rFonts w:ascii="Times New Roman" w:eastAsiaTheme="minorHAnsi" w:hAnsi="Times New Roman"/>
          <w:sz w:val="28"/>
          <w:szCs w:val="28"/>
        </w:rPr>
        <w:t xml:space="preserve">уничтожить все вирусы и </w:t>
      </w:r>
      <w:r w:rsidRPr="00D75511">
        <w:rPr>
          <w:rFonts w:ascii="Times New Roman" w:eastAsiaTheme="minorHAnsi" w:hAnsi="Times New Roman"/>
          <w:sz w:val="28"/>
          <w:szCs w:val="28"/>
        </w:rPr>
        <w:t xml:space="preserve"> бактерии, находящиеся в воде, абсолютно не меняя ее</w:t>
      </w:r>
      <w:r w:rsidR="00C91FA1">
        <w:rPr>
          <w:rFonts w:ascii="Times New Roman" w:eastAsiaTheme="minorHAnsi" w:hAnsi="Times New Roman"/>
          <w:sz w:val="28"/>
          <w:szCs w:val="28"/>
        </w:rPr>
        <w:t xml:space="preserve"> </w:t>
      </w:r>
      <w:r w:rsidRPr="00D75511">
        <w:rPr>
          <w:rFonts w:ascii="Times New Roman" w:eastAsiaTheme="minorHAnsi" w:hAnsi="Times New Roman"/>
          <w:sz w:val="28"/>
          <w:szCs w:val="28"/>
        </w:rPr>
        <w:t>химический состав. Ультрафиолетовый способ обе</w:t>
      </w:r>
      <w:r w:rsidR="0043262D">
        <w:rPr>
          <w:rFonts w:ascii="Times New Roman" w:eastAsiaTheme="minorHAnsi" w:hAnsi="Times New Roman"/>
          <w:sz w:val="28"/>
          <w:szCs w:val="28"/>
        </w:rPr>
        <w:t xml:space="preserve">ззараживания является, по сути </w:t>
      </w:r>
      <w:r w:rsidRPr="00D75511">
        <w:rPr>
          <w:rFonts w:ascii="Times New Roman" w:eastAsiaTheme="minorHAnsi" w:hAnsi="Times New Roman"/>
          <w:sz w:val="28"/>
          <w:szCs w:val="28"/>
        </w:rPr>
        <w:t xml:space="preserve">дела, без контактным, однако, очищенная с его </w:t>
      </w:r>
      <w:r w:rsidR="001605D4">
        <w:rPr>
          <w:rFonts w:ascii="Times New Roman" w:eastAsiaTheme="minorHAnsi" w:hAnsi="Times New Roman"/>
          <w:sz w:val="28"/>
          <w:szCs w:val="28"/>
        </w:rPr>
        <w:t xml:space="preserve">помощью вода является полностью </w:t>
      </w:r>
      <w:r w:rsidRPr="00D75511">
        <w:rPr>
          <w:rFonts w:ascii="Times New Roman" w:eastAsiaTheme="minorHAnsi" w:hAnsi="Times New Roman"/>
          <w:sz w:val="28"/>
          <w:szCs w:val="28"/>
        </w:rPr>
        <w:t>стерильной. Это позволяет избежать появления стоков, которые могут уничтожить</w:t>
      </w:r>
      <w:r>
        <w:rPr>
          <w:rFonts w:ascii="Times New Roman" w:eastAsiaTheme="minorHAnsi" w:hAnsi="Times New Roman"/>
          <w:sz w:val="28"/>
          <w:szCs w:val="28"/>
        </w:rPr>
        <w:t xml:space="preserve"> </w:t>
      </w:r>
      <w:r w:rsidRPr="00D75511">
        <w:rPr>
          <w:rFonts w:ascii="Times New Roman" w:eastAsiaTheme="minorHAnsi" w:hAnsi="Times New Roman"/>
          <w:sz w:val="28"/>
          <w:szCs w:val="28"/>
        </w:rPr>
        <w:t>микрофлору естественных водоемов.</w:t>
      </w:r>
    </w:p>
    <w:p w14:paraId="5E55B18F" w14:textId="77777777" w:rsidR="00D75511" w:rsidRPr="00D75511" w:rsidRDefault="00D75511" w:rsidP="00A12D8F">
      <w:pPr>
        <w:autoSpaceDE w:val="0"/>
        <w:autoSpaceDN w:val="0"/>
        <w:adjustRightInd w:val="0"/>
        <w:spacing w:after="0" w:line="360" w:lineRule="auto"/>
        <w:ind w:firstLine="567"/>
        <w:rPr>
          <w:rFonts w:ascii="Times New Roman" w:eastAsiaTheme="minorHAnsi" w:hAnsi="Times New Roman"/>
          <w:sz w:val="28"/>
          <w:szCs w:val="28"/>
        </w:rPr>
      </w:pPr>
      <w:r w:rsidRPr="00D75511">
        <w:rPr>
          <w:rFonts w:ascii="Times New Roman" w:eastAsiaTheme="minorHAnsi" w:hAnsi="Times New Roman"/>
          <w:sz w:val="28"/>
          <w:szCs w:val="28"/>
        </w:rPr>
        <w:t>Ультрафиолетовые лучи активи</w:t>
      </w:r>
      <w:r>
        <w:rPr>
          <w:rFonts w:ascii="Times New Roman" w:eastAsiaTheme="minorHAnsi" w:hAnsi="Times New Roman"/>
          <w:sz w:val="28"/>
          <w:szCs w:val="28"/>
        </w:rPr>
        <w:t xml:space="preserve">зируют фотохимические процессы, </w:t>
      </w:r>
      <w:r w:rsidRPr="00D75511">
        <w:rPr>
          <w:rFonts w:ascii="Times New Roman" w:eastAsiaTheme="minorHAnsi" w:hAnsi="Times New Roman"/>
          <w:sz w:val="28"/>
          <w:szCs w:val="28"/>
        </w:rPr>
        <w:t>разрушающие клеточные мембраны микроор</w:t>
      </w:r>
      <w:r>
        <w:rPr>
          <w:rFonts w:ascii="Times New Roman" w:eastAsiaTheme="minorHAnsi" w:hAnsi="Times New Roman"/>
          <w:sz w:val="28"/>
          <w:szCs w:val="28"/>
        </w:rPr>
        <w:t xml:space="preserve">ганизмов. Бактерии и вирусы при </w:t>
      </w:r>
      <w:r w:rsidRPr="00D75511">
        <w:rPr>
          <w:rFonts w:ascii="Times New Roman" w:eastAsiaTheme="minorHAnsi" w:hAnsi="Times New Roman"/>
          <w:sz w:val="28"/>
          <w:szCs w:val="28"/>
        </w:rPr>
        <w:t xml:space="preserve">этом погибают, так как процессы, вызванные </w:t>
      </w:r>
      <w:r>
        <w:rPr>
          <w:rFonts w:ascii="Times New Roman" w:eastAsiaTheme="minorHAnsi" w:hAnsi="Times New Roman"/>
          <w:sz w:val="28"/>
          <w:szCs w:val="28"/>
        </w:rPr>
        <w:t xml:space="preserve">УФ-излучением, являются для них </w:t>
      </w:r>
      <w:r w:rsidRPr="00D75511">
        <w:rPr>
          <w:rFonts w:ascii="Times New Roman" w:eastAsiaTheme="minorHAnsi" w:hAnsi="Times New Roman"/>
          <w:sz w:val="28"/>
          <w:szCs w:val="28"/>
        </w:rPr>
        <w:t>необратимыми.</w:t>
      </w:r>
    </w:p>
    <w:p w14:paraId="18899936" w14:textId="77777777" w:rsidR="00D75511" w:rsidRPr="00D75511" w:rsidRDefault="00D75511" w:rsidP="00A12D8F">
      <w:pPr>
        <w:autoSpaceDE w:val="0"/>
        <w:autoSpaceDN w:val="0"/>
        <w:adjustRightInd w:val="0"/>
        <w:spacing w:after="0" w:line="360" w:lineRule="auto"/>
        <w:ind w:firstLine="567"/>
        <w:rPr>
          <w:rFonts w:ascii="Times New Roman" w:eastAsiaTheme="minorHAnsi" w:hAnsi="Times New Roman"/>
          <w:sz w:val="28"/>
          <w:szCs w:val="28"/>
        </w:rPr>
      </w:pPr>
      <w:r w:rsidRPr="00D75511">
        <w:rPr>
          <w:rFonts w:ascii="Times New Roman" w:eastAsiaTheme="minorHAnsi" w:hAnsi="Times New Roman"/>
          <w:sz w:val="28"/>
          <w:szCs w:val="28"/>
        </w:rPr>
        <w:t>Преимущества УФ-обеззараживания воды перед хлорированием:</w:t>
      </w:r>
    </w:p>
    <w:p w14:paraId="71C7736C" w14:textId="77777777" w:rsidR="00D75511" w:rsidRPr="00D75511" w:rsidRDefault="00D75511" w:rsidP="00A12D8F">
      <w:pPr>
        <w:autoSpaceDE w:val="0"/>
        <w:autoSpaceDN w:val="0"/>
        <w:adjustRightInd w:val="0"/>
        <w:spacing w:after="0" w:line="360" w:lineRule="auto"/>
        <w:ind w:firstLine="567"/>
        <w:rPr>
          <w:rFonts w:ascii="Times New Roman" w:eastAsiaTheme="minorHAnsi" w:hAnsi="Times New Roman"/>
          <w:sz w:val="28"/>
          <w:szCs w:val="28"/>
        </w:rPr>
      </w:pPr>
      <w:r>
        <w:rPr>
          <w:rFonts w:ascii="Times New Roman" w:eastAsiaTheme="minorHAnsi" w:hAnsi="Times New Roman"/>
          <w:sz w:val="28"/>
          <w:szCs w:val="28"/>
        </w:rPr>
        <w:t>-</w:t>
      </w:r>
      <w:r w:rsidRPr="00D75511">
        <w:rPr>
          <w:rFonts w:ascii="Times New Roman" w:eastAsiaTheme="minorHAnsi" w:hAnsi="Times New Roman"/>
          <w:sz w:val="28"/>
          <w:szCs w:val="28"/>
        </w:rPr>
        <w:t xml:space="preserve"> Быстрое обеззараживание воды для хоз</w:t>
      </w:r>
      <w:r>
        <w:rPr>
          <w:rFonts w:ascii="Times New Roman" w:eastAsiaTheme="minorHAnsi" w:hAnsi="Times New Roman"/>
          <w:sz w:val="28"/>
          <w:szCs w:val="28"/>
        </w:rPr>
        <w:t xml:space="preserve">яйственно-бытовых нужд, а также </w:t>
      </w:r>
      <w:r w:rsidRPr="00D75511">
        <w:rPr>
          <w:rFonts w:ascii="Times New Roman" w:eastAsiaTheme="minorHAnsi" w:hAnsi="Times New Roman"/>
          <w:sz w:val="28"/>
          <w:szCs w:val="28"/>
        </w:rPr>
        <w:t>сточных вод.</w:t>
      </w:r>
    </w:p>
    <w:p w14:paraId="0BA3E907" w14:textId="77777777" w:rsidR="00D75511" w:rsidRPr="00D75511" w:rsidRDefault="00D75511" w:rsidP="00A12D8F">
      <w:pPr>
        <w:autoSpaceDE w:val="0"/>
        <w:autoSpaceDN w:val="0"/>
        <w:adjustRightInd w:val="0"/>
        <w:spacing w:after="0" w:line="360" w:lineRule="auto"/>
        <w:ind w:firstLine="567"/>
        <w:rPr>
          <w:rFonts w:ascii="Times New Roman" w:eastAsiaTheme="minorHAnsi" w:hAnsi="Times New Roman"/>
          <w:sz w:val="28"/>
          <w:szCs w:val="28"/>
        </w:rPr>
      </w:pPr>
      <w:r>
        <w:rPr>
          <w:rFonts w:ascii="Times New Roman" w:eastAsiaTheme="minorHAnsi" w:hAnsi="Times New Roman"/>
          <w:sz w:val="28"/>
          <w:szCs w:val="28"/>
        </w:rPr>
        <w:t>-</w:t>
      </w:r>
      <w:r w:rsidRPr="00D75511">
        <w:rPr>
          <w:rFonts w:ascii="Times New Roman" w:eastAsiaTheme="minorHAnsi" w:hAnsi="Times New Roman"/>
          <w:sz w:val="28"/>
          <w:szCs w:val="28"/>
        </w:rPr>
        <w:t xml:space="preserve"> Неизменность химического состава воды при обеззараживании.</w:t>
      </w:r>
    </w:p>
    <w:p w14:paraId="2A2F6F83" w14:textId="77777777" w:rsidR="00D75511" w:rsidRPr="00D75511" w:rsidRDefault="00D75511" w:rsidP="00A12D8F">
      <w:pPr>
        <w:autoSpaceDE w:val="0"/>
        <w:autoSpaceDN w:val="0"/>
        <w:adjustRightInd w:val="0"/>
        <w:spacing w:after="0" w:line="360" w:lineRule="auto"/>
        <w:ind w:firstLine="567"/>
        <w:rPr>
          <w:rFonts w:ascii="Times New Roman" w:eastAsiaTheme="minorHAnsi" w:hAnsi="Times New Roman"/>
          <w:sz w:val="28"/>
          <w:szCs w:val="28"/>
        </w:rPr>
      </w:pPr>
      <w:r>
        <w:rPr>
          <w:rFonts w:ascii="Times New Roman" w:eastAsiaTheme="minorHAnsi" w:hAnsi="Times New Roman"/>
          <w:sz w:val="28"/>
          <w:szCs w:val="28"/>
        </w:rPr>
        <w:t>-</w:t>
      </w:r>
      <w:r w:rsidRPr="00D75511">
        <w:rPr>
          <w:rFonts w:ascii="Times New Roman" w:eastAsiaTheme="minorHAnsi" w:hAnsi="Times New Roman"/>
          <w:sz w:val="28"/>
          <w:szCs w:val="28"/>
        </w:rPr>
        <w:t xml:space="preserve"> Вкус, цвет и запах воды не меняются, оставаясь природными.</w:t>
      </w:r>
    </w:p>
    <w:p w14:paraId="78D5B061" w14:textId="77777777" w:rsidR="00D75511" w:rsidRPr="00D75511" w:rsidRDefault="00D75511" w:rsidP="00A12D8F">
      <w:pPr>
        <w:autoSpaceDE w:val="0"/>
        <w:autoSpaceDN w:val="0"/>
        <w:adjustRightInd w:val="0"/>
        <w:spacing w:after="0" w:line="360" w:lineRule="auto"/>
        <w:ind w:firstLine="567"/>
        <w:rPr>
          <w:rFonts w:ascii="Times New Roman" w:eastAsiaTheme="minorHAnsi" w:hAnsi="Times New Roman"/>
          <w:sz w:val="28"/>
          <w:szCs w:val="28"/>
        </w:rPr>
      </w:pPr>
      <w:r>
        <w:rPr>
          <w:rFonts w:ascii="Times New Roman" w:eastAsiaTheme="minorHAnsi" w:hAnsi="Times New Roman"/>
          <w:sz w:val="28"/>
          <w:szCs w:val="28"/>
        </w:rPr>
        <w:t>-</w:t>
      </w:r>
      <w:r w:rsidRPr="00D75511">
        <w:rPr>
          <w:rFonts w:ascii="Times New Roman" w:eastAsiaTheme="minorHAnsi" w:hAnsi="Times New Roman"/>
          <w:sz w:val="28"/>
          <w:szCs w:val="28"/>
        </w:rPr>
        <w:t xml:space="preserve"> Высокая эффективность борьбы с вирусами.</w:t>
      </w:r>
    </w:p>
    <w:p w14:paraId="38DC777E" w14:textId="77777777" w:rsidR="00D75511" w:rsidRPr="00D75511" w:rsidRDefault="00D75511" w:rsidP="00A12D8F">
      <w:pPr>
        <w:autoSpaceDE w:val="0"/>
        <w:autoSpaceDN w:val="0"/>
        <w:adjustRightInd w:val="0"/>
        <w:spacing w:after="0" w:line="360" w:lineRule="auto"/>
        <w:ind w:firstLine="567"/>
        <w:rPr>
          <w:rFonts w:ascii="Times New Roman" w:eastAsiaTheme="minorHAnsi" w:hAnsi="Times New Roman"/>
          <w:bCs/>
          <w:iCs/>
          <w:sz w:val="28"/>
          <w:szCs w:val="28"/>
        </w:rPr>
      </w:pPr>
      <w:r w:rsidRPr="00D75511">
        <w:rPr>
          <w:rFonts w:ascii="Times New Roman" w:eastAsiaTheme="minorHAnsi" w:hAnsi="Times New Roman"/>
          <w:bCs/>
          <w:iCs/>
          <w:sz w:val="28"/>
          <w:szCs w:val="28"/>
        </w:rPr>
        <w:t>В качестве примера дана установка ОДВ-40:</w:t>
      </w:r>
    </w:p>
    <w:p w14:paraId="7CE0F928" w14:textId="77777777" w:rsidR="00D75511" w:rsidRDefault="00D75511" w:rsidP="009D103D">
      <w:pPr>
        <w:spacing w:after="0" w:line="240" w:lineRule="auto"/>
        <w:ind w:left="-284"/>
        <w:jc w:val="center"/>
        <w:rPr>
          <w:rFonts w:ascii="Times New Roman" w:eastAsiaTheme="minorHAnsi" w:hAnsi="Times New Roman"/>
          <w:sz w:val="20"/>
          <w:szCs w:val="20"/>
        </w:rPr>
      </w:pPr>
      <w:r w:rsidRPr="00D75511">
        <w:rPr>
          <w:rFonts w:ascii="Times New Roman" w:eastAsiaTheme="minorHAnsi" w:hAnsi="Times New Roman"/>
          <w:noProof/>
          <w:sz w:val="20"/>
          <w:szCs w:val="20"/>
          <w:lang w:eastAsia="ru-RU"/>
        </w:rPr>
        <w:drawing>
          <wp:inline distT="0" distB="0" distL="0" distR="0" wp14:anchorId="45F10626" wp14:editId="4A85B287">
            <wp:extent cx="6570980" cy="3144088"/>
            <wp:effectExtent l="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570980" cy="3144088"/>
                    </a:xfrm>
                    <a:prstGeom prst="rect">
                      <a:avLst/>
                    </a:prstGeom>
                    <a:noFill/>
                    <a:ln>
                      <a:noFill/>
                    </a:ln>
                  </pic:spPr>
                </pic:pic>
              </a:graphicData>
            </a:graphic>
          </wp:inline>
        </w:drawing>
      </w:r>
    </w:p>
    <w:p w14:paraId="5DC3724F" w14:textId="77777777" w:rsidR="00452653" w:rsidRPr="00452653" w:rsidRDefault="00452653" w:rsidP="009D103D">
      <w:pPr>
        <w:autoSpaceDE w:val="0"/>
        <w:autoSpaceDN w:val="0"/>
        <w:adjustRightInd w:val="0"/>
        <w:spacing w:after="0"/>
        <w:jc w:val="center"/>
        <w:rPr>
          <w:rFonts w:ascii="Times New Roman" w:eastAsiaTheme="minorHAnsi" w:hAnsi="Times New Roman"/>
          <w:b/>
          <w:bCs/>
          <w:i/>
          <w:sz w:val="28"/>
          <w:szCs w:val="28"/>
        </w:rPr>
      </w:pPr>
      <w:r w:rsidRPr="00452653">
        <w:rPr>
          <w:rFonts w:ascii="Times New Roman" w:eastAsiaTheme="minorHAnsi" w:hAnsi="Times New Roman"/>
          <w:b/>
          <w:bCs/>
          <w:i/>
          <w:sz w:val="28"/>
          <w:szCs w:val="28"/>
        </w:rPr>
        <w:t>Рисунок 2 – Схема ультрафиолетовое обеззараживание воды</w:t>
      </w:r>
    </w:p>
    <w:p w14:paraId="2E05276D" w14:textId="77777777" w:rsidR="00D75511" w:rsidRPr="00D75511"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75511">
        <w:rPr>
          <w:rFonts w:ascii="Times New Roman" w:eastAsiaTheme="minorHAnsi" w:hAnsi="Times New Roman"/>
          <w:sz w:val="28"/>
          <w:szCs w:val="28"/>
        </w:rPr>
        <w:t>Главное назначение установок ультрафиол</w:t>
      </w:r>
      <w:r>
        <w:rPr>
          <w:rFonts w:ascii="Times New Roman" w:eastAsiaTheme="minorHAnsi" w:hAnsi="Times New Roman"/>
          <w:sz w:val="28"/>
          <w:szCs w:val="28"/>
        </w:rPr>
        <w:t>етового обеззараживания воды уф-</w:t>
      </w:r>
      <w:r w:rsidRPr="00D75511">
        <w:rPr>
          <w:rFonts w:ascii="Times New Roman" w:eastAsiaTheme="minorHAnsi" w:hAnsi="Times New Roman"/>
          <w:sz w:val="28"/>
          <w:szCs w:val="28"/>
        </w:rPr>
        <w:t>лучами - уничтожение бактерий и других микроорганизмов в питьевой воде.</w:t>
      </w:r>
    </w:p>
    <w:p w14:paraId="16C65B90" w14:textId="77777777" w:rsidR="00D75511" w:rsidRPr="00D75511"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75511">
        <w:rPr>
          <w:rFonts w:ascii="Times New Roman" w:eastAsiaTheme="minorHAnsi" w:hAnsi="Times New Roman"/>
          <w:sz w:val="28"/>
          <w:szCs w:val="28"/>
        </w:rPr>
        <w:lastRenderedPageBreak/>
        <w:t>В основе данной технологии лежит гепе</w:t>
      </w:r>
      <w:r>
        <w:rPr>
          <w:rFonts w:ascii="Times New Roman" w:eastAsiaTheme="minorHAnsi" w:hAnsi="Times New Roman"/>
          <w:sz w:val="28"/>
          <w:szCs w:val="28"/>
        </w:rPr>
        <w:t xml:space="preserve">рактивность уф-лучей, способных </w:t>
      </w:r>
      <w:r w:rsidRPr="00D75511">
        <w:rPr>
          <w:rFonts w:ascii="Times New Roman" w:eastAsiaTheme="minorHAnsi" w:hAnsi="Times New Roman"/>
          <w:sz w:val="28"/>
          <w:szCs w:val="28"/>
        </w:rPr>
        <w:t>разрушать на генном уровне клетки инфекц</w:t>
      </w:r>
      <w:r w:rsidR="001605D4">
        <w:rPr>
          <w:rFonts w:ascii="Times New Roman" w:eastAsiaTheme="minorHAnsi" w:hAnsi="Times New Roman"/>
          <w:sz w:val="28"/>
          <w:szCs w:val="28"/>
        </w:rPr>
        <w:t xml:space="preserve">ионных возбудителей и тем самым </w:t>
      </w:r>
      <w:r w:rsidRPr="00D75511">
        <w:rPr>
          <w:rFonts w:ascii="Times New Roman" w:eastAsiaTheme="minorHAnsi" w:hAnsi="Times New Roman"/>
          <w:sz w:val="28"/>
          <w:szCs w:val="28"/>
        </w:rPr>
        <w:t>уничтожать их. Обеззараживание воды ультрофиал</w:t>
      </w:r>
      <w:r w:rsidR="001605D4">
        <w:rPr>
          <w:rFonts w:ascii="Times New Roman" w:eastAsiaTheme="minorHAnsi" w:hAnsi="Times New Roman"/>
          <w:sz w:val="28"/>
          <w:szCs w:val="28"/>
        </w:rPr>
        <w:t xml:space="preserve">етом используют, как конечную </w:t>
      </w:r>
      <w:r w:rsidRPr="00D75511">
        <w:rPr>
          <w:rFonts w:ascii="Times New Roman" w:eastAsiaTheme="minorHAnsi" w:hAnsi="Times New Roman"/>
          <w:sz w:val="28"/>
          <w:szCs w:val="28"/>
        </w:rPr>
        <w:t xml:space="preserve">ступень в системе фильтров очистки воды: </w:t>
      </w:r>
      <w:r w:rsidR="001605D4">
        <w:rPr>
          <w:rFonts w:ascii="Times New Roman" w:eastAsiaTheme="minorHAnsi" w:hAnsi="Times New Roman"/>
          <w:sz w:val="28"/>
          <w:szCs w:val="28"/>
        </w:rPr>
        <w:t xml:space="preserve">очищенная (подготовленная) вода </w:t>
      </w:r>
      <w:r w:rsidRPr="00D75511">
        <w:rPr>
          <w:rFonts w:ascii="Times New Roman" w:eastAsiaTheme="minorHAnsi" w:hAnsi="Times New Roman"/>
          <w:sz w:val="28"/>
          <w:szCs w:val="28"/>
        </w:rPr>
        <w:t>поступает в герметичную камеру обеззаражива</w:t>
      </w:r>
      <w:r w:rsidR="001605D4">
        <w:rPr>
          <w:rFonts w:ascii="Times New Roman" w:eastAsiaTheme="minorHAnsi" w:hAnsi="Times New Roman"/>
          <w:sz w:val="28"/>
          <w:szCs w:val="28"/>
        </w:rPr>
        <w:t xml:space="preserve">ния, выполненную из нержавеющий </w:t>
      </w:r>
      <w:r w:rsidRPr="00D75511">
        <w:rPr>
          <w:rFonts w:ascii="Times New Roman" w:eastAsiaTheme="minorHAnsi" w:hAnsi="Times New Roman"/>
          <w:sz w:val="28"/>
          <w:szCs w:val="28"/>
        </w:rPr>
        <w:t>стали, где попадает под действия мощной доз</w:t>
      </w:r>
      <w:r w:rsidR="001605D4">
        <w:rPr>
          <w:rFonts w:ascii="Times New Roman" w:eastAsiaTheme="minorHAnsi" w:hAnsi="Times New Roman"/>
          <w:sz w:val="28"/>
          <w:szCs w:val="28"/>
        </w:rPr>
        <w:t xml:space="preserve">ы (в мДж/см²) ультрафиолетового </w:t>
      </w:r>
      <w:r w:rsidRPr="00D75511">
        <w:rPr>
          <w:rFonts w:ascii="Times New Roman" w:eastAsiaTheme="minorHAnsi" w:hAnsi="Times New Roman"/>
          <w:sz w:val="28"/>
          <w:szCs w:val="28"/>
        </w:rPr>
        <w:t>излучения бактерицидных ламп.</w:t>
      </w:r>
    </w:p>
    <w:p w14:paraId="52B36A6B" w14:textId="77777777" w:rsidR="00D75511" w:rsidRPr="00D75511"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75511">
        <w:rPr>
          <w:rFonts w:ascii="Times New Roman" w:eastAsiaTheme="minorHAnsi" w:hAnsi="Times New Roman"/>
          <w:sz w:val="28"/>
          <w:szCs w:val="28"/>
        </w:rPr>
        <w:t>Данное УФ оборудование предназначен</w:t>
      </w:r>
      <w:r w:rsidR="001605D4">
        <w:rPr>
          <w:rFonts w:ascii="Times New Roman" w:eastAsiaTheme="minorHAnsi" w:hAnsi="Times New Roman"/>
          <w:sz w:val="28"/>
          <w:szCs w:val="28"/>
        </w:rPr>
        <w:t xml:space="preserve">о для обеззараживания питьевой, </w:t>
      </w:r>
      <w:r w:rsidRPr="00D75511">
        <w:rPr>
          <w:rFonts w:ascii="Times New Roman" w:eastAsiaTheme="minorHAnsi" w:hAnsi="Times New Roman"/>
          <w:sz w:val="28"/>
          <w:szCs w:val="28"/>
        </w:rPr>
        <w:t>поверхностной, технической воды, очищенных сточных вод, воды бассейнов</w:t>
      </w:r>
      <w:r w:rsidR="001605D4">
        <w:rPr>
          <w:rFonts w:ascii="Times New Roman" w:eastAsiaTheme="minorHAnsi" w:hAnsi="Times New Roman"/>
          <w:sz w:val="28"/>
          <w:szCs w:val="28"/>
        </w:rPr>
        <w:t>.</w:t>
      </w:r>
    </w:p>
    <w:p w14:paraId="4806732C" w14:textId="77777777" w:rsidR="00D75511" w:rsidRPr="00D75511"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75511">
        <w:rPr>
          <w:rFonts w:ascii="Times New Roman" w:eastAsiaTheme="minorHAnsi" w:hAnsi="Times New Roman"/>
          <w:sz w:val="28"/>
          <w:szCs w:val="28"/>
        </w:rPr>
        <w:t>Оборудование обеспечивает УФ дозу не м</w:t>
      </w:r>
      <w:r>
        <w:rPr>
          <w:rFonts w:ascii="Times New Roman" w:eastAsiaTheme="minorHAnsi" w:hAnsi="Times New Roman"/>
          <w:sz w:val="28"/>
          <w:szCs w:val="28"/>
        </w:rPr>
        <w:t xml:space="preserve">енее 16 мДж/см², средняя доза в </w:t>
      </w:r>
      <w:r w:rsidRPr="00D75511">
        <w:rPr>
          <w:rFonts w:ascii="Times New Roman" w:eastAsiaTheme="minorHAnsi" w:hAnsi="Times New Roman"/>
          <w:sz w:val="28"/>
          <w:szCs w:val="28"/>
        </w:rPr>
        <w:t xml:space="preserve">оборудовании достигает 30 мДж/см², при </w:t>
      </w:r>
      <w:r w:rsidR="001605D4">
        <w:rPr>
          <w:rFonts w:ascii="Times New Roman" w:eastAsiaTheme="minorHAnsi" w:hAnsi="Times New Roman"/>
          <w:sz w:val="28"/>
          <w:szCs w:val="28"/>
        </w:rPr>
        <w:t xml:space="preserve">качестве обеззараживаемой воды: </w:t>
      </w:r>
      <w:r w:rsidRPr="00D75511">
        <w:rPr>
          <w:rFonts w:ascii="Times New Roman" w:eastAsiaTheme="minorHAnsi" w:hAnsi="Times New Roman"/>
          <w:sz w:val="28"/>
          <w:szCs w:val="28"/>
        </w:rPr>
        <w:t>цветность не более 35 град, содержание железа не бо</w:t>
      </w:r>
      <w:r w:rsidR="001605D4">
        <w:rPr>
          <w:rFonts w:ascii="Times New Roman" w:eastAsiaTheme="minorHAnsi" w:hAnsi="Times New Roman"/>
          <w:sz w:val="28"/>
          <w:szCs w:val="28"/>
        </w:rPr>
        <w:t xml:space="preserve">лее 1 мг/л, мутность не более 2 </w:t>
      </w:r>
      <w:r w:rsidRPr="00D75511">
        <w:rPr>
          <w:rFonts w:ascii="Times New Roman" w:eastAsiaTheme="minorHAnsi" w:hAnsi="Times New Roman"/>
          <w:sz w:val="28"/>
          <w:szCs w:val="28"/>
        </w:rPr>
        <w:t>мг/л по каолину, коли-индекс не более 10 000 КОЕ/литр.</w:t>
      </w:r>
    </w:p>
    <w:p w14:paraId="3A7D32D4" w14:textId="77777777" w:rsidR="00D75511" w:rsidRPr="00D75511"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75511">
        <w:rPr>
          <w:rFonts w:ascii="Times New Roman" w:eastAsiaTheme="minorHAnsi" w:hAnsi="Times New Roman"/>
          <w:sz w:val="28"/>
          <w:szCs w:val="28"/>
        </w:rPr>
        <w:t>Ресурс бактерицидных УФ ламп 12000 часов.</w:t>
      </w:r>
    </w:p>
    <w:p w14:paraId="7013D2AB" w14:textId="77777777" w:rsidR="00D75511" w:rsidRPr="00D75511" w:rsidRDefault="00D7551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75511">
        <w:rPr>
          <w:rFonts w:ascii="Times New Roman" w:eastAsiaTheme="minorHAnsi" w:hAnsi="Times New Roman"/>
          <w:sz w:val="28"/>
          <w:szCs w:val="28"/>
        </w:rPr>
        <w:t>Оборудование изготавливается из нержавеющей стали.</w:t>
      </w:r>
    </w:p>
    <w:p w14:paraId="01141F94" w14:textId="53095506" w:rsidR="00D75511" w:rsidRPr="001605D4" w:rsidRDefault="00D75511" w:rsidP="009D103D">
      <w:pPr>
        <w:autoSpaceDE w:val="0"/>
        <w:autoSpaceDN w:val="0"/>
        <w:adjustRightInd w:val="0"/>
        <w:spacing w:after="0" w:line="240" w:lineRule="auto"/>
        <w:jc w:val="center"/>
        <w:rPr>
          <w:rFonts w:ascii="Times New Roman" w:eastAsiaTheme="minorHAnsi" w:hAnsi="Times New Roman"/>
          <w:b/>
          <w:bCs/>
          <w:i/>
          <w:sz w:val="28"/>
          <w:szCs w:val="28"/>
        </w:rPr>
      </w:pPr>
      <w:r w:rsidRPr="001605D4">
        <w:rPr>
          <w:rFonts w:ascii="Times New Roman" w:eastAsiaTheme="minorHAnsi" w:hAnsi="Times New Roman"/>
          <w:b/>
          <w:bCs/>
          <w:i/>
          <w:sz w:val="28"/>
          <w:szCs w:val="28"/>
        </w:rPr>
        <w:t xml:space="preserve">Таблица </w:t>
      </w:r>
      <w:r w:rsidR="007A5340">
        <w:rPr>
          <w:rFonts w:ascii="Times New Roman" w:eastAsiaTheme="minorHAnsi" w:hAnsi="Times New Roman"/>
          <w:b/>
          <w:bCs/>
          <w:i/>
          <w:sz w:val="28"/>
          <w:szCs w:val="28"/>
        </w:rPr>
        <w:t>5</w:t>
      </w:r>
      <w:r w:rsidR="001605D4" w:rsidRPr="001605D4">
        <w:rPr>
          <w:rFonts w:ascii="Times New Roman" w:eastAsiaTheme="minorHAnsi" w:hAnsi="Times New Roman"/>
          <w:b/>
          <w:bCs/>
          <w:i/>
          <w:sz w:val="28"/>
          <w:szCs w:val="28"/>
        </w:rPr>
        <w:t xml:space="preserve"> – </w:t>
      </w:r>
      <w:r w:rsidRPr="001605D4">
        <w:rPr>
          <w:rFonts w:ascii="Times New Roman" w:eastAsiaTheme="minorHAnsi" w:hAnsi="Times New Roman"/>
          <w:b/>
          <w:bCs/>
          <w:i/>
          <w:sz w:val="28"/>
          <w:szCs w:val="28"/>
        </w:rPr>
        <w:t>Техническая характеристика УФ установки ОДВ -40</w:t>
      </w:r>
    </w:p>
    <w:tbl>
      <w:tblPr>
        <w:tblpPr w:leftFromText="180" w:rightFromText="180" w:vertAnchor="text" w:tblpX="85" w:tblpY="11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3274"/>
        <w:gridCol w:w="2596"/>
        <w:gridCol w:w="3166"/>
      </w:tblGrid>
      <w:tr w:rsidR="00D75511" w:rsidRPr="001605D4" w14:paraId="1D1BF921" w14:textId="77777777" w:rsidTr="00994216">
        <w:trPr>
          <w:trHeight w:val="20"/>
        </w:trPr>
        <w:tc>
          <w:tcPr>
            <w:tcW w:w="787" w:type="dxa"/>
            <w:vAlign w:val="center"/>
          </w:tcPr>
          <w:p w14:paraId="7C0C2A4F" w14:textId="77777777" w:rsidR="00D75511" w:rsidRPr="001605D4" w:rsidRDefault="00D75511" w:rsidP="00994216">
            <w:pPr>
              <w:spacing w:after="0" w:line="240" w:lineRule="auto"/>
              <w:jc w:val="center"/>
              <w:rPr>
                <w:rFonts w:ascii="Times New Roman" w:eastAsiaTheme="minorHAnsi" w:hAnsi="Times New Roman"/>
                <w:b/>
                <w:i/>
                <w:sz w:val="24"/>
                <w:szCs w:val="24"/>
              </w:rPr>
            </w:pPr>
            <w:r w:rsidRPr="001605D4">
              <w:rPr>
                <w:rFonts w:ascii="Times New Roman" w:eastAsiaTheme="minorHAnsi" w:hAnsi="Times New Roman"/>
                <w:b/>
                <w:i/>
                <w:sz w:val="24"/>
                <w:szCs w:val="24"/>
              </w:rPr>
              <w:t>№</w:t>
            </w:r>
          </w:p>
        </w:tc>
        <w:tc>
          <w:tcPr>
            <w:tcW w:w="3433" w:type="dxa"/>
            <w:vAlign w:val="center"/>
          </w:tcPr>
          <w:p w14:paraId="79C005B8" w14:textId="77777777" w:rsidR="00D75511" w:rsidRPr="001605D4" w:rsidRDefault="00D75511" w:rsidP="00994216">
            <w:pPr>
              <w:spacing w:after="0" w:line="240" w:lineRule="auto"/>
              <w:jc w:val="center"/>
              <w:rPr>
                <w:rFonts w:ascii="Times New Roman" w:eastAsiaTheme="minorHAnsi" w:hAnsi="Times New Roman"/>
                <w:b/>
                <w:i/>
                <w:sz w:val="24"/>
                <w:szCs w:val="24"/>
              </w:rPr>
            </w:pPr>
            <w:r w:rsidRPr="001605D4">
              <w:rPr>
                <w:rFonts w:ascii="Times New Roman" w:eastAsiaTheme="minorHAnsi" w:hAnsi="Times New Roman"/>
                <w:b/>
                <w:i/>
                <w:sz w:val="24"/>
                <w:szCs w:val="24"/>
              </w:rPr>
              <w:t>Наименование</w:t>
            </w:r>
          </w:p>
        </w:tc>
        <w:tc>
          <w:tcPr>
            <w:tcW w:w="2813" w:type="dxa"/>
            <w:vAlign w:val="center"/>
          </w:tcPr>
          <w:p w14:paraId="56A8544F" w14:textId="77777777" w:rsidR="00D75511" w:rsidRPr="001605D4" w:rsidRDefault="00D75511" w:rsidP="00994216">
            <w:pPr>
              <w:spacing w:after="0" w:line="240" w:lineRule="auto"/>
              <w:jc w:val="center"/>
              <w:rPr>
                <w:rFonts w:ascii="Times New Roman" w:eastAsiaTheme="minorHAnsi" w:hAnsi="Times New Roman"/>
                <w:b/>
                <w:i/>
                <w:sz w:val="24"/>
                <w:szCs w:val="24"/>
              </w:rPr>
            </w:pPr>
            <w:r w:rsidRPr="001605D4">
              <w:rPr>
                <w:rFonts w:ascii="Times New Roman" w:eastAsiaTheme="minorHAnsi" w:hAnsi="Times New Roman"/>
                <w:b/>
                <w:i/>
                <w:sz w:val="24"/>
                <w:szCs w:val="24"/>
              </w:rPr>
              <w:t>Единица измерения</w:t>
            </w:r>
          </w:p>
        </w:tc>
        <w:tc>
          <w:tcPr>
            <w:tcW w:w="3452" w:type="dxa"/>
            <w:vAlign w:val="center"/>
          </w:tcPr>
          <w:p w14:paraId="12B74D45" w14:textId="77777777" w:rsidR="00D75511" w:rsidRPr="001605D4" w:rsidRDefault="00D75511" w:rsidP="00994216">
            <w:pPr>
              <w:spacing w:after="0" w:line="240" w:lineRule="auto"/>
              <w:jc w:val="center"/>
              <w:rPr>
                <w:rFonts w:ascii="Times New Roman" w:eastAsiaTheme="minorHAnsi" w:hAnsi="Times New Roman"/>
                <w:b/>
                <w:i/>
                <w:sz w:val="24"/>
                <w:szCs w:val="24"/>
              </w:rPr>
            </w:pPr>
            <w:r w:rsidRPr="001605D4">
              <w:rPr>
                <w:rFonts w:ascii="Times New Roman" w:eastAsiaTheme="minorHAnsi" w:hAnsi="Times New Roman"/>
                <w:b/>
                <w:i/>
                <w:sz w:val="24"/>
                <w:szCs w:val="24"/>
              </w:rPr>
              <w:t>Показатель</w:t>
            </w:r>
          </w:p>
        </w:tc>
      </w:tr>
      <w:tr w:rsidR="00D75511" w:rsidRPr="001605D4" w14:paraId="46D8FCB1" w14:textId="77777777" w:rsidTr="00994216">
        <w:trPr>
          <w:trHeight w:val="20"/>
        </w:trPr>
        <w:tc>
          <w:tcPr>
            <w:tcW w:w="787" w:type="dxa"/>
            <w:vAlign w:val="center"/>
          </w:tcPr>
          <w:p w14:paraId="55312F25" w14:textId="77777777" w:rsidR="00D75511" w:rsidRPr="001605D4" w:rsidRDefault="00D75511" w:rsidP="00994216">
            <w:pPr>
              <w:spacing w:after="0" w:line="240" w:lineRule="auto"/>
              <w:jc w:val="center"/>
              <w:rPr>
                <w:rFonts w:ascii="Times New Roman" w:eastAsiaTheme="minorHAnsi" w:hAnsi="Times New Roman"/>
                <w:b/>
                <w:i/>
                <w:sz w:val="24"/>
                <w:szCs w:val="24"/>
              </w:rPr>
            </w:pPr>
            <w:r w:rsidRPr="001605D4">
              <w:rPr>
                <w:rFonts w:ascii="Times New Roman" w:eastAsiaTheme="minorHAnsi" w:hAnsi="Times New Roman"/>
                <w:b/>
                <w:i/>
                <w:sz w:val="24"/>
                <w:szCs w:val="24"/>
              </w:rPr>
              <w:t>1</w:t>
            </w:r>
          </w:p>
        </w:tc>
        <w:tc>
          <w:tcPr>
            <w:tcW w:w="3433" w:type="dxa"/>
            <w:vAlign w:val="center"/>
          </w:tcPr>
          <w:p w14:paraId="5AEA7535"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Производительность</w:t>
            </w:r>
          </w:p>
        </w:tc>
        <w:tc>
          <w:tcPr>
            <w:tcW w:w="2813" w:type="dxa"/>
            <w:vAlign w:val="center"/>
          </w:tcPr>
          <w:p w14:paraId="6F9F5921"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м3/час:</w:t>
            </w:r>
          </w:p>
        </w:tc>
        <w:tc>
          <w:tcPr>
            <w:tcW w:w="3452" w:type="dxa"/>
            <w:vAlign w:val="center"/>
          </w:tcPr>
          <w:p w14:paraId="4F2B2FE3"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40</w:t>
            </w:r>
          </w:p>
        </w:tc>
      </w:tr>
      <w:tr w:rsidR="00D75511" w:rsidRPr="001605D4" w14:paraId="13245BFF" w14:textId="77777777" w:rsidTr="00994216">
        <w:trPr>
          <w:trHeight w:val="20"/>
        </w:trPr>
        <w:tc>
          <w:tcPr>
            <w:tcW w:w="787" w:type="dxa"/>
            <w:vAlign w:val="center"/>
          </w:tcPr>
          <w:p w14:paraId="0D62FB5B" w14:textId="77777777" w:rsidR="00D75511" w:rsidRPr="001605D4" w:rsidRDefault="00D75511" w:rsidP="00994216">
            <w:pPr>
              <w:spacing w:after="0" w:line="240" w:lineRule="auto"/>
              <w:jc w:val="center"/>
              <w:rPr>
                <w:rFonts w:ascii="Times New Roman" w:eastAsiaTheme="minorHAnsi" w:hAnsi="Times New Roman"/>
                <w:b/>
                <w:i/>
                <w:sz w:val="24"/>
                <w:szCs w:val="24"/>
              </w:rPr>
            </w:pPr>
            <w:r w:rsidRPr="001605D4">
              <w:rPr>
                <w:rFonts w:ascii="Times New Roman" w:eastAsiaTheme="minorHAnsi" w:hAnsi="Times New Roman"/>
                <w:b/>
                <w:i/>
                <w:sz w:val="24"/>
                <w:szCs w:val="24"/>
              </w:rPr>
              <w:t>2</w:t>
            </w:r>
          </w:p>
        </w:tc>
        <w:tc>
          <w:tcPr>
            <w:tcW w:w="3433" w:type="dxa"/>
            <w:vAlign w:val="center"/>
          </w:tcPr>
          <w:p w14:paraId="29517880"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Потребляемая мощность</w:t>
            </w:r>
          </w:p>
        </w:tc>
        <w:tc>
          <w:tcPr>
            <w:tcW w:w="2813" w:type="dxa"/>
            <w:vAlign w:val="center"/>
          </w:tcPr>
          <w:p w14:paraId="358880F2"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Вт</w:t>
            </w:r>
          </w:p>
        </w:tc>
        <w:tc>
          <w:tcPr>
            <w:tcW w:w="3452" w:type="dxa"/>
            <w:vAlign w:val="center"/>
          </w:tcPr>
          <w:p w14:paraId="50C79177"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560</w:t>
            </w:r>
          </w:p>
        </w:tc>
      </w:tr>
      <w:tr w:rsidR="00D75511" w:rsidRPr="001605D4" w14:paraId="277826C4" w14:textId="77777777" w:rsidTr="00994216">
        <w:trPr>
          <w:trHeight w:val="20"/>
        </w:trPr>
        <w:tc>
          <w:tcPr>
            <w:tcW w:w="787" w:type="dxa"/>
            <w:vAlign w:val="center"/>
          </w:tcPr>
          <w:p w14:paraId="74EA1056" w14:textId="77777777" w:rsidR="00D75511" w:rsidRPr="001605D4" w:rsidRDefault="00D75511" w:rsidP="00994216">
            <w:pPr>
              <w:spacing w:after="0" w:line="240" w:lineRule="auto"/>
              <w:jc w:val="center"/>
              <w:rPr>
                <w:rFonts w:ascii="Times New Roman" w:eastAsiaTheme="minorHAnsi" w:hAnsi="Times New Roman"/>
                <w:b/>
                <w:i/>
                <w:sz w:val="24"/>
                <w:szCs w:val="24"/>
              </w:rPr>
            </w:pPr>
            <w:r w:rsidRPr="001605D4">
              <w:rPr>
                <w:rFonts w:ascii="Times New Roman" w:eastAsiaTheme="minorHAnsi" w:hAnsi="Times New Roman"/>
                <w:b/>
                <w:i/>
                <w:sz w:val="24"/>
                <w:szCs w:val="24"/>
              </w:rPr>
              <w:t>3</w:t>
            </w:r>
          </w:p>
        </w:tc>
        <w:tc>
          <w:tcPr>
            <w:tcW w:w="3433" w:type="dxa"/>
            <w:vAlign w:val="center"/>
          </w:tcPr>
          <w:p w14:paraId="5281B71D"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Ду патрубка</w:t>
            </w:r>
          </w:p>
        </w:tc>
        <w:tc>
          <w:tcPr>
            <w:tcW w:w="2813" w:type="dxa"/>
            <w:vAlign w:val="center"/>
          </w:tcPr>
          <w:p w14:paraId="555AC7BF"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мм</w:t>
            </w:r>
          </w:p>
        </w:tc>
        <w:tc>
          <w:tcPr>
            <w:tcW w:w="3452" w:type="dxa"/>
            <w:vAlign w:val="center"/>
          </w:tcPr>
          <w:p w14:paraId="16ADE007"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100</w:t>
            </w:r>
          </w:p>
        </w:tc>
      </w:tr>
      <w:tr w:rsidR="00D75511" w:rsidRPr="001605D4" w14:paraId="1B6ECB37" w14:textId="77777777" w:rsidTr="00994216">
        <w:trPr>
          <w:trHeight w:val="20"/>
        </w:trPr>
        <w:tc>
          <w:tcPr>
            <w:tcW w:w="787" w:type="dxa"/>
            <w:vAlign w:val="center"/>
          </w:tcPr>
          <w:p w14:paraId="4773E5D9" w14:textId="77777777" w:rsidR="00D75511" w:rsidRPr="001605D4" w:rsidRDefault="00D75511" w:rsidP="00994216">
            <w:pPr>
              <w:spacing w:after="0" w:line="240" w:lineRule="auto"/>
              <w:jc w:val="center"/>
              <w:rPr>
                <w:rFonts w:ascii="Times New Roman" w:eastAsiaTheme="minorHAnsi" w:hAnsi="Times New Roman"/>
                <w:b/>
                <w:i/>
                <w:sz w:val="24"/>
                <w:szCs w:val="24"/>
              </w:rPr>
            </w:pPr>
            <w:r w:rsidRPr="001605D4">
              <w:rPr>
                <w:rFonts w:ascii="Times New Roman" w:eastAsiaTheme="minorHAnsi" w:hAnsi="Times New Roman"/>
                <w:b/>
                <w:i/>
                <w:sz w:val="24"/>
                <w:szCs w:val="24"/>
              </w:rPr>
              <w:t>4</w:t>
            </w:r>
          </w:p>
        </w:tc>
        <w:tc>
          <w:tcPr>
            <w:tcW w:w="3433" w:type="dxa"/>
            <w:vAlign w:val="center"/>
          </w:tcPr>
          <w:p w14:paraId="44459BF6"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Масса</w:t>
            </w:r>
          </w:p>
        </w:tc>
        <w:tc>
          <w:tcPr>
            <w:tcW w:w="2813" w:type="dxa"/>
            <w:vAlign w:val="center"/>
          </w:tcPr>
          <w:p w14:paraId="3D7CF5F2"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кг</w:t>
            </w:r>
          </w:p>
        </w:tc>
        <w:tc>
          <w:tcPr>
            <w:tcW w:w="3452" w:type="dxa"/>
            <w:vAlign w:val="center"/>
          </w:tcPr>
          <w:p w14:paraId="7DF42CFC"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56</w:t>
            </w:r>
          </w:p>
        </w:tc>
      </w:tr>
      <w:tr w:rsidR="00D75511" w:rsidRPr="001605D4" w14:paraId="71527670" w14:textId="77777777" w:rsidTr="00994216">
        <w:trPr>
          <w:trHeight w:val="20"/>
        </w:trPr>
        <w:tc>
          <w:tcPr>
            <w:tcW w:w="787" w:type="dxa"/>
            <w:vAlign w:val="center"/>
          </w:tcPr>
          <w:p w14:paraId="0476C6A4" w14:textId="77777777" w:rsidR="00D75511" w:rsidRPr="001605D4" w:rsidRDefault="00D75511" w:rsidP="00994216">
            <w:pPr>
              <w:spacing w:after="0" w:line="240" w:lineRule="auto"/>
              <w:jc w:val="center"/>
              <w:rPr>
                <w:rFonts w:ascii="Times New Roman" w:eastAsiaTheme="minorHAnsi" w:hAnsi="Times New Roman"/>
                <w:b/>
                <w:i/>
                <w:sz w:val="24"/>
                <w:szCs w:val="24"/>
              </w:rPr>
            </w:pPr>
            <w:r w:rsidRPr="001605D4">
              <w:rPr>
                <w:rFonts w:ascii="Times New Roman" w:eastAsiaTheme="minorHAnsi" w:hAnsi="Times New Roman"/>
                <w:b/>
                <w:i/>
                <w:sz w:val="24"/>
                <w:szCs w:val="24"/>
              </w:rPr>
              <w:t>5</w:t>
            </w:r>
          </w:p>
        </w:tc>
        <w:tc>
          <w:tcPr>
            <w:tcW w:w="3433" w:type="dxa"/>
            <w:vAlign w:val="center"/>
          </w:tcPr>
          <w:p w14:paraId="5BAF23E5"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Габаритные размеры</w:t>
            </w:r>
          </w:p>
        </w:tc>
        <w:tc>
          <w:tcPr>
            <w:tcW w:w="2813" w:type="dxa"/>
            <w:vAlign w:val="center"/>
          </w:tcPr>
          <w:p w14:paraId="6900E95F"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м</w:t>
            </w:r>
          </w:p>
        </w:tc>
        <w:tc>
          <w:tcPr>
            <w:tcW w:w="3452" w:type="dxa"/>
            <w:vAlign w:val="center"/>
          </w:tcPr>
          <w:p w14:paraId="6305D1E7"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0,25 х 0,46 х 1,4</w:t>
            </w:r>
          </w:p>
        </w:tc>
      </w:tr>
      <w:tr w:rsidR="00D75511" w:rsidRPr="001605D4" w14:paraId="4B5C02EE" w14:textId="77777777" w:rsidTr="00994216">
        <w:trPr>
          <w:trHeight w:val="20"/>
        </w:trPr>
        <w:tc>
          <w:tcPr>
            <w:tcW w:w="787" w:type="dxa"/>
            <w:vAlign w:val="center"/>
          </w:tcPr>
          <w:p w14:paraId="039699A2" w14:textId="77777777" w:rsidR="00D75511" w:rsidRPr="001605D4" w:rsidRDefault="00D75511" w:rsidP="00994216">
            <w:pPr>
              <w:spacing w:after="0" w:line="240" w:lineRule="auto"/>
              <w:jc w:val="center"/>
              <w:rPr>
                <w:rFonts w:ascii="Times New Roman" w:eastAsiaTheme="minorHAnsi" w:hAnsi="Times New Roman"/>
                <w:b/>
                <w:i/>
                <w:sz w:val="24"/>
                <w:szCs w:val="24"/>
              </w:rPr>
            </w:pPr>
            <w:r w:rsidRPr="001605D4">
              <w:rPr>
                <w:rFonts w:ascii="Times New Roman" w:eastAsiaTheme="minorHAnsi" w:hAnsi="Times New Roman"/>
                <w:b/>
                <w:i/>
                <w:sz w:val="24"/>
                <w:szCs w:val="24"/>
              </w:rPr>
              <w:t>6</w:t>
            </w:r>
          </w:p>
        </w:tc>
        <w:tc>
          <w:tcPr>
            <w:tcW w:w="3433" w:type="dxa"/>
            <w:vAlign w:val="center"/>
          </w:tcPr>
          <w:p w14:paraId="4390818A"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УФ датчик</w:t>
            </w:r>
          </w:p>
        </w:tc>
        <w:tc>
          <w:tcPr>
            <w:tcW w:w="2813" w:type="dxa"/>
            <w:vAlign w:val="center"/>
          </w:tcPr>
          <w:p w14:paraId="19C672FC"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w:t>
            </w:r>
          </w:p>
        </w:tc>
        <w:tc>
          <w:tcPr>
            <w:tcW w:w="3452" w:type="dxa"/>
            <w:vAlign w:val="center"/>
          </w:tcPr>
          <w:p w14:paraId="6D35FDF1"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есть</w:t>
            </w:r>
          </w:p>
        </w:tc>
      </w:tr>
      <w:tr w:rsidR="00D75511" w:rsidRPr="001605D4" w14:paraId="62529D73" w14:textId="77777777" w:rsidTr="00994216">
        <w:trPr>
          <w:trHeight w:val="20"/>
        </w:trPr>
        <w:tc>
          <w:tcPr>
            <w:tcW w:w="787" w:type="dxa"/>
            <w:vAlign w:val="center"/>
          </w:tcPr>
          <w:p w14:paraId="23E95262" w14:textId="77777777" w:rsidR="00D75511" w:rsidRPr="001605D4" w:rsidRDefault="00D75511" w:rsidP="00994216">
            <w:pPr>
              <w:spacing w:after="0" w:line="240" w:lineRule="auto"/>
              <w:jc w:val="center"/>
              <w:rPr>
                <w:rFonts w:ascii="Times New Roman" w:eastAsiaTheme="minorHAnsi" w:hAnsi="Times New Roman"/>
                <w:b/>
                <w:i/>
                <w:sz w:val="24"/>
                <w:szCs w:val="24"/>
              </w:rPr>
            </w:pPr>
            <w:r w:rsidRPr="001605D4">
              <w:rPr>
                <w:rFonts w:ascii="Times New Roman" w:eastAsiaTheme="minorHAnsi" w:hAnsi="Times New Roman"/>
                <w:b/>
                <w:i/>
                <w:sz w:val="24"/>
                <w:szCs w:val="24"/>
              </w:rPr>
              <w:t>7</w:t>
            </w:r>
          </w:p>
        </w:tc>
        <w:tc>
          <w:tcPr>
            <w:tcW w:w="3433" w:type="dxa"/>
            <w:vAlign w:val="center"/>
          </w:tcPr>
          <w:p w14:paraId="490A3EFC"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Блок промывки</w:t>
            </w:r>
          </w:p>
        </w:tc>
        <w:tc>
          <w:tcPr>
            <w:tcW w:w="2813" w:type="dxa"/>
            <w:vAlign w:val="center"/>
          </w:tcPr>
          <w:p w14:paraId="291F2B08"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w:t>
            </w:r>
          </w:p>
        </w:tc>
        <w:tc>
          <w:tcPr>
            <w:tcW w:w="3452" w:type="dxa"/>
            <w:vAlign w:val="center"/>
          </w:tcPr>
          <w:p w14:paraId="2BC29172" w14:textId="77777777" w:rsidR="00D75511" w:rsidRPr="001605D4" w:rsidRDefault="00D75511" w:rsidP="00994216">
            <w:pPr>
              <w:spacing w:after="0" w:line="240" w:lineRule="auto"/>
              <w:jc w:val="center"/>
              <w:rPr>
                <w:rFonts w:ascii="Times New Roman" w:eastAsiaTheme="minorHAnsi" w:hAnsi="Times New Roman"/>
                <w:sz w:val="24"/>
                <w:szCs w:val="24"/>
              </w:rPr>
            </w:pPr>
            <w:r w:rsidRPr="001605D4">
              <w:rPr>
                <w:rFonts w:ascii="Times New Roman" w:eastAsiaTheme="minorHAnsi" w:hAnsi="Times New Roman"/>
                <w:sz w:val="24"/>
                <w:szCs w:val="24"/>
              </w:rPr>
              <w:t>есть</w:t>
            </w:r>
          </w:p>
        </w:tc>
      </w:tr>
    </w:tbl>
    <w:p w14:paraId="166F3938" w14:textId="77777777" w:rsidR="00AA3C0A" w:rsidRPr="0043262D" w:rsidRDefault="00AA3C0A" w:rsidP="00994216">
      <w:pPr>
        <w:autoSpaceDE w:val="0"/>
        <w:autoSpaceDN w:val="0"/>
        <w:adjustRightInd w:val="0"/>
        <w:spacing w:before="240" w:after="0" w:line="360" w:lineRule="auto"/>
        <w:ind w:firstLine="567"/>
        <w:jc w:val="both"/>
        <w:rPr>
          <w:rFonts w:ascii="Times New Roman" w:eastAsiaTheme="minorHAnsi" w:hAnsi="Times New Roman"/>
          <w:b/>
          <w:bCs/>
          <w:i/>
          <w:iCs/>
          <w:sz w:val="28"/>
          <w:szCs w:val="28"/>
        </w:rPr>
      </w:pPr>
      <w:r w:rsidRPr="0043262D">
        <w:rPr>
          <w:rFonts w:ascii="Times New Roman" w:eastAsiaTheme="minorHAnsi" w:hAnsi="Times New Roman"/>
          <w:b/>
          <w:bCs/>
          <w:i/>
          <w:iCs/>
          <w:sz w:val="28"/>
          <w:szCs w:val="28"/>
        </w:rPr>
        <w:t>Принцип действия установки:</w:t>
      </w:r>
    </w:p>
    <w:p w14:paraId="43F2D729" w14:textId="77777777" w:rsidR="00AA3C0A" w:rsidRPr="0043262D" w:rsidRDefault="00AA3C0A"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43262D">
        <w:rPr>
          <w:rFonts w:ascii="Times New Roman" w:eastAsiaTheme="minorHAnsi" w:hAnsi="Times New Roman"/>
          <w:sz w:val="28"/>
          <w:szCs w:val="28"/>
        </w:rPr>
        <w:t>Обеззараживающий эффект установ</w:t>
      </w:r>
      <w:r w:rsidR="0043262D">
        <w:rPr>
          <w:rFonts w:ascii="Times New Roman" w:eastAsiaTheme="minorHAnsi" w:hAnsi="Times New Roman"/>
          <w:sz w:val="28"/>
          <w:szCs w:val="28"/>
        </w:rPr>
        <w:t xml:space="preserve">ки обеспечивается бактерицидным </w:t>
      </w:r>
      <w:r w:rsidRPr="0043262D">
        <w:rPr>
          <w:rFonts w:ascii="Times New Roman" w:eastAsiaTheme="minorHAnsi" w:hAnsi="Times New Roman"/>
          <w:sz w:val="28"/>
          <w:szCs w:val="28"/>
        </w:rPr>
        <w:t>действием УФ облучения. Вода проходит чер</w:t>
      </w:r>
      <w:r w:rsidR="0043262D">
        <w:rPr>
          <w:rFonts w:ascii="Times New Roman" w:eastAsiaTheme="minorHAnsi" w:hAnsi="Times New Roman"/>
          <w:sz w:val="28"/>
          <w:szCs w:val="28"/>
        </w:rPr>
        <w:t xml:space="preserve">ез цилиндрический металлический </w:t>
      </w:r>
      <w:r w:rsidRPr="0043262D">
        <w:rPr>
          <w:rFonts w:ascii="Times New Roman" w:eastAsiaTheme="minorHAnsi" w:hAnsi="Times New Roman"/>
          <w:sz w:val="28"/>
          <w:szCs w:val="28"/>
        </w:rPr>
        <w:t>корпус (блок обеззараживания), в котором г</w:t>
      </w:r>
      <w:r w:rsidR="0043262D">
        <w:rPr>
          <w:rFonts w:ascii="Times New Roman" w:eastAsiaTheme="minorHAnsi" w:hAnsi="Times New Roman"/>
          <w:sz w:val="28"/>
          <w:szCs w:val="28"/>
        </w:rPr>
        <w:t xml:space="preserve">ерметично установлены кварцевые </w:t>
      </w:r>
      <w:r w:rsidRPr="0043262D">
        <w:rPr>
          <w:rFonts w:ascii="Times New Roman" w:eastAsiaTheme="minorHAnsi" w:hAnsi="Times New Roman"/>
          <w:sz w:val="28"/>
          <w:szCs w:val="28"/>
        </w:rPr>
        <w:t>кожухи. УФ лампы помещены внутрь ква</w:t>
      </w:r>
      <w:r w:rsidR="0043262D">
        <w:rPr>
          <w:rFonts w:ascii="Times New Roman" w:eastAsiaTheme="minorHAnsi" w:hAnsi="Times New Roman"/>
          <w:sz w:val="28"/>
          <w:szCs w:val="28"/>
        </w:rPr>
        <w:t xml:space="preserve">рцевых кожухов, пропускающих УФ </w:t>
      </w:r>
      <w:r w:rsidRPr="0043262D">
        <w:rPr>
          <w:rFonts w:ascii="Times New Roman" w:eastAsiaTheme="minorHAnsi" w:hAnsi="Times New Roman"/>
          <w:sz w:val="28"/>
          <w:szCs w:val="28"/>
        </w:rPr>
        <w:t>облучение. Рабочее положение установки – вертикальное или горизонтальное.</w:t>
      </w:r>
    </w:p>
    <w:p w14:paraId="5635141D" w14:textId="77777777" w:rsidR="00AA3C0A" w:rsidRPr="0043262D" w:rsidRDefault="00AA3C0A"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43262D">
        <w:rPr>
          <w:rFonts w:ascii="Times New Roman" w:eastAsiaTheme="minorHAnsi" w:hAnsi="Times New Roman"/>
          <w:sz w:val="28"/>
          <w:szCs w:val="28"/>
        </w:rPr>
        <w:t>Вода обеззараживается, проходя внутри уста</w:t>
      </w:r>
      <w:r w:rsidR="0043262D">
        <w:rPr>
          <w:rFonts w:ascii="Times New Roman" w:eastAsiaTheme="minorHAnsi" w:hAnsi="Times New Roman"/>
          <w:sz w:val="28"/>
          <w:szCs w:val="28"/>
        </w:rPr>
        <w:t xml:space="preserve">новки вдоль кварцевых кожухов с </w:t>
      </w:r>
      <w:r w:rsidRPr="0043262D">
        <w:rPr>
          <w:rFonts w:ascii="Times New Roman" w:eastAsiaTheme="minorHAnsi" w:hAnsi="Times New Roman"/>
          <w:sz w:val="28"/>
          <w:szCs w:val="28"/>
        </w:rPr>
        <w:t>работающими УФ лампами. Установка не изменяет химический состав воды.</w:t>
      </w:r>
    </w:p>
    <w:p w14:paraId="797BF2AE" w14:textId="77777777" w:rsidR="007A5340" w:rsidRDefault="007A5340" w:rsidP="00A12D8F">
      <w:pPr>
        <w:autoSpaceDE w:val="0"/>
        <w:autoSpaceDN w:val="0"/>
        <w:adjustRightInd w:val="0"/>
        <w:spacing w:after="0" w:line="360" w:lineRule="auto"/>
        <w:ind w:firstLine="567"/>
        <w:jc w:val="both"/>
        <w:rPr>
          <w:rFonts w:ascii="Times New Roman" w:eastAsiaTheme="minorHAnsi" w:hAnsi="Times New Roman"/>
          <w:b/>
          <w:bCs/>
          <w:i/>
          <w:iCs/>
          <w:sz w:val="28"/>
          <w:szCs w:val="28"/>
        </w:rPr>
      </w:pPr>
    </w:p>
    <w:p w14:paraId="4D517CAB" w14:textId="280F9961" w:rsidR="00AA3C0A" w:rsidRPr="0043262D" w:rsidRDefault="00AA3C0A" w:rsidP="00A12D8F">
      <w:pPr>
        <w:autoSpaceDE w:val="0"/>
        <w:autoSpaceDN w:val="0"/>
        <w:adjustRightInd w:val="0"/>
        <w:spacing w:after="0" w:line="360" w:lineRule="auto"/>
        <w:ind w:firstLine="567"/>
        <w:jc w:val="both"/>
        <w:rPr>
          <w:rFonts w:ascii="Times New Roman" w:eastAsiaTheme="minorHAnsi" w:hAnsi="Times New Roman"/>
          <w:b/>
          <w:bCs/>
          <w:i/>
          <w:iCs/>
          <w:sz w:val="28"/>
          <w:szCs w:val="28"/>
        </w:rPr>
      </w:pPr>
      <w:r w:rsidRPr="0043262D">
        <w:rPr>
          <w:rFonts w:ascii="Times New Roman" w:eastAsiaTheme="minorHAnsi" w:hAnsi="Times New Roman"/>
          <w:b/>
          <w:bCs/>
          <w:i/>
          <w:iCs/>
          <w:sz w:val="28"/>
          <w:szCs w:val="28"/>
        </w:rPr>
        <w:lastRenderedPageBreak/>
        <w:t>Устройство установки:</w:t>
      </w:r>
    </w:p>
    <w:p w14:paraId="4A2887AF" w14:textId="77777777" w:rsidR="00D75511" w:rsidRPr="0043262D" w:rsidRDefault="00AA3C0A"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43262D">
        <w:rPr>
          <w:rFonts w:ascii="Times New Roman" w:eastAsiaTheme="minorHAnsi" w:hAnsi="Times New Roman"/>
          <w:sz w:val="28"/>
          <w:szCs w:val="28"/>
        </w:rPr>
        <w:t>Установка состоит из: блока обеззараживания - 1, пульта у</w:t>
      </w:r>
      <w:r w:rsidR="0043262D">
        <w:rPr>
          <w:rFonts w:ascii="Times New Roman" w:eastAsiaTheme="minorHAnsi" w:hAnsi="Times New Roman"/>
          <w:sz w:val="28"/>
          <w:szCs w:val="28"/>
        </w:rPr>
        <w:t xml:space="preserve">правления, </w:t>
      </w:r>
      <w:r w:rsidRPr="0043262D">
        <w:rPr>
          <w:rFonts w:ascii="Times New Roman" w:eastAsiaTheme="minorHAnsi" w:hAnsi="Times New Roman"/>
          <w:sz w:val="28"/>
          <w:szCs w:val="28"/>
        </w:rPr>
        <w:t xml:space="preserve">промывочного устройства – 2. Исходная вода </w:t>
      </w:r>
      <w:r w:rsidR="0043262D">
        <w:rPr>
          <w:rFonts w:ascii="Times New Roman" w:eastAsiaTheme="minorHAnsi" w:hAnsi="Times New Roman"/>
          <w:sz w:val="28"/>
          <w:szCs w:val="28"/>
        </w:rPr>
        <w:t xml:space="preserve">подается через нижний патрубок, </w:t>
      </w:r>
      <w:r w:rsidRPr="0043262D">
        <w:rPr>
          <w:rFonts w:ascii="Times New Roman" w:eastAsiaTheme="minorHAnsi" w:hAnsi="Times New Roman"/>
          <w:sz w:val="28"/>
          <w:szCs w:val="28"/>
        </w:rPr>
        <w:t>обеззараженная вода выходит через верхний патрубок. Слив воды из БО осуществляется через патрубок 6 с заглушкой. Болт 5 служит для заземления</w:t>
      </w:r>
      <w:r w:rsidR="0043262D">
        <w:rPr>
          <w:rFonts w:ascii="Times New Roman" w:eastAsiaTheme="minorHAnsi" w:hAnsi="Times New Roman"/>
          <w:sz w:val="28"/>
          <w:szCs w:val="28"/>
        </w:rPr>
        <w:t xml:space="preserve"> </w:t>
      </w:r>
      <w:r w:rsidRPr="0043262D">
        <w:rPr>
          <w:rFonts w:ascii="Times New Roman" w:eastAsiaTheme="minorHAnsi" w:hAnsi="Times New Roman"/>
          <w:sz w:val="28"/>
          <w:szCs w:val="28"/>
        </w:rPr>
        <w:t>установки</w:t>
      </w:r>
      <w:r w:rsidR="00890064">
        <w:rPr>
          <w:rFonts w:ascii="Times New Roman" w:eastAsiaTheme="minorHAnsi" w:hAnsi="Times New Roman"/>
          <w:sz w:val="28"/>
          <w:szCs w:val="28"/>
        </w:rPr>
        <w:t>.</w:t>
      </w:r>
    </w:p>
    <w:p w14:paraId="0FEA1D11" w14:textId="77777777" w:rsidR="00D75511" w:rsidRDefault="00890064" w:rsidP="00994216">
      <w:pPr>
        <w:spacing w:after="0" w:line="240" w:lineRule="auto"/>
        <w:ind w:left="-426"/>
        <w:jc w:val="center"/>
        <w:rPr>
          <w:rFonts w:ascii="Times New Roman" w:eastAsiaTheme="minorHAnsi" w:hAnsi="Times New Roman"/>
          <w:sz w:val="20"/>
          <w:szCs w:val="20"/>
        </w:rPr>
      </w:pPr>
      <w:r w:rsidRPr="00890064">
        <w:rPr>
          <w:rFonts w:ascii="Times New Roman" w:eastAsiaTheme="minorHAnsi" w:hAnsi="Times New Roman"/>
          <w:noProof/>
          <w:sz w:val="20"/>
          <w:szCs w:val="20"/>
          <w:lang w:eastAsia="ru-RU"/>
        </w:rPr>
        <w:drawing>
          <wp:inline distT="0" distB="0" distL="0" distR="0" wp14:anchorId="061EB85E" wp14:editId="6393A106">
            <wp:extent cx="6751320" cy="4062029"/>
            <wp:effectExtent l="0" t="0" r="0" b="0"/>
            <wp:docPr id="14" name="Рисунок 14" descr="C:\Users\Сергей\Desktop\деду рисунок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ергей\Desktop\деду рисунок (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51320" cy="4062029"/>
                    </a:xfrm>
                    <a:prstGeom prst="rect">
                      <a:avLst/>
                    </a:prstGeom>
                    <a:noFill/>
                    <a:ln>
                      <a:noFill/>
                    </a:ln>
                  </pic:spPr>
                </pic:pic>
              </a:graphicData>
            </a:graphic>
          </wp:inline>
        </w:drawing>
      </w:r>
    </w:p>
    <w:p w14:paraId="2369DC82" w14:textId="77777777" w:rsidR="00AA3C0A" w:rsidRDefault="00AA3C0A" w:rsidP="00A12D8F">
      <w:pPr>
        <w:spacing w:after="0" w:line="240" w:lineRule="auto"/>
        <w:ind w:firstLine="567"/>
        <w:jc w:val="both"/>
        <w:rPr>
          <w:rFonts w:ascii="Times New Roman" w:eastAsiaTheme="minorHAnsi" w:hAnsi="Times New Roman"/>
          <w:sz w:val="20"/>
          <w:szCs w:val="20"/>
        </w:rPr>
      </w:pPr>
    </w:p>
    <w:p w14:paraId="2F3D3E12" w14:textId="77777777" w:rsidR="0045346D" w:rsidRPr="00994216" w:rsidRDefault="00890064" w:rsidP="00994216">
      <w:pPr>
        <w:autoSpaceDE w:val="0"/>
        <w:autoSpaceDN w:val="0"/>
        <w:adjustRightInd w:val="0"/>
        <w:spacing w:line="240" w:lineRule="auto"/>
        <w:ind w:firstLine="567"/>
        <w:jc w:val="center"/>
        <w:rPr>
          <w:rFonts w:ascii="Times New Roman" w:eastAsiaTheme="minorHAnsi" w:hAnsi="Times New Roman"/>
          <w:b/>
          <w:bCs/>
          <w:i/>
          <w:sz w:val="28"/>
          <w:szCs w:val="28"/>
        </w:rPr>
        <w:sectPr w:rsidR="0045346D" w:rsidRPr="00994216" w:rsidSect="009D103D">
          <w:pgSz w:w="11906" w:h="16838" w:code="9"/>
          <w:pgMar w:top="397" w:right="849" w:bottom="397" w:left="1276" w:header="720" w:footer="720" w:gutter="0"/>
          <w:cols w:space="720"/>
          <w:docGrid w:linePitch="299"/>
        </w:sectPr>
      </w:pPr>
      <w:r w:rsidRPr="00994216">
        <w:rPr>
          <w:rFonts w:ascii="Times New Roman" w:eastAsiaTheme="minorHAnsi" w:hAnsi="Times New Roman"/>
          <w:b/>
          <w:bCs/>
          <w:i/>
          <w:sz w:val="28"/>
          <w:szCs w:val="28"/>
        </w:rPr>
        <w:t>Рисунок 3 – Общий вид установки ОДВ-40</w:t>
      </w:r>
    </w:p>
    <w:p w14:paraId="5B830005" w14:textId="77777777" w:rsidR="00857B11" w:rsidRPr="00890064" w:rsidRDefault="00857B11" w:rsidP="00994216">
      <w:pPr>
        <w:autoSpaceDE w:val="0"/>
        <w:autoSpaceDN w:val="0"/>
        <w:adjustRightInd w:val="0"/>
        <w:spacing w:after="0"/>
        <w:jc w:val="center"/>
        <w:rPr>
          <w:rFonts w:ascii="Times New Roman" w:eastAsiaTheme="minorHAnsi" w:hAnsi="Times New Roman"/>
          <w:b/>
          <w:bCs/>
          <w:i/>
          <w:sz w:val="24"/>
          <w:szCs w:val="24"/>
        </w:rPr>
      </w:pPr>
      <w:r w:rsidRPr="00BA216A">
        <w:rPr>
          <w:rFonts w:ascii="Times New Roman" w:hAnsi="Times New Roman"/>
          <w:b/>
          <w:i/>
          <w:sz w:val="28"/>
          <w:szCs w:val="28"/>
          <w:lang w:eastAsia="ru-RU"/>
        </w:rPr>
        <w:t>Состояние и функционирование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w:t>
      </w:r>
      <w:r w:rsidR="00890064">
        <w:rPr>
          <w:rFonts w:ascii="Times New Roman" w:hAnsi="Times New Roman"/>
          <w:b/>
          <w:i/>
          <w:sz w:val="28"/>
          <w:szCs w:val="28"/>
          <w:lang w:eastAsia="ru-RU"/>
        </w:rPr>
        <w:t>енного уровня напора (давления)</w:t>
      </w:r>
    </w:p>
    <w:p w14:paraId="4BA4A498" w14:textId="77777777" w:rsidR="00AA3C0A" w:rsidRPr="00BA216A" w:rsidRDefault="00DD1D10" w:rsidP="00A12D8F">
      <w:pPr>
        <w:spacing w:after="0" w:line="360" w:lineRule="auto"/>
        <w:ind w:firstLine="567"/>
        <w:jc w:val="both"/>
        <w:rPr>
          <w:rFonts w:ascii="Times New Roman" w:hAnsi="Times New Roman"/>
          <w:sz w:val="28"/>
          <w:szCs w:val="28"/>
        </w:rPr>
      </w:pPr>
      <w:r w:rsidRPr="00BA216A">
        <w:rPr>
          <w:rFonts w:ascii="Times New Roman" w:hAnsi="Times New Roman"/>
          <w:sz w:val="28"/>
          <w:szCs w:val="28"/>
        </w:rPr>
        <w:t xml:space="preserve">В настоящее время ВНС находится в удовлетворительном состоянии </w:t>
      </w:r>
      <w:r w:rsidR="00D31CE9">
        <w:rPr>
          <w:rFonts w:ascii="Times New Roman" w:hAnsi="Times New Roman"/>
          <w:sz w:val="28"/>
          <w:szCs w:val="28"/>
        </w:rPr>
        <w:t>но</w:t>
      </w:r>
      <w:r w:rsidRPr="00BA216A">
        <w:rPr>
          <w:rFonts w:ascii="Times New Roman" w:hAnsi="Times New Roman"/>
          <w:sz w:val="28"/>
          <w:szCs w:val="28"/>
        </w:rPr>
        <w:t xml:space="preserve"> требу</w:t>
      </w:r>
      <w:r w:rsidR="00D31CE9">
        <w:rPr>
          <w:rFonts w:ascii="Times New Roman" w:hAnsi="Times New Roman"/>
          <w:sz w:val="28"/>
          <w:szCs w:val="28"/>
        </w:rPr>
        <w:t>ю</w:t>
      </w:r>
      <w:r w:rsidRPr="00BA216A">
        <w:rPr>
          <w:rFonts w:ascii="Times New Roman" w:hAnsi="Times New Roman"/>
          <w:sz w:val="28"/>
          <w:szCs w:val="28"/>
        </w:rPr>
        <w:t>т реконструкции. Данная реконструкция требует проведения в сжатые сроки для реализации мероприятий снижения дефицита воды в системе водоснабжения в периоды пиковых нагрузок (летний период).</w:t>
      </w:r>
    </w:p>
    <w:p w14:paraId="356F509A" w14:textId="77777777" w:rsidR="007A5340" w:rsidRDefault="007A5340" w:rsidP="00994216">
      <w:pPr>
        <w:spacing w:after="0" w:line="240" w:lineRule="auto"/>
        <w:jc w:val="center"/>
        <w:rPr>
          <w:rFonts w:ascii="Times New Roman" w:hAnsi="Times New Roman"/>
          <w:b/>
          <w:i/>
          <w:sz w:val="28"/>
          <w:szCs w:val="28"/>
        </w:rPr>
        <w:sectPr w:rsidR="007A5340" w:rsidSect="00A12D8F">
          <w:type w:val="continuous"/>
          <w:pgSz w:w="11906" w:h="16838" w:code="9"/>
          <w:pgMar w:top="397" w:right="849" w:bottom="397" w:left="1276" w:header="720" w:footer="720" w:gutter="0"/>
          <w:cols w:space="720"/>
          <w:docGrid w:linePitch="299"/>
        </w:sectPr>
      </w:pPr>
    </w:p>
    <w:p w14:paraId="064B40D3" w14:textId="1B2A243E" w:rsidR="00BA216A" w:rsidRPr="0045346D" w:rsidRDefault="00EC6D4A" w:rsidP="007A5340">
      <w:pPr>
        <w:spacing w:after="0" w:line="240" w:lineRule="auto"/>
        <w:jc w:val="right"/>
        <w:rPr>
          <w:rFonts w:ascii="Times New Roman" w:hAnsi="Times New Roman"/>
          <w:b/>
          <w:i/>
          <w:sz w:val="28"/>
          <w:szCs w:val="28"/>
        </w:rPr>
      </w:pPr>
      <w:r>
        <w:rPr>
          <w:rFonts w:ascii="Times New Roman" w:hAnsi="Times New Roman"/>
          <w:b/>
          <w:i/>
          <w:sz w:val="28"/>
          <w:szCs w:val="28"/>
        </w:rPr>
        <w:lastRenderedPageBreak/>
        <w:t xml:space="preserve">Таблица </w:t>
      </w:r>
      <w:r w:rsidR="007A5340">
        <w:rPr>
          <w:rFonts w:ascii="Times New Roman" w:hAnsi="Times New Roman"/>
          <w:b/>
          <w:i/>
          <w:sz w:val="28"/>
          <w:szCs w:val="28"/>
        </w:rPr>
        <w:t>6</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6"/>
        <w:gridCol w:w="1081"/>
        <w:gridCol w:w="937"/>
        <w:gridCol w:w="1600"/>
        <w:gridCol w:w="1186"/>
        <w:gridCol w:w="988"/>
        <w:gridCol w:w="1109"/>
        <w:gridCol w:w="1109"/>
        <w:gridCol w:w="1137"/>
      </w:tblGrid>
      <w:tr w:rsidR="00994216" w:rsidRPr="00994216" w14:paraId="1C48CA55" w14:textId="77777777" w:rsidTr="007A5340">
        <w:trPr>
          <w:cantSplit/>
          <w:trHeight w:val="1798"/>
        </w:trPr>
        <w:tc>
          <w:tcPr>
            <w:tcW w:w="776" w:type="dxa"/>
            <w:textDirection w:val="btLr"/>
            <w:vAlign w:val="center"/>
          </w:tcPr>
          <w:p w14:paraId="10029DD2" w14:textId="77777777" w:rsidR="00DD1D10" w:rsidRPr="00994216" w:rsidRDefault="00994216" w:rsidP="00994216">
            <w:pPr>
              <w:spacing w:after="0" w:line="240" w:lineRule="auto"/>
              <w:ind w:left="113" w:right="113"/>
              <w:jc w:val="center"/>
              <w:rPr>
                <w:rFonts w:ascii="Times New Roman" w:hAnsi="Times New Roman"/>
                <w:b/>
                <w:i/>
                <w:sz w:val="20"/>
                <w:szCs w:val="20"/>
              </w:rPr>
            </w:pPr>
            <w:r w:rsidRPr="00994216">
              <w:rPr>
                <w:rFonts w:ascii="Times New Roman" w:eastAsiaTheme="minorHAnsi" w:hAnsi="Times New Roman"/>
                <w:b/>
                <w:i/>
                <w:color w:val="000000"/>
                <w:sz w:val="20"/>
                <w:szCs w:val="20"/>
              </w:rPr>
              <w:t>№ п/п</w:t>
            </w:r>
          </w:p>
        </w:tc>
        <w:tc>
          <w:tcPr>
            <w:tcW w:w="1081" w:type="dxa"/>
            <w:textDirection w:val="btLr"/>
            <w:vAlign w:val="center"/>
          </w:tcPr>
          <w:p w14:paraId="4F6D397C" w14:textId="77777777" w:rsidR="00DD1D10" w:rsidRPr="00994216" w:rsidRDefault="00994216" w:rsidP="00994216">
            <w:pPr>
              <w:spacing w:after="0" w:line="240" w:lineRule="auto"/>
              <w:ind w:left="113" w:right="113"/>
              <w:jc w:val="center"/>
              <w:rPr>
                <w:rFonts w:ascii="Times New Roman" w:hAnsi="Times New Roman"/>
                <w:b/>
                <w:i/>
                <w:sz w:val="20"/>
                <w:szCs w:val="20"/>
              </w:rPr>
            </w:pPr>
            <w:r w:rsidRPr="00994216">
              <w:rPr>
                <w:rFonts w:ascii="Times New Roman" w:hAnsi="Times New Roman"/>
                <w:b/>
                <w:i/>
                <w:sz w:val="20"/>
                <w:szCs w:val="20"/>
                <w:lang w:eastAsia="ru-RU"/>
              </w:rPr>
              <w:t>Насосная станция</w:t>
            </w:r>
          </w:p>
        </w:tc>
        <w:tc>
          <w:tcPr>
            <w:tcW w:w="937" w:type="dxa"/>
            <w:textDirection w:val="btLr"/>
            <w:vAlign w:val="center"/>
          </w:tcPr>
          <w:p w14:paraId="2C432CBB" w14:textId="77777777" w:rsidR="00DD1D10" w:rsidRPr="00994216" w:rsidRDefault="00994216" w:rsidP="00994216">
            <w:pPr>
              <w:spacing w:after="0" w:line="240" w:lineRule="auto"/>
              <w:ind w:left="113" w:right="113"/>
              <w:jc w:val="center"/>
              <w:rPr>
                <w:rFonts w:ascii="Times New Roman" w:hAnsi="Times New Roman"/>
                <w:b/>
                <w:i/>
                <w:sz w:val="20"/>
                <w:szCs w:val="20"/>
              </w:rPr>
            </w:pPr>
            <w:r w:rsidRPr="00994216">
              <w:rPr>
                <w:rFonts w:ascii="Times New Roman" w:hAnsi="Times New Roman"/>
                <w:b/>
                <w:i/>
                <w:sz w:val="20"/>
                <w:szCs w:val="20"/>
                <w:lang w:eastAsia="ru-RU"/>
              </w:rPr>
              <w:t>Насос (тип, модель</w:t>
            </w:r>
          </w:p>
        </w:tc>
        <w:tc>
          <w:tcPr>
            <w:tcW w:w="1600" w:type="dxa"/>
            <w:textDirection w:val="btLr"/>
            <w:vAlign w:val="center"/>
          </w:tcPr>
          <w:p w14:paraId="2817BDE1" w14:textId="77777777" w:rsidR="00DD1D10" w:rsidRPr="00994216" w:rsidRDefault="00994216" w:rsidP="00994216">
            <w:pPr>
              <w:spacing w:after="0" w:line="240" w:lineRule="auto"/>
              <w:ind w:left="113" w:right="113"/>
              <w:jc w:val="center"/>
              <w:rPr>
                <w:rFonts w:ascii="Times New Roman" w:hAnsi="Times New Roman"/>
                <w:b/>
                <w:i/>
                <w:sz w:val="20"/>
                <w:szCs w:val="20"/>
              </w:rPr>
            </w:pPr>
            <w:r w:rsidRPr="00994216">
              <w:rPr>
                <w:rFonts w:ascii="Times New Roman" w:eastAsiaTheme="minorHAnsi" w:hAnsi="Times New Roman"/>
                <w:b/>
                <w:bCs/>
                <w:i/>
                <w:color w:val="000000"/>
                <w:sz w:val="20"/>
                <w:szCs w:val="20"/>
              </w:rPr>
              <w:t>Производительность, м3/час.</w:t>
            </w:r>
          </w:p>
        </w:tc>
        <w:tc>
          <w:tcPr>
            <w:tcW w:w="1186" w:type="dxa"/>
            <w:textDirection w:val="btLr"/>
            <w:vAlign w:val="center"/>
          </w:tcPr>
          <w:p w14:paraId="31DC2034" w14:textId="77777777" w:rsidR="00DD1D10" w:rsidRPr="00994216" w:rsidRDefault="00994216" w:rsidP="00994216">
            <w:pPr>
              <w:autoSpaceDE w:val="0"/>
              <w:autoSpaceDN w:val="0"/>
              <w:adjustRightInd w:val="0"/>
              <w:spacing w:after="0" w:line="240" w:lineRule="auto"/>
              <w:ind w:left="113" w:right="113"/>
              <w:jc w:val="center"/>
              <w:rPr>
                <w:rFonts w:ascii="Times New Roman" w:hAnsi="Times New Roman"/>
                <w:b/>
                <w:i/>
                <w:sz w:val="20"/>
                <w:szCs w:val="20"/>
              </w:rPr>
            </w:pPr>
            <w:r w:rsidRPr="00994216">
              <w:rPr>
                <w:rFonts w:ascii="Times New Roman" w:eastAsiaTheme="minorHAnsi" w:hAnsi="Times New Roman"/>
                <w:b/>
                <w:bCs/>
                <w:i/>
                <w:color w:val="000000"/>
                <w:sz w:val="20"/>
                <w:szCs w:val="20"/>
              </w:rPr>
              <w:t>Количество часов работы в сутки</w:t>
            </w:r>
          </w:p>
        </w:tc>
        <w:tc>
          <w:tcPr>
            <w:tcW w:w="988" w:type="dxa"/>
            <w:textDirection w:val="btLr"/>
            <w:vAlign w:val="center"/>
          </w:tcPr>
          <w:p w14:paraId="64CC3EF5" w14:textId="77777777" w:rsidR="00DD1D10" w:rsidRPr="00994216" w:rsidRDefault="00994216" w:rsidP="00994216">
            <w:pPr>
              <w:spacing w:after="0" w:line="240" w:lineRule="auto"/>
              <w:ind w:left="113" w:right="113"/>
              <w:jc w:val="center"/>
              <w:rPr>
                <w:rFonts w:ascii="Times New Roman" w:hAnsi="Times New Roman"/>
                <w:b/>
                <w:i/>
                <w:sz w:val="20"/>
                <w:szCs w:val="20"/>
              </w:rPr>
            </w:pPr>
            <w:r w:rsidRPr="00994216">
              <w:rPr>
                <w:rFonts w:ascii="Times New Roman" w:eastAsiaTheme="minorHAnsi" w:hAnsi="Times New Roman"/>
                <w:b/>
                <w:bCs/>
                <w:i/>
                <w:color w:val="000000"/>
                <w:sz w:val="20"/>
                <w:szCs w:val="20"/>
              </w:rPr>
              <w:t>КПД,%</w:t>
            </w:r>
          </w:p>
        </w:tc>
        <w:tc>
          <w:tcPr>
            <w:tcW w:w="1109" w:type="dxa"/>
            <w:textDirection w:val="btLr"/>
            <w:vAlign w:val="center"/>
          </w:tcPr>
          <w:p w14:paraId="0A983591" w14:textId="77777777" w:rsidR="00DD1D10" w:rsidRPr="00994216" w:rsidRDefault="00994216" w:rsidP="00994216">
            <w:pPr>
              <w:autoSpaceDE w:val="0"/>
              <w:autoSpaceDN w:val="0"/>
              <w:adjustRightInd w:val="0"/>
              <w:spacing w:after="0" w:line="240" w:lineRule="auto"/>
              <w:ind w:left="113" w:right="113"/>
              <w:jc w:val="center"/>
              <w:rPr>
                <w:rFonts w:ascii="Times New Roman" w:hAnsi="Times New Roman"/>
                <w:b/>
                <w:i/>
                <w:sz w:val="20"/>
                <w:szCs w:val="20"/>
              </w:rPr>
            </w:pPr>
            <w:r w:rsidRPr="00994216">
              <w:rPr>
                <w:rFonts w:ascii="Times New Roman" w:eastAsiaTheme="minorHAnsi" w:hAnsi="Times New Roman"/>
                <w:b/>
                <w:bCs/>
                <w:i/>
                <w:color w:val="000000"/>
                <w:sz w:val="20"/>
                <w:szCs w:val="20"/>
              </w:rPr>
              <w:t xml:space="preserve">Плановый объем расхода эл. энергии, </w:t>
            </w:r>
            <w:r w:rsidR="00C11069" w:rsidRPr="00994216">
              <w:rPr>
                <w:rFonts w:ascii="Times New Roman" w:eastAsiaTheme="minorHAnsi" w:hAnsi="Times New Roman"/>
                <w:b/>
                <w:bCs/>
                <w:i/>
                <w:color w:val="000000"/>
                <w:sz w:val="20"/>
                <w:szCs w:val="20"/>
              </w:rPr>
              <w:t>тыс. кВт</w:t>
            </w:r>
            <w:r w:rsidRPr="00994216">
              <w:rPr>
                <w:rFonts w:ascii="Times New Roman" w:eastAsiaTheme="minorHAnsi" w:hAnsi="Times New Roman"/>
                <w:b/>
                <w:bCs/>
                <w:i/>
                <w:color w:val="000000"/>
                <w:sz w:val="20"/>
                <w:szCs w:val="20"/>
              </w:rPr>
              <w:t xml:space="preserve"> год</w:t>
            </w:r>
          </w:p>
        </w:tc>
        <w:tc>
          <w:tcPr>
            <w:tcW w:w="1109" w:type="dxa"/>
            <w:textDirection w:val="btLr"/>
            <w:vAlign w:val="center"/>
          </w:tcPr>
          <w:p w14:paraId="0C4BB91F" w14:textId="77777777" w:rsidR="00DD1D10" w:rsidRPr="00994216" w:rsidRDefault="00994216" w:rsidP="00994216">
            <w:pPr>
              <w:autoSpaceDE w:val="0"/>
              <w:autoSpaceDN w:val="0"/>
              <w:adjustRightInd w:val="0"/>
              <w:spacing w:after="0" w:line="240" w:lineRule="auto"/>
              <w:ind w:left="113" w:right="113"/>
              <w:jc w:val="center"/>
              <w:rPr>
                <w:rFonts w:ascii="Times New Roman" w:eastAsiaTheme="minorHAnsi" w:hAnsi="Times New Roman"/>
                <w:b/>
                <w:i/>
                <w:color w:val="000000"/>
                <w:sz w:val="20"/>
                <w:szCs w:val="20"/>
              </w:rPr>
            </w:pPr>
            <w:r w:rsidRPr="00994216">
              <w:rPr>
                <w:rFonts w:ascii="Times New Roman" w:eastAsiaTheme="minorHAnsi" w:hAnsi="Times New Roman"/>
                <w:b/>
                <w:bCs/>
                <w:i/>
                <w:color w:val="000000"/>
                <w:sz w:val="20"/>
                <w:szCs w:val="20"/>
              </w:rPr>
              <w:t>Плановый</w:t>
            </w:r>
            <w:r w:rsidRPr="00994216">
              <w:rPr>
                <w:rFonts w:ascii="Times New Roman" w:eastAsiaTheme="minorHAnsi" w:hAnsi="Times New Roman"/>
                <w:b/>
                <w:i/>
                <w:color w:val="000000"/>
                <w:sz w:val="20"/>
                <w:szCs w:val="20"/>
              </w:rPr>
              <w:t xml:space="preserve"> </w:t>
            </w:r>
            <w:r w:rsidRPr="00994216">
              <w:rPr>
                <w:rFonts w:ascii="Times New Roman" w:eastAsiaTheme="minorHAnsi" w:hAnsi="Times New Roman"/>
                <w:b/>
                <w:bCs/>
                <w:i/>
                <w:color w:val="000000"/>
                <w:sz w:val="20"/>
                <w:szCs w:val="20"/>
              </w:rPr>
              <w:t>объем перекачки воды, тыс. м3/год</w:t>
            </w:r>
          </w:p>
          <w:p w14:paraId="50098BA4" w14:textId="77777777" w:rsidR="00DD1D10" w:rsidRPr="00994216" w:rsidRDefault="00DD1D10" w:rsidP="00994216">
            <w:pPr>
              <w:ind w:right="113" w:firstLine="567"/>
              <w:jc w:val="center"/>
              <w:rPr>
                <w:rFonts w:ascii="Times New Roman" w:hAnsi="Times New Roman"/>
                <w:b/>
                <w:i/>
                <w:sz w:val="20"/>
                <w:szCs w:val="20"/>
              </w:rPr>
            </w:pPr>
          </w:p>
        </w:tc>
        <w:tc>
          <w:tcPr>
            <w:tcW w:w="1137" w:type="dxa"/>
            <w:textDirection w:val="btLr"/>
            <w:vAlign w:val="center"/>
          </w:tcPr>
          <w:p w14:paraId="193EE0F5" w14:textId="77777777" w:rsidR="00DD1D10" w:rsidRPr="00994216" w:rsidRDefault="00994216" w:rsidP="00994216">
            <w:pPr>
              <w:spacing w:after="0" w:line="240" w:lineRule="auto"/>
              <w:ind w:left="113" w:right="113"/>
              <w:jc w:val="center"/>
              <w:rPr>
                <w:rFonts w:ascii="Times New Roman" w:hAnsi="Times New Roman"/>
                <w:b/>
                <w:i/>
                <w:sz w:val="20"/>
                <w:szCs w:val="20"/>
              </w:rPr>
            </w:pPr>
            <w:r w:rsidRPr="00994216">
              <w:rPr>
                <w:rFonts w:ascii="Times New Roman" w:eastAsiaTheme="minorHAnsi" w:hAnsi="Times New Roman"/>
                <w:b/>
                <w:bCs/>
                <w:i/>
                <w:color w:val="000000"/>
                <w:sz w:val="20"/>
                <w:szCs w:val="20"/>
              </w:rPr>
              <w:t>Режим работы насосного агрегата</w:t>
            </w:r>
          </w:p>
        </w:tc>
      </w:tr>
      <w:tr w:rsidR="00994216" w:rsidRPr="00994216" w14:paraId="66554624" w14:textId="77777777" w:rsidTr="007A5340">
        <w:trPr>
          <w:trHeight w:val="108"/>
        </w:trPr>
        <w:tc>
          <w:tcPr>
            <w:tcW w:w="776" w:type="dxa"/>
            <w:vAlign w:val="center"/>
          </w:tcPr>
          <w:p w14:paraId="2F86E29E" w14:textId="77777777" w:rsidR="00573BE0" w:rsidRPr="00994216" w:rsidRDefault="00573BE0" w:rsidP="00C11069">
            <w:pPr>
              <w:spacing w:after="0" w:line="240" w:lineRule="auto"/>
              <w:jc w:val="center"/>
              <w:rPr>
                <w:rFonts w:ascii="Times New Roman" w:hAnsi="Times New Roman"/>
                <w:sz w:val="20"/>
                <w:szCs w:val="20"/>
              </w:rPr>
            </w:pPr>
            <w:r w:rsidRPr="00994216">
              <w:rPr>
                <w:rFonts w:ascii="Times New Roman" w:hAnsi="Times New Roman"/>
                <w:sz w:val="20"/>
                <w:szCs w:val="20"/>
              </w:rPr>
              <w:t>1</w:t>
            </w:r>
          </w:p>
        </w:tc>
        <w:tc>
          <w:tcPr>
            <w:tcW w:w="1081" w:type="dxa"/>
            <w:vAlign w:val="center"/>
          </w:tcPr>
          <w:p w14:paraId="64B082AA" w14:textId="77777777" w:rsidR="00573BE0" w:rsidRPr="00994216" w:rsidRDefault="003D7CAF" w:rsidP="00C11069">
            <w:pPr>
              <w:spacing w:after="0" w:line="240" w:lineRule="auto"/>
              <w:jc w:val="center"/>
              <w:rPr>
                <w:rFonts w:ascii="Times New Roman" w:hAnsi="Times New Roman"/>
                <w:sz w:val="20"/>
                <w:szCs w:val="20"/>
                <w:lang w:eastAsia="ru-RU"/>
              </w:rPr>
            </w:pPr>
            <w:r w:rsidRPr="00994216">
              <w:rPr>
                <w:rFonts w:ascii="Times New Roman" w:hAnsi="Times New Roman"/>
                <w:sz w:val="20"/>
                <w:szCs w:val="20"/>
                <w:lang w:eastAsia="ru-RU"/>
              </w:rPr>
              <w:t>-</w:t>
            </w:r>
          </w:p>
        </w:tc>
        <w:tc>
          <w:tcPr>
            <w:tcW w:w="937" w:type="dxa"/>
            <w:vAlign w:val="center"/>
          </w:tcPr>
          <w:p w14:paraId="6291A798" w14:textId="77777777" w:rsidR="00573BE0" w:rsidRPr="00994216" w:rsidRDefault="00735600" w:rsidP="00C11069">
            <w:pPr>
              <w:spacing w:after="0" w:line="240" w:lineRule="auto"/>
              <w:jc w:val="center"/>
              <w:rPr>
                <w:rFonts w:ascii="Times New Roman" w:hAnsi="Times New Roman"/>
                <w:sz w:val="20"/>
                <w:szCs w:val="20"/>
                <w:lang w:eastAsia="ru-RU"/>
              </w:rPr>
            </w:pPr>
            <w:r w:rsidRPr="00994216">
              <w:rPr>
                <w:rFonts w:ascii="Times New Roman" w:hAnsi="Times New Roman"/>
                <w:sz w:val="20"/>
                <w:szCs w:val="20"/>
                <w:lang w:eastAsia="ru-RU"/>
              </w:rPr>
              <w:t>-</w:t>
            </w:r>
          </w:p>
        </w:tc>
        <w:tc>
          <w:tcPr>
            <w:tcW w:w="1600" w:type="dxa"/>
            <w:vAlign w:val="center"/>
          </w:tcPr>
          <w:p w14:paraId="08D76B62" w14:textId="77777777" w:rsidR="00573BE0" w:rsidRPr="00994216" w:rsidRDefault="00735600" w:rsidP="00C11069">
            <w:pPr>
              <w:spacing w:after="0" w:line="240" w:lineRule="auto"/>
              <w:jc w:val="center"/>
              <w:rPr>
                <w:rFonts w:ascii="Times New Roman" w:hAnsi="Times New Roman"/>
                <w:sz w:val="20"/>
                <w:szCs w:val="20"/>
                <w:lang w:eastAsia="ru-RU"/>
              </w:rPr>
            </w:pPr>
            <w:r w:rsidRPr="00994216">
              <w:rPr>
                <w:rFonts w:ascii="Times New Roman" w:hAnsi="Times New Roman"/>
                <w:sz w:val="20"/>
                <w:szCs w:val="20"/>
                <w:lang w:eastAsia="ru-RU"/>
              </w:rPr>
              <w:t>-</w:t>
            </w:r>
          </w:p>
        </w:tc>
        <w:tc>
          <w:tcPr>
            <w:tcW w:w="1186" w:type="dxa"/>
            <w:vAlign w:val="center"/>
          </w:tcPr>
          <w:p w14:paraId="4B3F3710" w14:textId="77777777" w:rsidR="00573BE0" w:rsidRPr="00994216" w:rsidRDefault="00735600" w:rsidP="00C11069">
            <w:pPr>
              <w:spacing w:after="0" w:line="240" w:lineRule="auto"/>
              <w:jc w:val="center"/>
              <w:rPr>
                <w:sz w:val="20"/>
                <w:szCs w:val="20"/>
              </w:rPr>
            </w:pPr>
            <w:r w:rsidRPr="00994216">
              <w:rPr>
                <w:rFonts w:ascii="Times New Roman" w:hAnsi="Times New Roman"/>
                <w:sz w:val="20"/>
                <w:szCs w:val="20"/>
              </w:rPr>
              <w:t>-</w:t>
            </w:r>
          </w:p>
        </w:tc>
        <w:tc>
          <w:tcPr>
            <w:tcW w:w="988" w:type="dxa"/>
            <w:vAlign w:val="center"/>
          </w:tcPr>
          <w:p w14:paraId="53303DF3" w14:textId="77777777" w:rsidR="00573BE0" w:rsidRPr="00994216" w:rsidRDefault="00735600" w:rsidP="00C11069">
            <w:pPr>
              <w:tabs>
                <w:tab w:val="center" w:pos="362"/>
              </w:tabs>
              <w:spacing w:after="0" w:line="240" w:lineRule="auto"/>
              <w:jc w:val="center"/>
              <w:rPr>
                <w:rFonts w:ascii="Times New Roman" w:hAnsi="Times New Roman"/>
                <w:sz w:val="20"/>
                <w:szCs w:val="20"/>
              </w:rPr>
            </w:pPr>
            <w:r w:rsidRPr="00994216">
              <w:rPr>
                <w:rFonts w:ascii="Times New Roman" w:hAnsi="Times New Roman"/>
                <w:sz w:val="20"/>
                <w:szCs w:val="20"/>
              </w:rPr>
              <w:t>-</w:t>
            </w:r>
          </w:p>
        </w:tc>
        <w:tc>
          <w:tcPr>
            <w:tcW w:w="1109" w:type="dxa"/>
            <w:vAlign w:val="center"/>
          </w:tcPr>
          <w:p w14:paraId="7CC564A5" w14:textId="77777777" w:rsidR="00573BE0" w:rsidRPr="00994216" w:rsidRDefault="003D7CAF" w:rsidP="00C11069">
            <w:pPr>
              <w:spacing w:after="0" w:line="240" w:lineRule="auto"/>
              <w:jc w:val="center"/>
              <w:rPr>
                <w:rFonts w:ascii="Times New Roman" w:hAnsi="Times New Roman"/>
                <w:sz w:val="20"/>
                <w:szCs w:val="20"/>
                <w:lang w:eastAsia="ru-RU"/>
              </w:rPr>
            </w:pPr>
            <w:r w:rsidRPr="00994216">
              <w:rPr>
                <w:rFonts w:ascii="Times New Roman" w:hAnsi="Times New Roman"/>
                <w:sz w:val="20"/>
                <w:szCs w:val="20"/>
                <w:lang w:eastAsia="ru-RU"/>
              </w:rPr>
              <w:t>-</w:t>
            </w:r>
          </w:p>
        </w:tc>
        <w:tc>
          <w:tcPr>
            <w:tcW w:w="1109" w:type="dxa"/>
            <w:vAlign w:val="center"/>
          </w:tcPr>
          <w:p w14:paraId="3BB3182F" w14:textId="77777777" w:rsidR="00573BE0" w:rsidRPr="00994216" w:rsidRDefault="00573BE0" w:rsidP="00C11069">
            <w:pPr>
              <w:spacing w:after="0" w:line="240" w:lineRule="auto"/>
              <w:jc w:val="center"/>
              <w:rPr>
                <w:sz w:val="20"/>
                <w:szCs w:val="20"/>
              </w:rPr>
            </w:pPr>
            <w:r w:rsidRPr="00994216">
              <w:rPr>
                <w:rFonts w:ascii="Times New Roman" w:hAnsi="Times New Roman"/>
                <w:sz w:val="20"/>
                <w:szCs w:val="20"/>
              </w:rPr>
              <w:t>-</w:t>
            </w:r>
          </w:p>
        </w:tc>
        <w:tc>
          <w:tcPr>
            <w:tcW w:w="1137" w:type="dxa"/>
            <w:vAlign w:val="center"/>
          </w:tcPr>
          <w:p w14:paraId="60B3A1DB" w14:textId="77777777" w:rsidR="00573BE0" w:rsidRPr="00994216" w:rsidRDefault="00735600" w:rsidP="00C11069">
            <w:pPr>
              <w:spacing w:after="0" w:line="240" w:lineRule="auto"/>
              <w:jc w:val="center"/>
              <w:rPr>
                <w:rFonts w:ascii="Times New Roman" w:hAnsi="Times New Roman"/>
                <w:sz w:val="20"/>
                <w:szCs w:val="20"/>
              </w:rPr>
            </w:pPr>
            <w:r w:rsidRPr="00994216">
              <w:rPr>
                <w:rFonts w:ascii="Times New Roman" w:hAnsi="Times New Roman"/>
                <w:sz w:val="20"/>
                <w:szCs w:val="20"/>
                <w:lang w:eastAsia="ru-RU"/>
              </w:rPr>
              <w:t>-</w:t>
            </w:r>
          </w:p>
        </w:tc>
      </w:tr>
    </w:tbl>
    <w:p w14:paraId="7070CF62" w14:textId="77777777" w:rsidR="00DD1D10" w:rsidRDefault="00DD1D10" w:rsidP="00A12D8F">
      <w:pPr>
        <w:spacing w:after="0" w:line="240" w:lineRule="auto"/>
        <w:ind w:firstLine="567"/>
        <w:jc w:val="both"/>
        <w:rPr>
          <w:sz w:val="28"/>
          <w:szCs w:val="28"/>
        </w:rPr>
      </w:pPr>
    </w:p>
    <w:p w14:paraId="2253D913" w14:textId="77777777" w:rsidR="00BA216A" w:rsidRPr="00BA216A" w:rsidRDefault="00BA216A" w:rsidP="00A12D8F">
      <w:pPr>
        <w:pStyle w:val="Default0"/>
        <w:spacing w:line="360" w:lineRule="auto"/>
        <w:ind w:firstLine="567"/>
        <w:jc w:val="both"/>
        <w:rPr>
          <w:color w:val="auto"/>
          <w:sz w:val="28"/>
          <w:szCs w:val="28"/>
        </w:rPr>
      </w:pPr>
      <w:r w:rsidRPr="00BA216A">
        <w:rPr>
          <w:color w:val="auto"/>
          <w:sz w:val="28"/>
          <w:szCs w:val="28"/>
        </w:rPr>
        <w:t xml:space="preserve">В настоящее время для дальнейшего развития системы водоснабжения </w:t>
      </w:r>
      <w:r w:rsidR="000930D2">
        <w:rPr>
          <w:sz w:val="28"/>
          <w:szCs w:val="28"/>
        </w:rPr>
        <w:t>С</w:t>
      </w:r>
      <w:r w:rsidR="00735600" w:rsidRPr="00735600">
        <w:rPr>
          <w:sz w:val="28"/>
          <w:szCs w:val="28"/>
        </w:rPr>
        <w:t xml:space="preserve"> </w:t>
      </w:r>
      <w:r w:rsidR="00735600">
        <w:rPr>
          <w:sz w:val="28"/>
          <w:szCs w:val="28"/>
        </w:rPr>
        <w:t>Хоперского сельского поселения</w:t>
      </w:r>
      <w:r w:rsidR="00735600" w:rsidRPr="00072F88">
        <w:rPr>
          <w:sz w:val="28"/>
          <w:szCs w:val="28"/>
        </w:rPr>
        <w:t xml:space="preserve"> </w:t>
      </w:r>
      <w:r w:rsidRPr="00BA216A">
        <w:rPr>
          <w:color w:val="auto"/>
          <w:sz w:val="28"/>
          <w:szCs w:val="28"/>
        </w:rPr>
        <w:t xml:space="preserve">необходимо провести технический аудит всех сооружений и объектов входящих в систему водоснабжения в границах </w:t>
      </w:r>
      <w:r w:rsidR="00735600">
        <w:rPr>
          <w:sz w:val="28"/>
          <w:szCs w:val="28"/>
        </w:rPr>
        <w:t>Хоперского сельского поселения</w:t>
      </w:r>
      <w:r w:rsidRPr="00BA216A">
        <w:rPr>
          <w:color w:val="auto"/>
          <w:sz w:val="28"/>
          <w:szCs w:val="28"/>
        </w:rPr>
        <w:t>, а также выходящих за пределы территории, но связанные с системой технологическими процессами от начала (подъем воды из подземных водозаборов и транспортирование водного потока по напорным и (или) самотечным коллекторам до разводящих сетей до конечного потребителя (вводы абонентов на протяжении всех сетей). Сплошная инвентаризация, проведение инструментального обследования и проведение оценки фактического состояния линейных объектов, сооружений, запорно-</w:t>
      </w:r>
      <w:r w:rsidR="00D008A4" w:rsidRPr="00BA216A">
        <w:rPr>
          <w:color w:val="auto"/>
          <w:sz w:val="28"/>
          <w:szCs w:val="28"/>
        </w:rPr>
        <w:t>регулирующей</w:t>
      </w:r>
      <w:r w:rsidRPr="00BA216A">
        <w:rPr>
          <w:color w:val="auto"/>
          <w:sz w:val="28"/>
          <w:szCs w:val="28"/>
        </w:rPr>
        <w:t xml:space="preserve"> арматуры, создадут достоверную базу для формирования показателей эксплуатационных характеристик водопроводных сетей. Установление количества точек водоразбора на линиях сетей и объема нагрузки в точках водоразбора дадут достоверную картину для проведения гидравлических расчетов и дальнейшего анализа производственных мощностей и конструктивных особенностей уже действующей системы, а также скорректирует видение ее </w:t>
      </w:r>
      <w:r w:rsidR="00D008A4" w:rsidRPr="00BA216A">
        <w:rPr>
          <w:color w:val="auto"/>
          <w:sz w:val="28"/>
          <w:szCs w:val="28"/>
        </w:rPr>
        <w:t>дальнейшего</w:t>
      </w:r>
      <w:r w:rsidRPr="00BA216A">
        <w:rPr>
          <w:color w:val="auto"/>
          <w:sz w:val="28"/>
          <w:szCs w:val="28"/>
        </w:rPr>
        <w:t xml:space="preserve"> развития путем строительства, реконструкции и (или) модернизации по всей технологической цепочке системы. </w:t>
      </w:r>
    </w:p>
    <w:p w14:paraId="05BB77EF" w14:textId="77777777" w:rsidR="00DD1D10" w:rsidRPr="00BA216A" w:rsidRDefault="00BA216A" w:rsidP="00A12D8F">
      <w:pPr>
        <w:spacing w:after="0" w:line="360" w:lineRule="auto"/>
        <w:ind w:firstLine="567"/>
        <w:jc w:val="both"/>
        <w:rPr>
          <w:rFonts w:ascii="Times New Roman" w:hAnsi="Times New Roman"/>
          <w:sz w:val="28"/>
          <w:szCs w:val="28"/>
        </w:rPr>
      </w:pPr>
      <w:r w:rsidRPr="00BA216A">
        <w:rPr>
          <w:rFonts w:ascii="Times New Roman" w:hAnsi="Times New Roman"/>
          <w:sz w:val="28"/>
          <w:szCs w:val="28"/>
        </w:rPr>
        <w:t xml:space="preserve">Данные показатели взаимоувязаны между собой и без их установления формирование реальной программы реализации развития системы водоснабжения </w:t>
      </w:r>
      <w:r w:rsidR="00735600">
        <w:rPr>
          <w:rFonts w:ascii="Times New Roman" w:hAnsi="Times New Roman"/>
          <w:sz w:val="28"/>
          <w:szCs w:val="28"/>
        </w:rPr>
        <w:t>Хоперского сельского поселения</w:t>
      </w:r>
      <w:r w:rsidR="00735600" w:rsidRPr="00072F88">
        <w:rPr>
          <w:rFonts w:ascii="Times New Roman" w:hAnsi="Times New Roman"/>
          <w:sz w:val="28"/>
          <w:szCs w:val="28"/>
        </w:rPr>
        <w:t xml:space="preserve"> </w:t>
      </w:r>
      <w:r w:rsidRPr="00BA216A">
        <w:rPr>
          <w:rFonts w:ascii="Times New Roman" w:hAnsi="Times New Roman"/>
          <w:sz w:val="28"/>
          <w:szCs w:val="28"/>
        </w:rPr>
        <w:t>не возможна,</w:t>
      </w:r>
      <w:r>
        <w:rPr>
          <w:rFonts w:ascii="Times New Roman" w:hAnsi="Times New Roman"/>
          <w:sz w:val="28"/>
          <w:szCs w:val="28"/>
        </w:rPr>
        <w:t xml:space="preserve"> </w:t>
      </w:r>
      <w:r w:rsidRPr="00BA216A">
        <w:rPr>
          <w:rFonts w:ascii="Times New Roman" w:hAnsi="Times New Roman"/>
          <w:sz w:val="28"/>
          <w:szCs w:val="28"/>
        </w:rPr>
        <w:t>отсутствие достоверных данных ведет как следствие к отсутствию технико-экономического обоснования для формирования инвестиционной политики в части ее развития.</w:t>
      </w:r>
    </w:p>
    <w:p w14:paraId="03F4D0FD" w14:textId="77777777" w:rsidR="00AA3C0A" w:rsidRPr="00C11069" w:rsidRDefault="00AA3C0A" w:rsidP="00A12D8F">
      <w:pPr>
        <w:autoSpaceDE w:val="0"/>
        <w:autoSpaceDN w:val="0"/>
        <w:adjustRightInd w:val="0"/>
        <w:spacing w:after="0" w:line="360" w:lineRule="auto"/>
        <w:ind w:firstLine="567"/>
        <w:jc w:val="both"/>
        <w:rPr>
          <w:rFonts w:ascii="Times New Roman" w:eastAsiaTheme="minorHAnsi" w:hAnsi="Times New Roman"/>
          <w:bCs/>
          <w:i/>
          <w:iCs/>
          <w:sz w:val="28"/>
          <w:szCs w:val="28"/>
        </w:rPr>
      </w:pPr>
      <w:r w:rsidRPr="00C11069">
        <w:rPr>
          <w:rFonts w:ascii="Times New Roman" w:eastAsiaTheme="minorHAnsi" w:hAnsi="Times New Roman"/>
          <w:bCs/>
          <w:i/>
          <w:iCs/>
          <w:sz w:val="28"/>
          <w:szCs w:val="28"/>
        </w:rPr>
        <w:t>Согласно Федеральному закону Российской Федерации от 22 июля 2008 г. N</w:t>
      </w:r>
      <w:r w:rsidR="00A931DB" w:rsidRPr="00C11069">
        <w:rPr>
          <w:rFonts w:ascii="Times New Roman" w:eastAsiaTheme="minorHAnsi" w:hAnsi="Times New Roman"/>
          <w:bCs/>
          <w:i/>
          <w:iCs/>
          <w:sz w:val="28"/>
          <w:szCs w:val="28"/>
        </w:rPr>
        <w:t xml:space="preserve"> </w:t>
      </w:r>
      <w:r w:rsidRPr="00C11069">
        <w:rPr>
          <w:rFonts w:ascii="Times New Roman" w:eastAsiaTheme="minorHAnsi" w:hAnsi="Times New Roman"/>
          <w:bCs/>
          <w:i/>
          <w:iCs/>
          <w:sz w:val="28"/>
          <w:szCs w:val="28"/>
        </w:rPr>
        <w:t>123-ФЗ "Технический регламент о требованиях пожарной безопасности":</w:t>
      </w:r>
    </w:p>
    <w:p w14:paraId="6202201F" w14:textId="77777777" w:rsidR="00AA3C0A" w:rsidRPr="00A931DB" w:rsidRDefault="00AA3C0A"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A931DB">
        <w:rPr>
          <w:rFonts w:ascii="Times New Roman" w:eastAsiaTheme="minorHAnsi" w:hAnsi="Times New Roman"/>
          <w:sz w:val="28"/>
          <w:szCs w:val="28"/>
        </w:rPr>
        <w:lastRenderedPageBreak/>
        <w:t>На территориях поселений и городски</w:t>
      </w:r>
      <w:r w:rsidR="00A931DB">
        <w:rPr>
          <w:rFonts w:ascii="Times New Roman" w:eastAsiaTheme="minorHAnsi" w:hAnsi="Times New Roman"/>
          <w:sz w:val="28"/>
          <w:szCs w:val="28"/>
        </w:rPr>
        <w:t xml:space="preserve">х округов должны быть источники </w:t>
      </w:r>
      <w:r w:rsidRPr="00A931DB">
        <w:rPr>
          <w:rFonts w:ascii="Times New Roman" w:eastAsiaTheme="minorHAnsi" w:hAnsi="Times New Roman"/>
          <w:sz w:val="28"/>
          <w:szCs w:val="28"/>
        </w:rPr>
        <w:t>наружного или внутреннего противопожарного водоснабжения.</w:t>
      </w:r>
    </w:p>
    <w:p w14:paraId="06973788" w14:textId="77777777" w:rsidR="00AA3C0A" w:rsidRPr="00C11069" w:rsidRDefault="00AA3C0A" w:rsidP="00A12D8F">
      <w:pPr>
        <w:autoSpaceDE w:val="0"/>
        <w:autoSpaceDN w:val="0"/>
        <w:adjustRightInd w:val="0"/>
        <w:spacing w:after="0" w:line="360" w:lineRule="auto"/>
        <w:ind w:firstLine="567"/>
        <w:jc w:val="both"/>
        <w:rPr>
          <w:rFonts w:ascii="Times New Roman" w:eastAsiaTheme="minorHAnsi" w:hAnsi="Times New Roman"/>
          <w:bCs/>
          <w:iCs/>
          <w:sz w:val="28"/>
          <w:szCs w:val="28"/>
        </w:rPr>
      </w:pPr>
      <w:r w:rsidRPr="00C11069">
        <w:rPr>
          <w:rFonts w:ascii="Times New Roman" w:eastAsiaTheme="minorHAnsi" w:hAnsi="Times New Roman"/>
          <w:bCs/>
          <w:iCs/>
          <w:sz w:val="28"/>
          <w:szCs w:val="28"/>
        </w:rPr>
        <w:t>К источникам наружного противопожарного водоснабжения относятся:</w:t>
      </w:r>
    </w:p>
    <w:p w14:paraId="723A0FF4" w14:textId="77777777" w:rsidR="00AA3C0A" w:rsidRPr="00A931DB" w:rsidRDefault="00AA3C0A"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A931DB">
        <w:rPr>
          <w:rFonts w:ascii="Times New Roman" w:eastAsiaTheme="minorHAnsi" w:hAnsi="Times New Roman"/>
          <w:sz w:val="28"/>
          <w:szCs w:val="28"/>
        </w:rPr>
        <w:t>1) наружные водопроводные сети с пожарными гидрантами;</w:t>
      </w:r>
    </w:p>
    <w:p w14:paraId="388302A5" w14:textId="77777777" w:rsidR="00AA3C0A" w:rsidRPr="00A931DB" w:rsidRDefault="00D008A4"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2) </w:t>
      </w:r>
      <w:r w:rsidR="00AA3C0A" w:rsidRPr="00A931DB">
        <w:rPr>
          <w:rFonts w:ascii="Times New Roman" w:eastAsiaTheme="minorHAnsi" w:hAnsi="Times New Roman"/>
          <w:sz w:val="28"/>
          <w:szCs w:val="28"/>
        </w:rPr>
        <w:t>водные объекты, используемые для целей</w:t>
      </w:r>
      <w:r w:rsidR="00A931DB">
        <w:rPr>
          <w:rFonts w:ascii="Times New Roman" w:eastAsiaTheme="minorHAnsi" w:hAnsi="Times New Roman"/>
          <w:sz w:val="28"/>
          <w:szCs w:val="28"/>
        </w:rPr>
        <w:t xml:space="preserve"> пожаротушения в соответствии с </w:t>
      </w:r>
      <w:r w:rsidR="00AA3C0A" w:rsidRPr="00A931DB">
        <w:rPr>
          <w:rFonts w:ascii="Times New Roman" w:eastAsiaTheme="minorHAnsi" w:hAnsi="Times New Roman"/>
          <w:sz w:val="28"/>
          <w:szCs w:val="28"/>
        </w:rPr>
        <w:t>законодательством Российской Федерации.</w:t>
      </w:r>
    </w:p>
    <w:p w14:paraId="1509494A" w14:textId="77777777" w:rsidR="00AA3C0A" w:rsidRPr="00C11069" w:rsidRDefault="00AA3C0A" w:rsidP="00A12D8F">
      <w:pPr>
        <w:autoSpaceDE w:val="0"/>
        <w:autoSpaceDN w:val="0"/>
        <w:adjustRightInd w:val="0"/>
        <w:spacing w:after="0" w:line="360" w:lineRule="auto"/>
        <w:ind w:firstLine="567"/>
        <w:jc w:val="both"/>
        <w:rPr>
          <w:rFonts w:ascii="Times New Roman" w:eastAsiaTheme="minorHAnsi" w:hAnsi="Times New Roman"/>
          <w:bCs/>
          <w:sz w:val="28"/>
          <w:szCs w:val="28"/>
        </w:rPr>
      </w:pPr>
      <w:r w:rsidRPr="00C11069">
        <w:rPr>
          <w:rFonts w:ascii="Times New Roman" w:eastAsiaTheme="minorHAnsi" w:hAnsi="Times New Roman"/>
          <w:bCs/>
          <w:sz w:val="28"/>
          <w:szCs w:val="28"/>
        </w:rPr>
        <w:t>Согласно своду правил СП 8.1313</w:t>
      </w:r>
      <w:r w:rsidR="00A931DB" w:rsidRPr="00C11069">
        <w:rPr>
          <w:rFonts w:ascii="Times New Roman" w:eastAsiaTheme="minorHAnsi" w:hAnsi="Times New Roman"/>
          <w:bCs/>
          <w:sz w:val="28"/>
          <w:szCs w:val="28"/>
        </w:rPr>
        <w:t xml:space="preserve">0.2009 «Системы противопожарной </w:t>
      </w:r>
      <w:r w:rsidRPr="00C11069">
        <w:rPr>
          <w:rFonts w:ascii="Times New Roman" w:eastAsiaTheme="minorHAnsi" w:hAnsi="Times New Roman"/>
          <w:bCs/>
          <w:sz w:val="28"/>
          <w:szCs w:val="28"/>
        </w:rPr>
        <w:t>защиты. Источники наружного противопожарного водоснабжения. Требования</w:t>
      </w:r>
      <w:r w:rsidR="00A931DB" w:rsidRPr="00C11069">
        <w:rPr>
          <w:rFonts w:ascii="Times New Roman" w:eastAsiaTheme="minorHAnsi" w:hAnsi="Times New Roman"/>
          <w:bCs/>
          <w:sz w:val="28"/>
          <w:szCs w:val="28"/>
        </w:rPr>
        <w:t xml:space="preserve"> </w:t>
      </w:r>
      <w:r w:rsidRPr="00C11069">
        <w:rPr>
          <w:rFonts w:ascii="Times New Roman" w:eastAsiaTheme="minorHAnsi" w:hAnsi="Times New Roman"/>
          <w:bCs/>
          <w:sz w:val="28"/>
          <w:szCs w:val="28"/>
        </w:rPr>
        <w:t>пожарной безопасности» от 01.05.2009 г.</w:t>
      </w:r>
    </w:p>
    <w:p w14:paraId="204D4B17" w14:textId="77777777" w:rsidR="00AA3C0A" w:rsidRPr="00A931DB" w:rsidRDefault="00AA3C0A"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A931DB">
        <w:rPr>
          <w:rFonts w:ascii="Times New Roman" w:eastAsiaTheme="minorHAnsi" w:hAnsi="Times New Roman"/>
          <w:sz w:val="28"/>
          <w:szCs w:val="28"/>
        </w:rPr>
        <w:t>Наружное противопожарное водоснабже</w:t>
      </w:r>
      <w:r w:rsidR="00A931DB">
        <w:rPr>
          <w:rFonts w:ascii="Times New Roman" w:eastAsiaTheme="minorHAnsi" w:hAnsi="Times New Roman"/>
          <w:sz w:val="28"/>
          <w:szCs w:val="28"/>
        </w:rPr>
        <w:t xml:space="preserve">ние должно предусматриваться на </w:t>
      </w:r>
      <w:r w:rsidRPr="00A931DB">
        <w:rPr>
          <w:rFonts w:ascii="Times New Roman" w:eastAsiaTheme="minorHAnsi" w:hAnsi="Times New Roman"/>
          <w:sz w:val="28"/>
          <w:szCs w:val="28"/>
        </w:rPr>
        <w:t>территории поселений и организаций. Наруж</w:t>
      </w:r>
      <w:r w:rsidR="00A931DB">
        <w:rPr>
          <w:rFonts w:ascii="Times New Roman" w:eastAsiaTheme="minorHAnsi" w:hAnsi="Times New Roman"/>
          <w:sz w:val="28"/>
          <w:szCs w:val="28"/>
        </w:rPr>
        <w:t xml:space="preserve">ный противопожарный водопровод, </w:t>
      </w:r>
      <w:r w:rsidRPr="00A931DB">
        <w:rPr>
          <w:rFonts w:ascii="Times New Roman" w:eastAsiaTheme="minorHAnsi" w:hAnsi="Times New Roman"/>
          <w:sz w:val="28"/>
          <w:szCs w:val="28"/>
        </w:rPr>
        <w:t>как правило, объединяется с хозяйственн</w:t>
      </w:r>
      <w:r w:rsidR="00A931DB">
        <w:rPr>
          <w:rFonts w:ascii="Times New Roman" w:eastAsiaTheme="minorHAnsi" w:hAnsi="Times New Roman"/>
          <w:sz w:val="28"/>
          <w:szCs w:val="28"/>
        </w:rPr>
        <w:t xml:space="preserve">о-питьевым или производственным </w:t>
      </w:r>
      <w:r w:rsidRPr="00A931DB">
        <w:rPr>
          <w:rFonts w:ascii="Times New Roman" w:eastAsiaTheme="minorHAnsi" w:hAnsi="Times New Roman"/>
          <w:sz w:val="28"/>
          <w:szCs w:val="28"/>
        </w:rPr>
        <w:t>водопроводом.</w:t>
      </w:r>
    </w:p>
    <w:p w14:paraId="50467577" w14:textId="77777777" w:rsidR="00AA3C0A" w:rsidRPr="00A931DB" w:rsidRDefault="00AA3C0A" w:rsidP="00A12D8F">
      <w:pPr>
        <w:autoSpaceDE w:val="0"/>
        <w:autoSpaceDN w:val="0"/>
        <w:adjustRightInd w:val="0"/>
        <w:spacing w:after="0" w:line="360" w:lineRule="auto"/>
        <w:ind w:firstLine="567"/>
        <w:jc w:val="both"/>
        <w:rPr>
          <w:rFonts w:ascii="Times New Roman" w:eastAsiaTheme="minorHAnsi" w:hAnsi="Times New Roman"/>
          <w:b/>
          <w:bCs/>
          <w:i/>
          <w:iCs/>
          <w:sz w:val="28"/>
          <w:szCs w:val="28"/>
        </w:rPr>
      </w:pPr>
      <w:r w:rsidRPr="00A931DB">
        <w:rPr>
          <w:rFonts w:ascii="Times New Roman" w:eastAsiaTheme="minorHAnsi" w:hAnsi="Times New Roman"/>
          <w:b/>
          <w:bCs/>
          <w:i/>
          <w:iCs/>
          <w:sz w:val="28"/>
          <w:szCs w:val="28"/>
        </w:rPr>
        <w:t>Примечания:</w:t>
      </w:r>
    </w:p>
    <w:p w14:paraId="3A153457" w14:textId="77777777" w:rsidR="00AA3C0A" w:rsidRPr="00A931DB" w:rsidRDefault="00D008A4"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1. </w:t>
      </w:r>
      <w:r w:rsidR="00AA3C0A" w:rsidRPr="00A931DB">
        <w:rPr>
          <w:rFonts w:ascii="Times New Roman" w:eastAsiaTheme="minorHAnsi" w:hAnsi="Times New Roman"/>
          <w:sz w:val="28"/>
          <w:szCs w:val="28"/>
        </w:rPr>
        <w:t>Допускается осуществлять наружное п</w:t>
      </w:r>
      <w:r w:rsidR="00A931DB">
        <w:rPr>
          <w:rFonts w:ascii="Times New Roman" w:eastAsiaTheme="minorHAnsi" w:hAnsi="Times New Roman"/>
          <w:sz w:val="28"/>
          <w:szCs w:val="28"/>
        </w:rPr>
        <w:t xml:space="preserve">ротивопожарное водоснабжение из </w:t>
      </w:r>
      <w:r w:rsidR="00AA3C0A" w:rsidRPr="00A931DB">
        <w:rPr>
          <w:rFonts w:ascii="Times New Roman" w:eastAsiaTheme="minorHAnsi" w:hAnsi="Times New Roman"/>
          <w:sz w:val="28"/>
          <w:szCs w:val="28"/>
        </w:rPr>
        <w:t>емкостей (резервуаров, водоемов), а также</w:t>
      </w:r>
      <w:r w:rsidR="00A931DB">
        <w:rPr>
          <w:rFonts w:ascii="Times New Roman" w:eastAsiaTheme="minorHAnsi" w:hAnsi="Times New Roman"/>
          <w:sz w:val="28"/>
          <w:szCs w:val="28"/>
        </w:rPr>
        <w:t xml:space="preserve"> рек, минимальный дебит которых </w:t>
      </w:r>
      <w:r w:rsidR="00AA3C0A" w:rsidRPr="00A931DB">
        <w:rPr>
          <w:rFonts w:ascii="Times New Roman" w:eastAsiaTheme="minorHAnsi" w:hAnsi="Times New Roman"/>
          <w:sz w:val="28"/>
          <w:szCs w:val="28"/>
        </w:rPr>
        <w:t>обеспечивает расчетный расход воды на пожаротушение, с устройством пожарных</w:t>
      </w:r>
      <w:r w:rsidR="00A931DB">
        <w:rPr>
          <w:rFonts w:ascii="Times New Roman" w:eastAsiaTheme="minorHAnsi" w:hAnsi="Times New Roman"/>
          <w:sz w:val="28"/>
          <w:szCs w:val="28"/>
        </w:rPr>
        <w:t xml:space="preserve"> </w:t>
      </w:r>
      <w:r w:rsidR="00AA3C0A" w:rsidRPr="00A931DB">
        <w:rPr>
          <w:rFonts w:ascii="Times New Roman" w:eastAsiaTheme="minorHAnsi" w:hAnsi="Times New Roman"/>
          <w:sz w:val="28"/>
          <w:szCs w:val="28"/>
        </w:rPr>
        <w:t>подъездов или приемных колодцев, для населенных пунктов с числом жителей до 5</w:t>
      </w:r>
      <w:r w:rsidR="00A931DB">
        <w:rPr>
          <w:rFonts w:ascii="Times New Roman" w:eastAsiaTheme="minorHAnsi" w:hAnsi="Times New Roman"/>
          <w:sz w:val="28"/>
          <w:szCs w:val="28"/>
        </w:rPr>
        <w:t xml:space="preserve"> </w:t>
      </w:r>
      <w:r w:rsidR="00AA3C0A" w:rsidRPr="00A931DB">
        <w:rPr>
          <w:rFonts w:ascii="Times New Roman" w:eastAsiaTheme="minorHAnsi" w:hAnsi="Times New Roman"/>
          <w:sz w:val="28"/>
          <w:szCs w:val="28"/>
        </w:rPr>
        <w:t>тыс. чел.; отдельно стоящих зданий классов фу</w:t>
      </w:r>
      <w:r w:rsidR="00A931DB">
        <w:rPr>
          <w:rFonts w:ascii="Times New Roman" w:eastAsiaTheme="minorHAnsi" w:hAnsi="Times New Roman"/>
          <w:sz w:val="28"/>
          <w:szCs w:val="28"/>
        </w:rPr>
        <w:t xml:space="preserve">нкциональной пожарной опасности </w:t>
      </w:r>
      <w:r w:rsidR="00AA3C0A" w:rsidRPr="00A931DB">
        <w:rPr>
          <w:rFonts w:ascii="Times New Roman" w:eastAsiaTheme="minorHAnsi" w:hAnsi="Times New Roman"/>
          <w:sz w:val="28"/>
          <w:szCs w:val="28"/>
        </w:rPr>
        <w:t>Ф2, Ф3, Ф4 объемом до 1000 м3, располо</w:t>
      </w:r>
      <w:r w:rsidR="00A931DB">
        <w:rPr>
          <w:rFonts w:ascii="Times New Roman" w:eastAsiaTheme="minorHAnsi" w:hAnsi="Times New Roman"/>
          <w:sz w:val="28"/>
          <w:szCs w:val="28"/>
        </w:rPr>
        <w:t xml:space="preserve">женных в населенных пунктах, не </w:t>
      </w:r>
      <w:r w:rsidR="00AA3C0A" w:rsidRPr="00A931DB">
        <w:rPr>
          <w:rFonts w:ascii="Times New Roman" w:eastAsiaTheme="minorHAnsi" w:hAnsi="Times New Roman"/>
          <w:sz w:val="28"/>
          <w:szCs w:val="28"/>
        </w:rPr>
        <w:t>имеющих кольцевого противопожарного водопровода; всех здани</w:t>
      </w:r>
      <w:r w:rsidR="00A931DB">
        <w:rPr>
          <w:rFonts w:ascii="Times New Roman" w:eastAsiaTheme="minorHAnsi" w:hAnsi="Times New Roman"/>
          <w:sz w:val="28"/>
          <w:szCs w:val="28"/>
        </w:rPr>
        <w:t xml:space="preserve">й объемом св. </w:t>
      </w:r>
      <w:r w:rsidR="00AA3C0A" w:rsidRPr="00A931DB">
        <w:rPr>
          <w:rFonts w:ascii="Times New Roman" w:eastAsiaTheme="minorHAnsi" w:hAnsi="Times New Roman"/>
          <w:sz w:val="28"/>
          <w:szCs w:val="28"/>
        </w:rPr>
        <w:t>1000 м3 ; производственных зданий с произ</w:t>
      </w:r>
      <w:r w:rsidR="00A931DB">
        <w:rPr>
          <w:rFonts w:ascii="Times New Roman" w:eastAsiaTheme="minorHAnsi" w:hAnsi="Times New Roman"/>
          <w:sz w:val="28"/>
          <w:szCs w:val="28"/>
        </w:rPr>
        <w:t xml:space="preserve">водствами категорий В, Г и Д по </w:t>
      </w:r>
      <w:r w:rsidR="00AA3C0A" w:rsidRPr="00A931DB">
        <w:rPr>
          <w:rFonts w:ascii="Times New Roman" w:eastAsiaTheme="minorHAnsi" w:hAnsi="Times New Roman"/>
          <w:sz w:val="28"/>
          <w:szCs w:val="28"/>
        </w:rPr>
        <w:t>пожарной и взрывопожарной опаснос</w:t>
      </w:r>
      <w:r w:rsidR="00A931DB">
        <w:rPr>
          <w:rFonts w:ascii="Times New Roman" w:eastAsiaTheme="minorHAnsi" w:hAnsi="Times New Roman"/>
          <w:sz w:val="28"/>
          <w:szCs w:val="28"/>
        </w:rPr>
        <w:t xml:space="preserve">ти при расходе воды на наружное </w:t>
      </w:r>
      <w:r w:rsidR="00AA3C0A" w:rsidRPr="00A931DB">
        <w:rPr>
          <w:rFonts w:ascii="Times New Roman" w:eastAsiaTheme="minorHAnsi" w:hAnsi="Times New Roman"/>
          <w:sz w:val="28"/>
          <w:szCs w:val="28"/>
        </w:rPr>
        <w:t>пожаротушение более 10 л/с; складов грубых кормов объемом до 1000 м3</w:t>
      </w:r>
      <w:r w:rsidR="00A931DB">
        <w:rPr>
          <w:rFonts w:ascii="Times New Roman" w:eastAsiaTheme="minorHAnsi" w:hAnsi="Times New Roman"/>
          <w:sz w:val="28"/>
          <w:szCs w:val="28"/>
        </w:rPr>
        <w:t xml:space="preserve">; складов </w:t>
      </w:r>
      <w:r w:rsidR="00AA3C0A" w:rsidRPr="00A931DB">
        <w:rPr>
          <w:rFonts w:ascii="Times New Roman" w:eastAsiaTheme="minorHAnsi" w:hAnsi="Times New Roman"/>
          <w:sz w:val="28"/>
          <w:szCs w:val="28"/>
        </w:rPr>
        <w:t>минеральных удобрений объемом зданий до 5000 м3; зданий радио- телевизионных</w:t>
      </w:r>
      <w:r w:rsidR="00A931DB">
        <w:rPr>
          <w:rFonts w:ascii="Times New Roman" w:eastAsiaTheme="minorHAnsi" w:hAnsi="Times New Roman"/>
          <w:sz w:val="28"/>
          <w:szCs w:val="28"/>
        </w:rPr>
        <w:t xml:space="preserve"> </w:t>
      </w:r>
      <w:r w:rsidR="00AA3C0A" w:rsidRPr="00A931DB">
        <w:rPr>
          <w:rFonts w:ascii="Times New Roman" w:eastAsiaTheme="minorHAnsi" w:hAnsi="Times New Roman"/>
          <w:sz w:val="28"/>
          <w:szCs w:val="28"/>
        </w:rPr>
        <w:t>передающих станций; зданий холодильников и хранилищ овощей и фруктов.</w:t>
      </w:r>
    </w:p>
    <w:p w14:paraId="5A85CCD7" w14:textId="77777777" w:rsidR="00AA3C0A" w:rsidRPr="00A931DB" w:rsidRDefault="00D008A4"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2. </w:t>
      </w:r>
      <w:r w:rsidR="00AA3C0A" w:rsidRPr="00A931DB">
        <w:rPr>
          <w:rFonts w:ascii="Times New Roman" w:eastAsiaTheme="minorHAnsi" w:hAnsi="Times New Roman"/>
          <w:sz w:val="28"/>
          <w:szCs w:val="28"/>
        </w:rPr>
        <w:t>Допускается не предусматриват</w:t>
      </w:r>
      <w:r w:rsidR="00A931DB">
        <w:rPr>
          <w:rFonts w:ascii="Times New Roman" w:eastAsiaTheme="minorHAnsi" w:hAnsi="Times New Roman"/>
          <w:sz w:val="28"/>
          <w:szCs w:val="28"/>
        </w:rPr>
        <w:t xml:space="preserve">ь противопожарное водоснабжение </w:t>
      </w:r>
      <w:r w:rsidR="00AA3C0A" w:rsidRPr="00A931DB">
        <w:rPr>
          <w:rFonts w:ascii="Times New Roman" w:eastAsiaTheme="minorHAnsi" w:hAnsi="Times New Roman"/>
          <w:sz w:val="28"/>
          <w:szCs w:val="28"/>
        </w:rPr>
        <w:t>населенных пунктов с числом жителей до 50 чел. при застройке зданиями в</w:t>
      </w:r>
      <w:r w:rsidR="00A931DB">
        <w:rPr>
          <w:rFonts w:ascii="Times New Roman" w:eastAsiaTheme="minorHAnsi" w:hAnsi="Times New Roman"/>
          <w:sz w:val="28"/>
          <w:szCs w:val="28"/>
        </w:rPr>
        <w:t xml:space="preserve">ысотой </w:t>
      </w:r>
      <w:r w:rsidR="00AA3C0A" w:rsidRPr="00A931DB">
        <w:rPr>
          <w:rFonts w:ascii="Times New Roman" w:eastAsiaTheme="minorHAnsi" w:hAnsi="Times New Roman"/>
          <w:sz w:val="28"/>
          <w:szCs w:val="28"/>
        </w:rPr>
        <w:t xml:space="preserve">до двух этажей; отдельно стоящих, расположенных вне населенных пунктов </w:t>
      </w:r>
      <w:r w:rsidR="00AA3C0A" w:rsidRPr="00A931DB">
        <w:rPr>
          <w:rFonts w:ascii="Times New Roman" w:eastAsiaTheme="minorHAnsi" w:hAnsi="Times New Roman"/>
          <w:sz w:val="28"/>
          <w:szCs w:val="28"/>
        </w:rPr>
        <w:lastRenderedPageBreak/>
        <w:t>зданий</w:t>
      </w:r>
      <w:r w:rsidR="00A931DB">
        <w:rPr>
          <w:rFonts w:ascii="Times New Roman" w:eastAsiaTheme="minorHAnsi" w:hAnsi="Times New Roman"/>
          <w:sz w:val="28"/>
          <w:szCs w:val="28"/>
        </w:rPr>
        <w:t xml:space="preserve"> </w:t>
      </w:r>
      <w:r w:rsidR="00AA3C0A" w:rsidRPr="00A931DB">
        <w:rPr>
          <w:rFonts w:ascii="Times New Roman" w:eastAsiaTheme="minorHAnsi" w:hAnsi="Times New Roman"/>
          <w:sz w:val="28"/>
          <w:szCs w:val="28"/>
        </w:rPr>
        <w:t>предприятий общественного питания класса функциональной пожарной опасности</w:t>
      </w:r>
      <w:r w:rsidR="00A931DB">
        <w:rPr>
          <w:rFonts w:ascii="Times New Roman" w:eastAsiaTheme="minorHAnsi" w:hAnsi="Times New Roman"/>
          <w:sz w:val="28"/>
          <w:szCs w:val="28"/>
        </w:rPr>
        <w:t xml:space="preserve"> </w:t>
      </w:r>
      <w:r w:rsidR="00AA3C0A" w:rsidRPr="00A931DB">
        <w:rPr>
          <w:rFonts w:ascii="Times New Roman" w:eastAsiaTheme="minorHAnsi" w:hAnsi="Times New Roman"/>
          <w:sz w:val="28"/>
          <w:szCs w:val="28"/>
        </w:rPr>
        <w:t>Ф3.2 при объеме зданий до 1000 м3 и предприятий торговли класса функциональной</w:t>
      </w:r>
      <w:r w:rsidR="00A931DB">
        <w:rPr>
          <w:rFonts w:ascii="Times New Roman" w:eastAsiaTheme="minorHAnsi" w:hAnsi="Times New Roman"/>
          <w:sz w:val="28"/>
          <w:szCs w:val="28"/>
        </w:rPr>
        <w:t xml:space="preserve"> </w:t>
      </w:r>
      <w:r w:rsidR="00AA3C0A" w:rsidRPr="00A931DB">
        <w:rPr>
          <w:rFonts w:ascii="Times New Roman" w:eastAsiaTheme="minorHAnsi" w:hAnsi="Times New Roman"/>
          <w:sz w:val="28"/>
          <w:szCs w:val="28"/>
        </w:rPr>
        <w:t xml:space="preserve">пожарной опасности Ф3.1 при площади до 150 м2 </w:t>
      </w:r>
      <w:r w:rsidR="00A931DB">
        <w:rPr>
          <w:rFonts w:ascii="Times New Roman" w:eastAsiaTheme="minorHAnsi" w:hAnsi="Times New Roman"/>
          <w:sz w:val="28"/>
          <w:szCs w:val="28"/>
        </w:rPr>
        <w:t xml:space="preserve">(за исключением промтоварных </w:t>
      </w:r>
      <w:r w:rsidR="00AA3C0A" w:rsidRPr="00A931DB">
        <w:rPr>
          <w:rFonts w:ascii="Times New Roman" w:eastAsiaTheme="minorHAnsi" w:hAnsi="Times New Roman"/>
          <w:sz w:val="28"/>
          <w:szCs w:val="28"/>
        </w:rPr>
        <w:t>магазинов), а также зданий классов функционал</w:t>
      </w:r>
      <w:r w:rsidR="00A931DB">
        <w:rPr>
          <w:rFonts w:ascii="Times New Roman" w:eastAsiaTheme="minorHAnsi" w:hAnsi="Times New Roman"/>
          <w:sz w:val="28"/>
          <w:szCs w:val="28"/>
        </w:rPr>
        <w:t xml:space="preserve">ьной пожарной опасности Ф2, Ф3, </w:t>
      </w:r>
      <w:r w:rsidR="00AA3C0A" w:rsidRPr="00A931DB">
        <w:rPr>
          <w:rFonts w:ascii="Times New Roman" w:eastAsiaTheme="minorHAnsi" w:hAnsi="Times New Roman"/>
          <w:sz w:val="28"/>
          <w:szCs w:val="28"/>
        </w:rPr>
        <w:t>Ф4 I и II степени огнестойкости объемом до 250 м3</w:t>
      </w:r>
      <w:r w:rsidR="00A931DB">
        <w:rPr>
          <w:rFonts w:ascii="Times New Roman" w:eastAsiaTheme="minorHAnsi" w:hAnsi="Times New Roman"/>
          <w:sz w:val="28"/>
          <w:szCs w:val="28"/>
        </w:rPr>
        <w:t xml:space="preserve">, расположенных в населенных </w:t>
      </w:r>
      <w:r w:rsidR="00AA3C0A" w:rsidRPr="00A931DB">
        <w:rPr>
          <w:rFonts w:ascii="Times New Roman" w:eastAsiaTheme="minorHAnsi" w:hAnsi="Times New Roman"/>
          <w:sz w:val="28"/>
          <w:szCs w:val="28"/>
        </w:rPr>
        <w:t>пунктах; производственных зданий I и II степени огнестойкости объемом до 1000 м3</w:t>
      </w:r>
      <w:r w:rsidR="00A931DB">
        <w:rPr>
          <w:rFonts w:ascii="Times New Roman" w:eastAsiaTheme="minorHAnsi" w:hAnsi="Times New Roman"/>
          <w:sz w:val="28"/>
          <w:szCs w:val="28"/>
        </w:rPr>
        <w:t xml:space="preserve"> </w:t>
      </w:r>
      <w:r w:rsidR="00AA3C0A" w:rsidRPr="00A931DB">
        <w:rPr>
          <w:rFonts w:ascii="Times New Roman" w:eastAsiaTheme="minorHAnsi" w:hAnsi="Times New Roman"/>
          <w:sz w:val="28"/>
          <w:szCs w:val="28"/>
        </w:rPr>
        <w:t>(за исключением зданий с металлическим</w:t>
      </w:r>
      <w:r w:rsidR="00A931DB">
        <w:rPr>
          <w:rFonts w:ascii="Times New Roman" w:eastAsiaTheme="minorHAnsi" w:hAnsi="Times New Roman"/>
          <w:sz w:val="28"/>
          <w:szCs w:val="28"/>
        </w:rPr>
        <w:t xml:space="preserve">и незащищенными или деревянными </w:t>
      </w:r>
      <w:r w:rsidR="00AA3C0A" w:rsidRPr="00A931DB">
        <w:rPr>
          <w:rFonts w:ascii="Times New Roman" w:eastAsiaTheme="minorHAnsi" w:hAnsi="Times New Roman"/>
          <w:sz w:val="28"/>
          <w:szCs w:val="28"/>
        </w:rPr>
        <w:t>несущими конструкциями, а также с полимерным утеплителем объемом до 250 м3) с</w:t>
      </w:r>
      <w:r w:rsidR="00A931DB">
        <w:rPr>
          <w:rFonts w:ascii="Times New Roman" w:eastAsiaTheme="minorHAnsi" w:hAnsi="Times New Roman"/>
          <w:sz w:val="28"/>
          <w:szCs w:val="28"/>
        </w:rPr>
        <w:t xml:space="preserve"> </w:t>
      </w:r>
      <w:r w:rsidR="00AA3C0A" w:rsidRPr="00A931DB">
        <w:rPr>
          <w:rFonts w:ascii="Times New Roman" w:eastAsiaTheme="minorHAnsi" w:hAnsi="Times New Roman"/>
          <w:sz w:val="28"/>
          <w:szCs w:val="28"/>
        </w:rPr>
        <w:t>производствами категории Д по пожар</w:t>
      </w:r>
      <w:r w:rsidR="00A931DB">
        <w:rPr>
          <w:rFonts w:ascii="Times New Roman" w:eastAsiaTheme="minorHAnsi" w:hAnsi="Times New Roman"/>
          <w:sz w:val="28"/>
          <w:szCs w:val="28"/>
        </w:rPr>
        <w:t xml:space="preserve">ной и взрывопожарной опасности; </w:t>
      </w:r>
      <w:r w:rsidR="00AA3C0A" w:rsidRPr="00A931DB">
        <w:rPr>
          <w:rFonts w:ascii="Times New Roman" w:eastAsiaTheme="minorHAnsi" w:hAnsi="Times New Roman"/>
          <w:sz w:val="28"/>
          <w:szCs w:val="28"/>
        </w:rPr>
        <w:t>предприятий по изготовлению СП 8.13130.</w:t>
      </w:r>
      <w:r w:rsidR="00A931DB">
        <w:rPr>
          <w:rFonts w:ascii="Times New Roman" w:eastAsiaTheme="minorHAnsi" w:hAnsi="Times New Roman"/>
          <w:sz w:val="28"/>
          <w:szCs w:val="28"/>
        </w:rPr>
        <w:t xml:space="preserve">2009 3 железобетонных изделий и </w:t>
      </w:r>
      <w:r w:rsidR="00AA3C0A" w:rsidRPr="00A931DB">
        <w:rPr>
          <w:rFonts w:ascii="Times New Roman" w:eastAsiaTheme="minorHAnsi" w:hAnsi="Times New Roman"/>
          <w:sz w:val="28"/>
          <w:szCs w:val="28"/>
        </w:rPr>
        <w:t>товарного бетона со зданиями I и II степе</w:t>
      </w:r>
      <w:r w:rsidR="00A931DB">
        <w:rPr>
          <w:rFonts w:ascii="Times New Roman" w:eastAsiaTheme="minorHAnsi" w:hAnsi="Times New Roman"/>
          <w:sz w:val="28"/>
          <w:szCs w:val="28"/>
        </w:rPr>
        <w:t xml:space="preserve">ни огнестойкости, размещаемых в </w:t>
      </w:r>
      <w:r w:rsidR="00AA3C0A" w:rsidRPr="00A931DB">
        <w:rPr>
          <w:rFonts w:ascii="Times New Roman" w:eastAsiaTheme="minorHAnsi" w:hAnsi="Times New Roman"/>
          <w:sz w:val="28"/>
          <w:szCs w:val="28"/>
        </w:rPr>
        <w:t>населенных пунктах, оборудованных сетями водопровода при условии размещения</w:t>
      </w:r>
      <w:r w:rsidR="00A931DB">
        <w:rPr>
          <w:rFonts w:ascii="Times New Roman" w:eastAsiaTheme="minorHAnsi" w:hAnsi="Times New Roman"/>
          <w:sz w:val="28"/>
          <w:szCs w:val="28"/>
        </w:rPr>
        <w:t xml:space="preserve"> </w:t>
      </w:r>
      <w:r w:rsidR="00AA3C0A" w:rsidRPr="00A931DB">
        <w:rPr>
          <w:rFonts w:ascii="Times New Roman" w:eastAsiaTheme="minorHAnsi" w:hAnsi="Times New Roman"/>
          <w:sz w:val="28"/>
          <w:szCs w:val="28"/>
        </w:rPr>
        <w:t>гидрантов на расстоянии не более 200 м от наиболее удаленного здания; сезонных</w:t>
      </w:r>
      <w:r w:rsidR="00A931DB">
        <w:rPr>
          <w:rFonts w:ascii="Times New Roman" w:eastAsiaTheme="minorHAnsi" w:hAnsi="Times New Roman"/>
          <w:sz w:val="28"/>
          <w:szCs w:val="28"/>
        </w:rPr>
        <w:t xml:space="preserve"> </w:t>
      </w:r>
      <w:r w:rsidR="00AA3C0A" w:rsidRPr="00A931DB">
        <w:rPr>
          <w:rFonts w:ascii="Times New Roman" w:eastAsiaTheme="minorHAnsi" w:hAnsi="Times New Roman"/>
          <w:sz w:val="28"/>
          <w:szCs w:val="28"/>
        </w:rPr>
        <w:t>универсальных приемозаготовительных пунктов сельскохозяйственных продуктов</w:t>
      </w:r>
      <w:r w:rsidR="00A931DB">
        <w:rPr>
          <w:rFonts w:ascii="Times New Roman" w:eastAsiaTheme="minorHAnsi" w:hAnsi="Times New Roman"/>
          <w:sz w:val="28"/>
          <w:szCs w:val="28"/>
        </w:rPr>
        <w:t xml:space="preserve"> </w:t>
      </w:r>
      <w:r w:rsidR="00AA3C0A" w:rsidRPr="00A931DB">
        <w:rPr>
          <w:rFonts w:ascii="Times New Roman" w:eastAsiaTheme="minorHAnsi" w:hAnsi="Times New Roman"/>
          <w:sz w:val="28"/>
          <w:szCs w:val="28"/>
        </w:rPr>
        <w:t>при объеме зданий до 1000 м3; зданий складов</w:t>
      </w:r>
      <w:r w:rsidR="00A931DB">
        <w:rPr>
          <w:rFonts w:ascii="Times New Roman" w:eastAsiaTheme="minorHAnsi" w:hAnsi="Times New Roman"/>
          <w:sz w:val="28"/>
          <w:szCs w:val="28"/>
        </w:rPr>
        <w:t xml:space="preserve"> горючих материалов и негорючих </w:t>
      </w:r>
      <w:r w:rsidR="00AA3C0A" w:rsidRPr="00A931DB">
        <w:rPr>
          <w:rFonts w:ascii="Times New Roman" w:eastAsiaTheme="minorHAnsi" w:hAnsi="Times New Roman"/>
          <w:sz w:val="28"/>
          <w:szCs w:val="28"/>
        </w:rPr>
        <w:t>материалов в горючей упаковке площадью до 50 м2.</w:t>
      </w:r>
    </w:p>
    <w:p w14:paraId="5A1028C6" w14:textId="77777777" w:rsidR="00AA3C0A" w:rsidRPr="00A931DB" w:rsidRDefault="00AA3C0A"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A931DB">
        <w:rPr>
          <w:rFonts w:ascii="Times New Roman" w:eastAsiaTheme="minorHAnsi" w:hAnsi="Times New Roman"/>
          <w:sz w:val="28"/>
          <w:szCs w:val="28"/>
        </w:rPr>
        <w:t>3.</w:t>
      </w:r>
      <w:r w:rsidR="00D008A4">
        <w:rPr>
          <w:rFonts w:ascii="Times New Roman" w:eastAsiaTheme="minorHAnsi" w:hAnsi="Times New Roman"/>
          <w:sz w:val="28"/>
          <w:szCs w:val="28"/>
          <w:lang w:val="en-US"/>
        </w:rPr>
        <w:t> </w:t>
      </w:r>
      <w:r w:rsidRPr="00A931DB">
        <w:rPr>
          <w:rFonts w:ascii="Times New Roman" w:eastAsiaTheme="minorHAnsi" w:hAnsi="Times New Roman"/>
          <w:sz w:val="28"/>
          <w:szCs w:val="28"/>
        </w:rPr>
        <w:t>Качество воды источников против</w:t>
      </w:r>
      <w:r w:rsidR="00A931DB">
        <w:rPr>
          <w:rFonts w:ascii="Times New Roman" w:eastAsiaTheme="minorHAnsi" w:hAnsi="Times New Roman"/>
          <w:sz w:val="28"/>
          <w:szCs w:val="28"/>
        </w:rPr>
        <w:t xml:space="preserve">опожарного водоснабжения должно </w:t>
      </w:r>
      <w:r w:rsidRPr="00A931DB">
        <w:rPr>
          <w:rFonts w:ascii="Times New Roman" w:eastAsiaTheme="minorHAnsi" w:hAnsi="Times New Roman"/>
          <w:sz w:val="28"/>
          <w:szCs w:val="28"/>
        </w:rPr>
        <w:t>соответствовать условиям эксплуатации пожарного оборудования и применяемым</w:t>
      </w:r>
      <w:r w:rsidR="00A931DB">
        <w:rPr>
          <w:rFonts w:ascii="Times New Roman" w:eastAsiaTheme="minorHAnsi" w:hAnsi="Times New Roman"/>
          <w:sz w:val="28"/>
          <w:szCs w:val="28"/>
        </w:rPr>
        <w:t xml:space="preserve"> способам пожаротушения.</w:t>
      </w:r>
    </w:p>
    <w:p w14:paraId="38F91783" w14:textId="77777777" w:rsidR="00AA3C0A" w:rsidRPr="00A931DB" w:rsidRDefault="00AA3C0A"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A931DB">
        <w:rPr>
          <w:rFonts w:ascii="Times New Roman" w:eastAsiaTheme="minorHAnsi" w:hAnsi="Times New Roman"/>
          <w:sz w:val="28"/>
          <w:szCs w:val="28"/>
        </w:rPr>
        <w:t>4.</w:t>
      </w:r>
      <w:r w:rsidR="00C11069">
        <w:rPr>
          <w:rFonts w:ascii="Times New Roman" w:eastAsiaTheme="minorHAnsi" w:hAnsi="Times New Roman"/>
          <w:sz w:val="28"/>
          <w:szCs w:val="28"/>
        </w:rPr>
        <w:t> </w:t>
      </w:r>
      <w:r w:rsidRPr="00A931DB">
        <w:rPr>
          <w:rFonts w:ascii="Times New Roman" w:eastAsiaTheme="minorHAnsi" w:hAnsi="Times New Roman"/>
          <w:sz w:val="28"/>
          <w:szCs w:val="28"/>
        </w:rPr>
        <w:t xml:space="preserve">Противопожарный водопровод следует </w:t>
      </w:r>
      <w:r w:rsidR="00A931DB">
        <w:rPr>
          <w:rFonts w:ascii="Times New Roman" w:eastAsiaTheme="minorHAnsi" w:hAnsi="Times New Roman"/>
          <w:sz w:val="28"/>
          <w:szCs w:val="28"/>
        </w:rPr>
        <w:t xml:space="preserve">создавать, как правило, низкого </w:t>
      </w:r>
      <w:r w:rsidRPr="00A931DB">
        <w:rPr>
          <w:rFonts w:ascii="Times New Roman" w:eastAsiaTheme="minorHAnsi" w:hAnsi="Times New Roman"/>
          <w:sz w:val="28"/>
          <w:szCs w:val="28"/>
        </w:rPr>
        <w:t>давления. Противопожарный водопровод высокого давления создается только при</w:t>
      </w:r>
      <w:r w:rsidR="00A931DB">
        <w:rPr>
          <w:rFonts w:ascii="Times New Roman" w:eastAsiaTheme="minorHAnsi" w:hAnsi="Times New Roman"/>
          <w:sz w:val="28"/>
          <w:szCs w:val="28"/>
        </w:rPr>
        <w:t xml:space="preserve"> </w:t>
      </w:r>
      <w:r w:rsidRPr="00A931DB">
        <w:rPr>
          <w:rFonts w:ascii="Times New Roman" w:eastAsiaTheme="minorHAnsi" w:hAnsi="Times New Roman"/>
          <w:sz w:val="28"/>
          <w:szCs w:val="28"/>
        </w:rPr>
        <w:t>соответствующем обосновании. В водопроводе</w:t>
      </w:r>
      <w:r w:rsidR="00A931DB">
        <w:rPr>
          <w:rFonts w:ascii="Times New Roman" w:eastAsiaTheme="minorHAnsi" w:hAnsi="Times New Roman"/>
          <w:sz w:val="28"/>
          <w:szCs w:val="28"/>
        </w:rPr>
        <w:t xml:space="preserve"> высокого давления стационарные </w:t>
      </w:r>
      <w:r w:rsidRPr="00A931DB">
        <w:rPr>
          <w:rFonts w:ascii="Times New Roman" w:eastAsiaTheme="minorHAnsi" w:hAnsi="Times New Roman"/>
          <w:sz w:val="28"/>
          <w:szCs w:val="28"/>
        </w:rPr>
        <w:t>пожарные насосы должны быть оборудованы устройствами, обеспечивающими пуск</w:t>
      </w:r>
      <w:r w:rsidR="00A931DB">
        <w:rPr>
          <w:rFonts w:ascii="Times New Roman" w:eastAsiaTheme="minorHAnsi" w:hAnsi="Times New Roman"/>
          <w:sz w:val="28"/>
          <w:szCs w:val="28"/>
        </w:rPr>
        <w:t xml:space="preserve"> </w:t>
      </w:r>
      <w:r w:rsidRPr="00A931DB">
        <w:rPr>
          <w:rFonts w:ascii="Times New Roman" w:eastAsiaTheme="minorHAnsi" w:hAnsi="Times New Roman"/>
          <w:sz w:val="28"/>
          <w:szCs w:val="28"/>
        </w:rPr>
        <w:t>насосов не позднее чем через 5 мин после подачи сигнала о возникновении пожара.</w:t>
      </w:r>
    </w:p>
    <w:p w14:paraId="4707BF6D" w14:textId="77777777" w:rsidR="00AA3C0A" w:rsidRPr="00A931DB" w:rsidRDefault="00AA3C0A"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A931DB">
        <w:rPr>
          <w:rFonts w:ascii="Times New Roman" w:eastAsiaTheme="minorHAnsi" w:hAnsi="Times New Roman"/>
          <w:sz w:val="28"/>
          <w:szCs w:val="28"/>
        </w:rPr>
        <w:t>Для поселений с числом жителей до 5 ты</w:t>
      </w:r>
      <w:r w:rsidR="00A931DB">
        <w:rPr>
          <w:rFonts w:ascii="Times New Roman" w:eastAsiaTheme="minorHAnsi" w:hAnsi="Times New Roman"/>
          <w:sz w:val="28"/>
          <w:szCs w:val="28"/>
        </w:rPr>
        <w:t xml:space="preserve">с. чел., в которых не создаются </w:t>
      </w:r>
      <w:r w:rsidRPr="00A931DB">
        <w:rPr>
          <w:rFonts w:ascii="Times New Roman" w:eastAsiaTheme="minorHAnsi" w:hAnsi="Times New Roman"/>
          <w:sz w:val="28"/>
          <w:szCs w:val="28"/>
        </w:rPr>
        <w:t>подразделения пожарной охраны, следует создавать противопожарный водопровод</w:t>
      </w:r>
      <w:r w:rsidR="00A931DB">
        <w:rPr>
          <w:rFonts w:ascii="Times New Roman" w:eastAsiaTheme="minorHAnsi" w:hAnsi="Times New Roman"/>
          <w:sz w:val="28"/>
          <w:szCs w:val="28"/>
        </w:rPr>
        <w:t xml:space="preserve"> </w:t>
      </w:r>
      <w:r w:rsidRPr="00A931DB">
        <w:rPr>
          <w:rFonts w:ascii="Times New Roman" w:eastAsiaTheme="minorHAnsi" w:hAnsi="Times New Roman"/>
          <w:sz w:val="28"/>
          <w:szCs w:val="28"/>
        </w:rPr>
        <w:t>высокого давления.</w:t>
      </w:r>
    </w:p>
    <w:p w14:paraId="0F479357" w14:textId="77777777" w:rsidR="00AA3C0A" w:rsidRPr="00A931DB" w:rsidRDefault="00C11069" w:rsidP="00C11069">
      <w:pPr>
        <w:autoSpaceDE w:val="0"/>
        <w:autoSpaceDN w:val="0"/>
        <w:adjustRightInd w:val="0"/>
        <w:spacing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lastRenderedPageBreak/>
        <w:t>5. </w:t>
      </w:r>
      <w:r w:rsidR="00AA3C0A" w:rsidRPr="00A931DB">
        <w:rPr>
          <w:rFonts w:ascii="Times New Roman" w:eastAsiaTheme="minorHAnsi" w:hAnsi="Times New Roman"/>
          <w:sz w:val="28"/>
          <w:szCs w:val="28"/>
        </w:rPr>
        <w:t>Минимальный свободный напор в се</w:t>
      </w:r>
      <w:r w:rsidR="00A931DB">
        <w:rPr>
          <w:rFonts w:ascii="Times New Roman" w:eastAsiaTheme="minorHAnsi" w:hAnsi="Times New Roman"/>
          <w:sz w:val="28"/>
          <w:szCs w:val="28"/>
        </w:rPr>
        <w:t xml:space="preserve">ти противопожарного водопровода </w:t>
      </w:r>
      <w:r w:rsidR="00AA3C0A" w:rsidRPr="00A931DB">
        <w:rPr>
          <w:rFonts w:ascii="Times New Roman" w:eastAsiaTheme="minorHAnsi" w:hAnsi="Times New Roman"/>
          <w:sz w:val="28"/>
          <w:szCs w:val="28"/>
        </w:rPr>
        <w:t>низкого давления (на уровне поверхности земли) при пожаротушении должен быть</w:t>
      </w:r>
      <w:r w:rsidR="00A931DB">
        <w:rPr>
          <w:rFonts w:ascii="Times New Roman" w:eastAsiaTheme="minorHAnsi" w:hAnsi="Times New Roman"/>
          <w:sz w:val="28"/>
          <w:szCs w:val="28"/>
        </w:rPr>
        <w:t xml:space="preserve"> </w:t>
      </w:r>
      <w:r w:rsidR="00AA3C0A" w:rsidRPr="00A931DB">
        <w:rPr>
          <w:rFonts w:ascii="Times New Roman" w:eastAsiaTheme="minorHAnsi" w:hAnsi="Times New Roman"/>
          <w:sz w:val="28"/>
          <w:szCs w:val="28"/>
        </w:rPr>
        <w:t>не менее 10 м. Минимальный свободны</w:t>
      </w:r>
      <w:r w:rsidR="00A931DB">
        <w:rPr>
          <w:rFonts w:ascii="Times New Roman" w:eastAsiaTheme="minorHAnsi" w:hAnsi="Times New Roman"/>
          <w:sz w:val="28"/>
          <w:szCs w:val="28"/>
        </w:rPr>
        <w:t xml:space="preserve">й напор в сети противопожарного </w:t>
      </w:r>
      <w:r w:rsidR="00AA3C0A" w:rsidRPr="00A931DB">
        <w:rPr>
          <w:rFonts w:ascii="Times New Roman" w:eastAsiaTheme="minorHAnsi" w:hAnsi="Times New Roman"/>
          <w:sz w:val="28"/>
          <w:szCs w:val="28"/>
        </w:rPr>
        <w:t>водопровода высокого давления должен обеспечивать высоту компактной струи не</w:t>
      </w:r>
      <w:r w:rsidR="00A931DB">
        <w:rPr>
          <w:rFonts w:ascii="Times New Roman" w:eastAsiaTheme="minorHAnsi" w:hAnsi="Times New Roman"/>
          <w:sz w:val="28"/>
          <w:szCs w:val="28"/>
        </w:rPr>
        <w:t xml:space="preserve"> </w:t>
      </w:r>
      <w:r w:rsidR="00AA3C0A" w:rsidRPr="00A931DB">
        <w:rPr>
          <w:rFonts w:ascii="Times New Roman" w:eastAsiaTheme="minorHAnsi" w:hAnsi="Times New Roman"/>
          <w:sz w:val="28"/>
          <w:szCs w:val="28"/>
        </w:rPr>
        <w:t>менее 20 м при максимально необходимом расходе</w:t>
      </w:r>
      <w:r w:rsidR="00A931DB">
        <w:rPr>
          <w:rFonts w:ascii="Times New Roman" w:eastAsiaTheme="minorHAnsi" w:hAnsi="Times New Roman"/>
          <w:sz w:val="28"/>
          <w:szCs w:val="28"/>
        </w:rPr>
        <w:t xml:space="preserve"> воды на пожаротушение и </w:t>
      </w:r>
      <w:r w:rsidR="00AA3C0A" w:rsidRPr="00A931DB">
        <w:rPr>
          <w:rFonts w:ascii="Times New Roman" w:eastAsiaTheme="minorHAnsi" w:hAnsi="Times New Roman"/>
          <w:sz w:val="28"/>
          <w:szCs w:val="28"/>
        </w:rPr>
        <w:t xml:space="preserve">расположении пожарного ствола на уровне </w:t>
      </w:r>
      <w:r w:rsidR="00A931DB">
        <w:rPr>
          <w:rFonts w:ascii="Times New Roman" w:eastAsiaTheme="minorHAnsi" w:hAnsi="Times New Roman"/>
          <w:sz w:val="28"/>
          <w:szCs w:val="28"/>
        </w:rPr>
        <w:t xml:space="preserve">наивысшей точки самого высокого </w:t>
      </w:r>
      <w:r w:rsidR="00AA3C0A" w:rsidRPr="00A931DB">
        <w:rPr>
          <w:rFonts w:ascii="Times New Roman" w:eastAsiaTheme="minorHAnsi" w:hAnsi="Times New Roman"/>
          <w:sz w:val="28"/>
          <w:szCs w:val="28"/>
        </w:rPr>
        <w:t>здания. Свободный напор в сети объединенного водопровода должен быть не менее</w:t>
      </w:r>
      <w:r w:rsidR="00A931DB">
        <w:rPr>
          <w:rFonts w:ascii="Times New Roman" w:eastAsiaTheme="minorHAnsi" w:hAnsi="Times New Roman"/>
          <w:sz w:val="28"/>
          <w:szCs w:val="28"/>
        </w:rPr>
        <w:t xml:space="preserve"> </w:t>
      </w:r>
      <w:r w:rsidR="00AA3C0A" w:rsidRPr="00A931DB">
        <w:rPr>
          <w:rFonts w:ascii="Times New Roman" w:eastAsiaTheme="minorHAnsi" w:hAnsi="Times New Roman"/>
          <w:sz w:val="28"/>
          <w:szCs w:val="28"/>
        </w:rPr>
        <w:t>10 м и не более 60 м.</w:t>
      </w:r>
    </w:p>
    <w:p w14:paraId="47EC22CF" w14:textId="77777777" w:rsidR="00857B11" w:rsidRPr="00B53615" w:rsidRDefault="00857B11" w:rsidP="00C11069">
      <w:pPr>
        <w:spacing w:after="0"/>
        <w:ind w:firstLine="567"/>
        <w:jc w:val="center"/>
        <w:rPr>
          <w:rFonts w:ascii="Times New Roman" w:hAnsi="Times New Roman"/>
          <w:b/>
          <w:i/>
          <w:sz w:val="28"/>
          <w:szCs w:val="28"/>
          <w:lang w:eastAsia="ru-RU"/>
        </w:rPr>
      </w:pPr>
      <w:r w:rsidRPr="00B53615">
        <w:rPr>
          <w:rFonts w:ascii="Times New Roman" w:hAnsi="Times New Roman"/>
          <w:b/>
          <w:i/>
          <w:sz w:val="28"/>
          <w:szCs w:val="28"/>
          <w:lang w:eastAsia="ru-RU"/>
        </w:rPr>
        <w:t>Состояние и функционирование водопроводных сетей и систем водоснабжения, включая оценку величины износа сетей и определение возможности обеспечения качества воды в процесс</w:t>
      </w:r>
      <w:r w:rsidR="00D008A4">
        <w:rPr>
          <w:rFonts w:ascii="Times New Roman" w:hAnsi="Times New Roman"/>
          <w:b/>
          <w:i/>
          <w:sz w:val="28"/>
          <w:szCs w:val="28"/>
          <w:lang w:eastAsia="ru-RU"/>
        </w:rPr>
        <w:t>е транспортировки по этим сетям</w:t>
      </w:r>
    </w:p>
    <w:p w14:paraId="49002D80" w14:textId="77777777" w:rsidR="00072F88" w:rsidRPr="00072F88" w:rsidRDefault="00072F88"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072F88">
        <w:rPr>
          <w:rFonts w:ascii="Times New Roman" w:eastAsiaTheme="minorHAnsi" w:hAnsi="Times New Roman"/>
          <w:sz w:val="28"/>
          <w:szCs w:val="28"/>
        </w:rPr>
        <w:t xml:space="preserve">Распределительные сети системы водоснабжения </w:t>
      </w:r>
      <w:r w:rsidR="00735600">
        <w:rPr>
          <w:rFonts w:ascii="Times New Roman" w:hAnsi="Times New Roman"/>
          <w:sz w:val="28"/>
          <w:szCs w:val="28"/>
        </w:rPr>
        <w:t>Хоперского сельского поселения</w:t>
      </w:r>
      <w:r w:rsidR="00A45B77" w:rsidRPr="00072F88">
        <w:rPr>
          <w:rFonts w:ascii="Times New Roman" w:eastAsiaTheme="minorHAnsi" w:hAnsi="Times New Roman"/>
          <w:sz w:val="28"/>
          <w:szCs w:val="28"/>
        </w:rPr>
        <w:t xml:space="preserve"> </w:t>
      </w:r>
      <w:r w:rsidRPr="00072F88">
        <w:rPr>
          <w:rFonts w:ascii="Times New Roman" w:eastAsiaTheme="minorHAnsi" w:hAnsi="Times New Roman"/>
          <w:sz w:val="28"/>
          <w:szCs w:val="28"/>
        </w:rPr>
        <w:t>выполнены из материала</w:t>
      </w:r>
      <w:r w:rsidR="003D7CAF">
        <w:rPr>
          <w:rFonts w:ascii="Times New Roman" w:eastAsiaTheme="minorHAnsi" w:hAnsi="Times New Roman"/>
          <w:sz w:val="28"/>
          <w:szCs w:val="28"/>
        </w:rPr>
        <w:t>-полиэтилен</w:t>
      </w:r>
      <w:r w:rsidR="00D31CE9">
        <w:rPr>
          <w:rFonts w:ascii="Times New Roman" w:eastAsiaTheme="minorHAnsi" w:hAnsi="Times New Roman"/>
          <w:sz w:val="28"/>
          <w:szCs w:val="28"/>
        </w:rPr>
        <w:t>, сталь, чугун и асбестоцемент</w:t>
      </w:r>
      <w:r w:rsidRPr="00072F88">
        <w:rPr>
          <w:rFonts w:ascii="Times New Roman" w:eastAsiaTheme="minorHAnsi" w:hAnsi="Times New Roman"/>
          <w:sz w:val="28"/>
          <w:szCs w:val="28"/>
        </w:rPr>
        <w:t xml:space="preserve">. </w:t>
      </w:r>
    </w:p>
    <w:p w14:paraId="26DE5A39" w14:textId="77777777" w:rsidR="00072F88" w:rsidRPr="00072F88" w:rsidRDefault="00072F88"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072F88">
        <w:rPr>
          <w:rFonts w:ascii="Times New Roman" w:eastAsiaTheme="minorHAnsi" w:hAnsi="Times New Roman"/>
          <w:sz w:val="28"/>
          <w:szCs w:val="28"/>
        </w:rPr>
        <w:t xml:space="preserve">В настоящее время былое достоинство стального материала (прочность, дешевизна, доступность арматуры) превратилось в недостатки (подверженность коррозии, уменьшение просвета со временем за счет зарастания, </w:t>
      </w:r>
      <w:r w:rsidRPr="00072F88">
        <w:rPr>
          <w:rFonts w:ascii="Times New Roman" w:hAnsi="Times New Roman"/>
          <w:sz w:val="28"/>
          <w:szCs w:val="28"/>
        </w:rPr>
        <w:t xml:space="preserve">электропроводность, необходимость применения сварки и постоянного наличия специализированного инструмента). </w:t>
      </w:r>
    </w:p>
    <w:p w14:paraId="3B380490" w14:textId="77777777" w:rsidR="00072F88" w:rsidRPr="00072F88" w:rsidRDefault="00072F88" w:rsidP="00A12D8F">
      <w:pPr>
        <w:pStyle w:val="Default0"/>
        <w:spacing w:line="360" w:lineRule="auto"/>
        <w:ind w:firstLine="567"/>
        <w:jc w:val="both"/>
        <w:rPr>
          <w:color w:val="auto"/>
          <w:sz w:val="28"/>
          <w:szCs w:val="28"/>
        </w:rPr>
      </w:pPr>
      <w:r w:rsidRPr="00072F88">
        <w:rPr>
          <w:color w:val="auto"/>
          <w:sz w:val="28"/>
          <w:szCs w:val="28"/>
        </w:rPr>
        <w:t xml:space="preserve">Нормативные сроки службы трубопроводных систем (выполненных из стали), взятые из норм амортизационных отчислений, утвержденных в 1988 г. и действующих по настоящее время составляют 30 лет. </w:t>
      </w:r>
    </w:p>
    <w:p w14:paraId="6F13E991" w14:textId="77777777" w:rsidR="00072F88" w:rsidRPr="00072F88" w:rsidRDefault="00072F88" w:rsidP="00A12D8F">
      <w:pPr>
        <w:pStyle w:val="Default0"/>
        <w:spacing w:line="360" w:lineRule="auto"/>
        <w:ind w:firstLine="567"/>
        <w:jc w:val="both"/>
        <w:rPr>
          <w:color w:val="auto"/>
          <w:sz w:val="28"/>
          <w:szCs w:val="28"/>
        </w:rPr>
      </w:pPr>
      <w:r w:rsidRPr="00072F88">
        <w:rPr>
          <w:color w:val="auto"/>
          <w:sz w:val="28"/>
          <w:szCs w:val="28"/>
        </w:rPr>
        <w:t xml:space="preserve">При этом необходимо отметить, что дальнейшая эксплуатация, сетей холодного водоснабжения с применением стальных труб уже свидетельствует об их низкой надежности. Необходимость досрочной перекладки трубопроводов (особенно диаметром до 300 мм) возникает уже через 10-15 лет эксплуатации вместо предусмотренных 30. </w:t>
      </w:r>
    </w:p>
    <w:p w14:paraId="69F45709" w14:textId="77777777" w:rsidR="00072F88" w:rsidRPr="00072F88" w:rsidRDefault="00072F88" w:rsidP="00A12D8F">
      <w:pPr>
        <w:pStyle w:val="Default0"/>
        <w:spacing w:line="360" w:lineRule="auto"/>
        <w:ind w:firstLine="567"/>
        <w:jc w:val="both"/>
        <w:rPr>
          <w:color w:val="auto"/>
          <w:sz w:val="28"/>
          <w:szCs w:val="28"/>
        </w:rPr>
      </w:pPr>
      <w:r w:rsidRPr="00072F88">
        <w:rPr>
          <w:color w:val="auto"/>
          <w:sz w:val="28"/>
          <w:szCs w:val="28"/>
        </w:rPr>
        <w:t>Потребление воды из системы водоснабжения</w:t>
      </w:r>
      <w:r>
        <w:rPr>
          <w:color w:val="auto"/>
          <w:sz w:val="28"/>
          <w:szCs w:val="28"/>
        </w:rPr>
        <w:t xml:space="preserve"> </w:t>
      </w:r>
      <w:r w:rsidR="00735600">
        <w:rPr>
          <w:sz w:val="28"/>
          <w:szCs w:val="28"/>
        </w:rPr>
        <w:t>Хоперского сельского поселения</w:t>
      </w:r>
      <w:r w:rsidR="00A45B77" w:rsidRPr="00072F88">
        <w:rPr>
          <w:color w:val="auto"/>
          <w:sz w:val="28"/>
          <w:szCs w:val="28"/>
        </w:rPr>
        <w:t xml:space="preserve"> </w:t>
      </w:r>
      <w:r w:rsidRPr="00072F88">
        <w:rPr>
          <w:color w:val="auto"/>
          <w:sz w:val="28"/>
          <w:szCs w:val="28"/>
        </w:rPr>
        <w:t xml:space="preserve">в течение суток неравномерное, что обусловлено цикличностью жизнедеятельности населения и работы предприятий и учреждений. </w:t>
      </w:r>
      <w:r w:rsidRPr="00072F88">
        <w:rPr>
          <w:color w:val="auto"/>
          <w:sz w:val="28"/>
          <w:szCs w:val="28"/>
        </w:rPr>
        <w:lastRenderedPageBreak/>
        <w:t xml:space="preserve">Соответственно в переменном режиме работают и большинство элементов структуры системы водоснабжения. </w:t>
      </w:r>
    </w:p>
    <w:p w14:paraId="0AEA024F" w14:textId="1F1FCA32" w:rsidR="00AA3C0A" w:rsidRPr="00735600" w:rsidRDefault="00AA3C0A" w:rsidP="00C11069">
      <w:pPr>
        <w:autoSpaceDE w:val="0"/>
        <w:autoSpaceDN w:val="0"/>
        <w:adjustRightInd w:val="0"/>
        <w:spacing w:after="0" w:line="240" w:lineRule="auto"/>
        <w:jc w:val="center"/>
        <w:rPr>
          <w:rFonts w:ascii="Times New Roman" w:eastAsiaTheme="minorHAnsi" w:hAnsi="Times New Roman"/>
          <w:b/>
          <w:bCs/>
          <w:i/>
          <w:sz w:val="28"/>
          <w:szCs w:val="28"/>
        </w:rPr>
      </w:pPr>
      <w:r w:rsidRPr="00EC6D4A">
        <w:rPr>
          <w:rFonts w:ascii="Times New Roman" w:eastAsiaTheme="minorHAnsi" w:hAnsi="Times New Roman"/>
          <w:b/>
          <w:bCs/>
          <w:i/>
          <w:sz w:val="28"/>
          <w:szCs w:val="28"/>
        </w:rPr>
        <w:t xml:space="preserve">Таблица </w:t>
      </w:r>
      <w:r w:rsidR="007A5340">
        <w:rPr>
          <w:rFonts w:ascii="Times New Roman" w:eastAsiaTheme="minorHAnsi" w:hAnsi="Times New Roman"/>
          <w:b/>
          <w:bCs/>
          <w:i/>
          <w:sz w:val="28"/>
          <w:szCs w:val="28"/>
        </w:rPr>
        <w:t>7</w:t>
      </w:r>
      <w:r w:rsidR="00BA7E9C" w:rsidRPr="00EC6D4A">
        <w:rPr>
          <w:rFonts w:ascii="Times New Roman" w:eastAsiaTheme="minorHAnsi" w:hAnsi="Times New Roman"/>
          <w:b/>
          <w:bCs/>
          <w:i/>
          <w:sz w:val="28"/>
          <w:szCs w:val="28"/>
        </w:rPr>
        <w:t xml:space="preserve"> –</w:t>
      </w:r>
      <w:r w:rsidR="00BA7E9C" w:rsidRPr="00BA7E9C">
        <w:rPr>
          <w:rFonts w:ascii="Times New Roman" w:eastAsiaTheme="minorHAnsi" w:hAnsi="Times New Roman"/>
          <w:b/>
          <w:bCs/>
          <w:i/>
          <w:sz w:val="28"/>
          <w:szCs w:val="28"/>
        </w:rPr>
        <w:t xml:space="preserve"> </w:t>
      </w:r>
      <w:r w:rsidRPr="00BA7E9C">
        <w:rPr>
          <w:rFonts w:ascii="Times New Roman" w:eastAsiaTheme="minorHAnsi" w:hAnsi="Times New Roman"/>
          <w:b/>
          <w:bCs/>
          <w:i/>
          <w:sz w:val="28"/>
          <w:szCs w:val="28"/>
        </w:rPr>
        <w:t xml:space="preserve">Характеристика участков водопроводной сети </w:t>
      </w:r>
      <w:r w:rsidR="00735600" w:rsidRPr="00735600">
        <w:rPr>
          <w:rFonts w:ascii="Times New Roman" w:hAnsi="Times New Roman"/>
          <w:b/>
          <w:i/>
          <w:sz w:val="28"/>
          <w:szCs w:val="28"/>
        </w:rPr>
        <w:t>Хоперского сельского поселения</w:t>
      </w:r>
    </w:p>
    <w:tbl>
      <w:tblPr>
        <w:tblW w:w="9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7"/>
        <w:gridCol w:w="1776"/>
        <w:gridCol w:w="1340"/>
        <w:gridCol w:w="1272"/>
        <w:gridCol w:w="2138"/>
        <w:gridCol w:w="1356"/>
      </w:tblGrid>
      <w:tr w:rsidR="00AA3C0A" w14:paraId="3B51E5F9" w14:textId="77777777" w:rsidTr="00C11069">
        <w:trPr>
          <w:trHeight w:val="20"/>
        </w:trPr>
        <w:tc>
          <w:tcPr>
            <w:tcW w:w="1975" w:type="dxa"/>
            <w:vMerge w:val="restart"/>
            <w:vAlign w:val="center"/>
          </w:tcPr>
          <w:p w14:paraId="4E6754F5" w14:textId="77777777" w:rsidR="00AA3C0A" w:rsidRPr="00A931DB" w:rsidRDefault="00C12472" w:rsidP="007A5340">
            <w:pPr>
              <w:spacing w:after="0" w:line="240" w:lineRule="auto"/>
              <w:jc w:val="center"/>
              <w:rPr>
                <w:rFonts w:ascii="Times New Roman" w:eastAsiaTheme="minorHAnsi" w:hAnsi="Times New Roman"/>
                <w:b/>
                <w:bCs/>
                <w:i/>
                <w:color w:val="943634"/>
                <w:sz w:val="24"/>
                <w:szCs w:val="24"/>
              </w:rPr>
            </w:pPr>
            <w:r w:rsidRPr="00A931DB">
              <w:rPr>
                <w:rFonts w:ascii="Times New Roman" w:eastAsiaTheme="minorHAnsi" w:hAnsi="Times New Roman"/>
                <w:b/>
                <w:bCs/>
                <w:i/>
                <w:sz w:val="24"/>
                <w:szCs w:val="24"/>
              </w:rPr>
              <w:t>Вид и расположение сетей</w:t>
            </w:r>
          </w:p>
          <w:p w14:paraId="6D33270C" w14:textId="77777777" w:rsidR="00AA3C0A" w:rsidRPr="00A931DB" w:rsidRDefault="00AA3C0A" w:rsidP="007A5340">
            <w:pPr>
              <w:spacing w:after="0" w:line="240" w:lineRule="auto"/>
              <w:ind w:firstLine="567"/>
              <w:jc w:val="center"/>
              <w:rPr>
                <w:rFonts w:ascii="Times New Roman" w:eastAsiaTheme="minorHAnsi" w:hAnsi="Times New Roman"/>
                <w:b/>
                <w:bCs/>
                <w:i/>
                <w:color w:val="943634"/>
                <w:sz w:val="24"/>
                <w:szCs w:val="24"/>
              </w:rPr>
            </w:pPr>
          </w:p>
        </w:tc>
        <w:tc>
          <w:tcPr>
            <w:tcW w:w="7930" w:type="dxa"/>
            <w:gridSpan w:val="5"/>
            <w:vAlign w:val="center"/>
          </w:tcPr>
          <w:p w14:paraId="5E6DF4B6" w14:textId="77777777" w:rsidR="00AA3C0A" w:rsidRPr="00A931DB" w:rsidRDefault="00C12472" w:rsidP="007A5340">
            <w:pPr>
              <w:spacing w:after="0" w:line="240" w:lineRule="auto"/>
              <w:ind w:firstLine="567"/>
              <w:jc w:val="center"/>
              <w:rPr>
                <w:rFonts w:ascii="Times New Roman" w:eastAsiaTheme="minorHAnsi" w:hAnsi="Times New Roman"/>
                <w:b/>
                <w:bCs/>
                <w:i/>
                <w:color w:val="943634"/>
                <w:sz w:val="24"/>
                <w:szCs w:val="24"/>
              </w:rPr>
            </w:pPr>
            <w:r w:rsidRPr="00A931DB">
              <w:rPr>
                <w:rFonts w:ascii="Times New Roman" w:eastAsiaTheme="minorHAnsi" w:hAnsi="Times New Roman"/>
                <w:b/>
                <w:bCs/>
                <w:i/>
                <w:sz w:val="24"/>
                <w:szCs w:val="24"/>
              </w:rPr>
              <w:t>Эксплуатационные характеристики сети</w:t>
            </w:r>
          </w:p>
        </w:tc>
      </w:tr>
      <w:tr w:rsidR="00C11069" w14:paraId="486A8698" w14:textId="77777777" w:rsidTr="007A5340">
        <w:trPr>
          <w:trHeight w:val="359"/>
        </w:trPr>
        <w:tc>
          <w:tcPr>
            <w:tcW w:w="1975" w:type="dxa"/>
            <w:vMerge/>
            <w:vAlign w:val="center"/>
          </w:tcPr>
          <w:p w14:paraId="4FF064F6" w14:textId="77777777" w:rsidR="00AA3C0A" w:rsidRPr="00A931DB" w:rsidRDefault="00AA3C0A" w:rsidP="007A5340">
            <w:pPr>
              <w:spacing w:after="0" w:line="240" w:lineRule="auto"/>
              <w:ind w:firstLine="567"/>
              <w:jc w:val="center"/>
              <w:rPr>
                <w:rFonts w:ascii="Times New Roman" w:eastAsiaTheme="minorHAnsi" w:hAnsi="Times New Roman"/>
                <w:b/>
                <w:bCs/>
                <w:i/>
                <w:color w:val="943634"/>
                <w:sz w:val="24"/>
                <w:szCs w:val="24"/>
              </w:rPr>
            </w:pPr>
          </w:p>
        </w:tc>
        <w:tc>
          <w:tcPr>
            <w:tcW w:w="2840" w:type="dxa"/>
            <w:vAlign w:val="center"/>
          </w:tcPr>
          <w:p w14:paraId="545E1399" w14:textId="77777777" w:rsidR="00AA3C0A" w:rsidRPr="00A931DB" w:rsidRDefault="00C12472" w:rsidP="007A5340">
            <w:pPr>
              <w:autoSpaceDE w:val="0"/>
              <w:autoSpaceDN w:val="0"/>
              <w:adjustRightInd w:val="0"/>
              <w:spacing w:after="0" w:line="240" w:lineRule="auto"/>
              <w:jc w:val="center"/>
              <w:rPr>
                <w:rFonts w:ascii="Times New Roman" w:eastAsiaTheme="minorHAnsi" w:hAnsi="Times New Roman"/>
                <w:b/>
                <w:bCs/>
                <w:i/>
                <w:color w:val="943634"/>
                <w:sz w:val="24"/>
                <w:szCs w:val="24"/>
              </w:rPr>
            </w:pPr>
            <w:r w:rsidRPr="00A931DB">
              <w:rPr>
                <w:rFonts w:ascii="Times New Roman" w:eastAsiaTheme="minorHAnsi" w:hAnsi="Times New Roman"/>
                <w:b/>
                <w:bCs/>
                <w:i/>
                <w:sz w:val="24"/>
                <w:szCs w:val="24"/>
              </w:rPr>
              <w:t>Год ввода в</w:t>
            </w:r>
            <w:r w:rsidR="00C11069">
              <w:rPr>
                <w:rFonts w:ascii="Times New Roman" w:eastAsiaTheme="minorHAnsi" w:hAnsi="Times New Roman"/>
                <w:b/>
                <w:bCs/>
                <w:i/>
                <w:sz w:val="24"/>
                <w:szCs w:val="24"/>
              </w:rPr>
              <w:t xml:space="preserve"> </w:t>
            </w:r>
            <w:r w:rsidRPr="00A931DB">
              <w:rPr>
                <w:rFonts w:ascii="Times New Roman" w:eastAsiaTheme="minorHAnsi" w:hAnsi="Times New Roman"/>
                <w:b/>
                <w:bCs/>
                <w:i/>
                <w:sz w:val="24"/>
                <w:szCs w:val="24"/>
              </w:rPr>
              <w:t>эксплуатацию</w:t>
            </w:r>
          </w:p>
        </w:tc>
        <w:tc>
          <w:tcPr>
            <w:tcW w:w="276" w:type="dxa"/>
            <w:vAlign w:val="center"/>
          </w:tcPr>
          <w:p w14:paraId="3822B371" w14:textId="77777777" w:rsidR="00AA3C0A" w:rsidRPr="00A931DB" w:rsidRDefault="00C12472" w:rsidP="007A5340">
            <w:pPr>
              <w:spacing w:after="0" w:line="240" w:lineRule="auto"/>
              <w:jc w:val="center"/>
              <w:rPr>
                <w:rFonts w:ascii="Times New Roman" w:eastAsiaTheme="minorHAnsi" w:hAnsi="Times New Roman"/>
                <w:b/>
                <w:bCs/>
                <w:i/>
                <w:color w:val="943634"/>
                <w:sz w:val="24"/>
                <w:szCs w:val="24"/>
              </w:rPr>
            </w:pPr>
            <w:r w:rsidRPr="00A931DB">
              <w:rPr>
                <w:rFonts w:ascii="Times New Roman" w:eastAsiaTheme="minorHAnsi" w:hAnsi="Times New Roman"/>
                <w:b/>
                <w:bCs/>
                <w:i/>
                <w:sz w:val="24"/>
                <w:szCs w:val="24"/>
              </w:rPr>
              <w:t>Материал</w:t>
            </w:r>
          </w:p>
        </w:tc>
        <w:tc>
          <w:tcPr>
            <w:tcW w:w="1320" w:type="dxa"/>
            <w:vAlign w:val="center"/>
          </w:tcPr>
          <w:p w14:paraId="264ACE3E" w14:textId="77777777" w:rsidR="00AA3C0A" w:rsidRPr="00C11069" w:rsidRDefault="00C12472" w:rsidP="007A5340">
            <w:pPr>
              <w:autoSpaceDE w:val="0"/>
              <w:autoSpaceDN w:val="0"/>
              <w:adjustRightInd w:val="0"/>
              <w:spacing w:after="0" w:line="240" w:lineRule="auto"/>
              <w:jc w:val="center"/>
              <w:rPr>
                <w:rFonts w:ascii="Times New Roman" w:eastAsiaTheme="minorHAnsi" w:hAnsi="Times New Roman"/>
                <w:b/>
                <w:bCs/>
                <w:i/>
                <w:sz w:val="24"/>
                <w:szCs w:val="24"/>
              </w:rPr>
            </w:pPr>
            <w:r w:rsidRPr="00A931DB">
              <w:rPr>
                <w:rFonts w:ascii="Times New Roman" w:eastAsiaTheme="minorHAnsi" w:hAnsi="Times New Roman"/>
                <w:b/>
                <w:bCs/>
                <w:i/>
                <w:sz w:val="24"/>
                <w:szCs w:val="24"/>
              </w:rPr>
              <w:t>Диаметр,</w:t>
            </w:r>
            <w:r w:rsidR="00C11069">
              <w:rPr>
                <w:rFonts w:ascii="Times New Roman" w:eastAsiaTheme="minorHAnsi" w:hAnsi="Times New Roman"/>
                <w:b/>
                <w:bCs/>
                <w:i/>
                <w:sz w:val="24"/>
                <w:szCs w:val="24"/>
              </w:rPr>
              <w:t xml:space="preserve"> </w:t>
            </w:r>
            <w:r w:rsidRPr="00A931DB">
              <w:rPr>
                <w:rFonts w:ascii="Times New Roman" w:eastAsiaTheme="minorHAnsi" w:hAnsi="Times New Roman"/>
                <w:b/>
                <w:bCs/>
                <w:i/>
                <w:sz w:val="24"/>
                <w:szCs w:val="24"/>
              </w:rPr>
              <w:t>мм</w:t>
            </w:r>
          </w:p>
        </w:tc>
        <w:tc>
          <w:tcPr>
            <w:tcW w:w="2138" w:type="dxa"/>
            <w:vAlign w:val="center"/>
          </w:tcPr>
          <w:p w14:paraId="1ED6F259" w14:textId="77777777" w:rsidR="00AA3C0A" w:rsidRPr="00C11069" w:rsidRDefault="00C12472" w:rsidP="007A5340">
            <w:pPr>
              <w:autoSpaceDE w:val="0"/>
              <w:autoSpaceDN w:val="0"/>
              <w:adjustRightInd w:val="0"/>
              <w:spacing w:after="0" w:line="240" w:lineRule="auto"/>
              <w:jc w:val="center"/>
              <w:rPr>
                <w:rFonts w:ascii="Times New Roman" w:eastAsiaTheme="minorHAnsi" w:hAnsi="Times New Roman"/>
                <w:b/>
                <w:bCs/>
                <w:i/>
                <w:sz w:val="24"/>
                <w:szCs w:val="24"/>
              </w:rPr>
            </w:pPr>
            <w:r w:rsidRPr="00A931DB">
              <w:rPr>
                <w:rFonts w:ascii="Times New Roman" w:eastAsiaTheme="minorHAnsi" w:hAnsi="Times New Roman"/>
                <w:b/>
                <w:bCs/>
                <w:i/>
                <w:sz w:val="24"/>
                <w:szCs w:val="24"/>
              </w:rPr>
              <w:t>Протяженность,</w:t>
            </w:r>
            <w:r w:rsidR="00C11069">
              <w:rPr>
                <w:rFonts w:ascii="Times New Roman" w:eastAsiaTheme="minorHAnsi" w:hAnsi="Times New Roman"/>
                <w:b/>
                <w:bCs/>
                <w:i/>
                <w:sz w:val="24"/>
                <w:szCs w:val="24"/>
              </w:rPr>
              <w:t xml:space="preserve"> </w:t>
            </w:r>
            <w:r w:rsidRPr="00A931DB">
              <w:rPr>
                <w:rFonts w:ascii="Times New Roman" w:eastAsiaTheme="minorHAnsi" w:hAnsi="Times New Roman"/>
                <w:b/>
                <w:bCs/>
                <w:i/>
                <w:sz w:val="24"/>
                <w:szCs w:val="24"/>
              </w:rPr>
              <w:t>м</w:t>
            </w:r>
          </w:p>
        </w:tc>
        <w:tc>
          <w:tcPr>
            <w:tcW w:w="1356" w:type="dxa"/>
            <w:vAlign w:val="center"/>
          </w:tcPr>
          <w:p w14:paraId="371C014C" w14:textId="77777777" w:rsidR="00AA3C0A" w:rsidRPr="00C11069" w:rsidRDefault="00C12472" w:rsidP="007A5340">
            <w:pPr>
              <w:autoSpaceDE w:val="0"/>
              <w:autoSpaceDN w:val="0"/>
              <w:adjustRightInd w:val="0"/>
              <w:spacing w:after="0" w:line="240" w:lineRule="auto"/>
              <w:jc w:val="center"/>
              <w:rPr>
                <w:rFonts w:ascii="Times New Roman" w:eastAsiaTheme="minorHAnsi" w:hAnsi="Times New Roman"/>
                <w:b/>
                <w:bCs/>
                <w:i/>
                <w:sz w:val="24"/>
                <w:szCs w:val="24"/>
              </w:rPr>
            </w:pPr>
            <w:r w:rsidRPr="00A931DB">
              <w:rPr>
                <w:rFonts w:ascii="Times New Roman" w:eastAsiaTheme="minorHAnsi" w:hAnsi="Times New Roman"/>
                <w:b/>
                <w:bCs/>
                <w:i/>
                <w:sz w:val="24"/>
                <w:szCs w:val="24"/>
              </w:rPr>
              <w:t>Износ на</w:t>
            </w:r>
            <w:r w:rsidR="00C11069">
              <w:rPr>
                <w:rFonts w:ascii="Times New Roman" w:eastAsiaTheme="minorHAnsi" w:hAnsi="Times New Roman"/>
                <w:b/>
                <w:bCs/>
                <w:i/>
                <w:sz w:val="24"/>
                <w:szCs w:val="24"/>
              </w:rPr>
              <w:t xml:space="preserve"> </w:t>
            </w:r>
            <w:r w:rsidRPr="00A931DB">
              <w:rPr>
                <w:rFonts w:ascii="Times New Roman" w:eastAsiaTheme="minorHAnsi" w:hAnsi="Times New Roman"/>
                <w:b/>
                <w:bCs/>
                <w:i/>
                <w:sz w:val="24"/>
                <w:szCs w:val="24"/>
              </w:rPr>
              <w:t>01.01.201</w:t>
            </w:r>
            <w:r w:rsidR="00A45B77">
              <w:rPr>
                <w:rFonts w:ascii="Times New Roman" w:eastAsiaTheme="minorHAnsi" w:hAnsi="Times New Roman"/>
                <w:b/>
                <w:bCs/>
                <w:i/>
                <w:sz w:val="24"/>
                <w:szCs w:val="24"/>
              </w:rPr>
              <w:t>9</w:t>
            </w:r>
            <w:r w:rsidRPr="00A931DB">
              <w:rPr>
                <w:rFonts w:ascii="Times New Roman" w:eastAsiaTheme="minorHAnsi" w:hAnsi="Times New Roman"/>
                <w:b/>
                <w:bCs/>
                <w:i/>
                <w:sz w:val="24"/>
                <w:szCs w:val="24"/>
              </w:rPr>
              <w:t>,</w:t>
            </w:r>
            <w:r w:rsidR="00C11069">
              <w:rPr>
                <w:rFonts w:ascii="Times New Roman" w:eastAsiaTheme="minorHAnsi" w:hAnsi="Times New Roman"/>
                <w:b/>
                <w:bCs/>
                <w:i/>
                <w:sz w:val="24"/>
                <w:szCs w:val="24"/>
              </w:rPr>
              <w:t xml:space="preserve"> </w:t>
            </w:r>
            <w:r w:rsidRPr="00A931DB">
              <w:rPr>
                <w:rFonts w:ascii="Times New Roman" w:eastAsiaTheme="minorHAnsi" w:hAnsi="Times New Roman"/>
                <w:b/>
                <w:bCs/>
                <w:i/>
                <w:sz w:val="24"/>
                <w:szCs w:val="24"/>
              </w:rPr>
              <w:t>%</w:t>
            </w:r>
          </w:p>
        </w:tc>
      </w:tr>
      <w:tr w:rsidR="00C12472" w:rsidRPr="00BA7E9C" w14:paraId="39781B24" w14:textId="77777777" w:rsidTr="00C11069">
        <w:trPr>
          <w:trHeight w:val="20"/>
        </w:trPr>
        <w:tc>
          <w:tcPr>
            <w:tcW w:w="9905" w:type="dxa"/>
            <w:gridSpan w:val="6"/>
            <w:vAlign w:val="center"/>
          </w:tcPr>
          <w:p w14:paraId="39BA41B9" w14:textId="77777777" w:rsidR="00C12472" w:rsidRPr="00735600" w:rsidRDefault="00C12472" w:rsidP="007A5340">
            <w:pPr>
              <w:spacing w:after="0" w:line="240" w:lineRule="auto"/>
              <w:ind w:firstLine="567"/>
              <w:jc w:val="center"/>
              <w:rPr>
                <w:rFonts w:ascii="Times New Roman" w:eastAsiaTheme="minorHAnsi" w:hAnsi="Times New Roman"/>
                <w:b/>
                <w:bCs/>
                <w:i/>
                <w:color w:val="943634"/>
                <w:sz w:val="24"/>
                <w:szCs w:val="24"/>
              </w:rPr>
            </w:pPr>
            <w:r w:rsidRPr="00735600">
              <w:rPr>
                <w:rFonts w:ascii="Times New Roman" w:eastAsiaTheme="minorHAnsi" w:hAnsi="Times New Roman"/>
                <w:b/>
                <w:bCs/>
                <w:i/>
                <w:sz w:val="24"/>
                <w:szCs w:val="24"/>
              </w:rPr>
              <w:t>Распределительная сеть:</w:t>
            </w:r>
            <w:r w:rsidR="001032C8" w:rsidRPr="00735600">
              <w:rPr>
                <w:rFonts w:ascii="Times New Roman" w:eastAsiaTheme="minorHAnsi" w:hAnsi="Times New Roman"/>
                <w:b/>
                <w:bCs/>
                <w:i/>
                <w:sz w:val="24"/>
                <w:szCs w:val="24"/>
              </w:rPr>
              <w:t xml:space="preserve"> </w:t>
            </w:r>
            <w:r w:rsidR="00735600" w:rsidRPr="00735600">
              <w:rPr>
                <w:rFonts w:ascii="Times New Roman" w:hAnsi="Times New Roman"/>
                <w:b/>
                <w:i/>
                <w:sz w:val="28"/>
                <w:szCs w:val="28"/>
              </w:rPr>
              <w:t>Хоперско</w:t>
            </w:r>
            <w:r w:rsidR="00735600">
              <w:rPr>
                <w:rFonts w:ascii="Times New Roman" w:hAnsi="Times New Roman"/>
                <w:b/>
                <w:i/>
                <w:sz w:val="28"/>
                <w:szCs w:val="28"/>
              </w:rPr>
              <w:t>е</w:t>
            </w:r>
            <w:r w:rsidR="00735600" w:rsidRPr="00735600">
              <w:rPr>
                <w:rFonts w:ascii="Times New Roman" w:hAnsi="Times New Roman"/>
                <w:b/>
                <w:i/>
                <w:sz w:val="28"/>
                <w:szCs w:val="28"/>
              </w:rPr>
              <w:t xml:space="preserve"> сельско</w:t>
            </w:r>
            <w:r w:rsidR="00735600">
              <w:rPr>
                <w:rFonts w:ascii="Times New Roman" w:hAnsi="Times New Roman"/>
                <w:b/>
                <w:i/>
                <w:sz w:val="28"/>
                <w:szCs w:val="28"/>
              </w:rPr>
              <w:t>е</w:t>
            </w:r>
            <w:r w:rsidR="00735600" w:rsidRPr="00735600">
              <w:rPr>
                <w:rFonts w:ascii="Times New Roman" w:hAnsi="Times New Roman"/>
                <w:b/>
                <w:i/>
                <w:sz w:val="28"/>
                <w:szCs w:val="28"/>
              </w:rPr>
              <w:t xml:space="preserve"> поселени</w:t>
            </w:r>
            <w:r w:rsidR="00735600">
              <w:rPr>
                <w:rFonts w:ascii="Times New Roman" w:hAnsi="Times New Roman"/>
                <w:b/>
                <w:i/>
                <w:sz w:val="28"/>
                <w:szCs w:val="28"/>
              </w:rPr>
              <w:t>е</w:t>
            </w:r>
          </w:p>
        </w:tc>
      </w:tr>
      <w:tr w:rsidR="00C11069" w14:paraId="4B8A5CD8" w14:textId="77777777" w:rsidTr="00C11069">
        <w:trPr>
          <w:trHeight w:val="20"/>
        </w:trPr>
        <w:tc>
          <w:tcPr>
            <w:tcW w:w="1975" w:type="dxa"/>
            <w:vAlign w:val="center"/>
          </w:tcPr>
          <w:p w14:paraId="4FB6121D" w14:textId="77777777" w:rsidR="00735600" w:rsidRPr="00735600" w:rsidRDefault="00735600" w:rsidP="007A5340">
            <w:pPr>
              <w:spacing w:after="0" w:line="240" w:lineRule="auto"/>
              <w:rPr>
                <w:rFonts w:ascii="Times New Roman" w:eastAsia="Times New Roman" w:hAnsi="Times New Roman"/>
              </w:rPr>
            </w:pPr>
            <w:r w:rsidRPr="00735600">
              <w:rPr>
                <w:rFonts w:ascii="Times New Roman" w:hAnsi="Times New Roman"/>
              </w:rPr>
              <w:t>х.</w:t>
            </w:r>
            <w:r w:rsidR="00C11069">
              <w:rPr>
                <w:rFonts w:ascii="Times New Roman" w:hAnsi="Times New Roman"/>
              </w:rPr>
              <w:t xml:space="preserve"> </w:t>
            </w:r>
            <w:r w:rsidRPr="00735600">
              <w:rPr>
                <w:rFonts w:ascii="Times New Roman" w:hAnsi="Times New Roman"/>
              </w:rPr>
              <w:t>Карасев,</w:t>
            </w:r>
            <w:r w:rsidR="00C11069">
              <w:rPr>
                <w:rFonts w:ascii="Times New Roman" w:hAnsi="Times New Roman"/>
              </w:rPr>
              <w:br/>
            </w:r>
            <w:r w:rsidRPr="00735600">
              <w:rPr>
                <w:rFonts w:ascii="Times New Roman" w:hAnsi="Times New Roman"/>
              </w:rPr>
              <w:t>х.</w:t>
            </w:r>
            <w:r w:rsidR="00C11069">
              <w:rPr>
                <w:rFonts w:ascii="Times New Roman" w:hAnsi="Times New Roman"/>
              </w:rPr>
              <w:t xml:space="preserve"> </w:t>
            </w:r>
            <w:r w:rsidRPr="00735600">
              <w:rPr>
                <w:rFonts w:ascii="Times New Roman" w:hAnsi="Times New Roman"/>
              </w:rPr>
              <w:t>Культура</w:t>
            </w:r>
          </w:p>
        </w:tc>
        <w:tc>
          <w:tcPr>
            <w:tcW w:w="2840" w:type="dxa"/>
            <w:vAlign w:val="center"/>
          </w:tcPr>
          <w:p w14:paraId="16E1BACE" w14:textId="77777777" w:rsidR="00735600" w:rsidRPr="00735600" w:rsidRDefault="00735600" w:rsidP="007A5340">
            <w:pPr>
              <w:spacing w:after="0" w:line="240" w:lineRule="auto"/>
              <w:jc w:val="center"/>
              <w:rPr>
                <w:rFonts w:ascii="Times New Roman" w:eastAsia="Times New Roman" w:hAnsi="Times New Roman"/>
              </w:rPr>
            </w:pPr>
            <w:r w:rsidRPr="00735600">
              <w:rPr>
                <w:rFonts w:ascii="Times New Roman" w:hAnsi="Times New Roman"/>
              </w:rPr>
              <w:t>2010-2015 г.г. кап.</w:t>
            </w:r>
            <w:r w:rsidR="00C11069">
              <w:rPr>
                <w:rFonts w:ascii="Times New Roman" w:hAnsi="Times New Roman"/>
              </w:rPr>
              <w:t> </w:t>
            </w:r>
            <w:r w:rsidRPr="00735600">
              <w:rPr>
                <w:rFonts w:ascii="Times New Roman" w:hAnsi="Times New Roman"/>
              </w:rPr>
              <w:t>ремонт 2019 год</w:t>
            </w:r>
          </w:p>
        </w:tc>
        <w:tc>
          <w:tcPr>
            <w:tcW w:w="276" w:type="dxa"/>
            <w:vAlign w:val="center"/>
          </w:tcPr>
          <w:p w14:paraId="6CC82343"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п/э</w:t>
            </w:r>
          </w:p>
        </w:tc>
        <w:tc>
          <w:tcPr>
            <w:tcW w:w="1320" w:type="dxa"/>
            <w:vAlign w:val="center"/>
          </w:tcPr>
          <w:p w14:paraId="54FDA48B" w14:textId="77777777" w:rsidR="00735600" w:rsidRPr="00735600" w:rsidRDefault="00735600" w:rsidP="007A5340">
            <w:pPr>
              <w:spacing w:after="0" w:line="240" w:lineRule="auto"/>
              <w:jc w:val="center"/>
              <w:rPr>
                <w:rFonts w:ascii="Times New Roman" w:eastAsia="Times New Roman" w:hAnsi="Times New Roman"/>
              </w:rPr>
            </w:pPr>
            <w:r w:rsidRPr="00735600">
              <w:rPr>
                <w:rFonts w:ascii="Times New Roman" w:hAnsi="Times New Roman"/>
              </w:rPr>
              <w:t>Ø 63,40</w:t>
            </w:r>
          </w:p>
        </w:tc>
        <w:tc>
          <w:tcPr>
            <w:tcW w:w="2138" w:type="dxa"/>
            <w:vAlign w:val="center"/>
          </w:tcPr>
          <w:p w14:paraId="219E5538" w14:textId="77777777" w:rsidR="00735600" w:rsidRPr="00735600" w:rsidRDefault="00735600" w:rsidP="007A5340">
            <w:pPr>
              <w:spacing w:after="0" w:line="240" w:lineRule="auto"/>
              <w:jc w:val="center"/>
              <w:rPr>
                <w:rFonts w:ascii="Times New Roman" w:eastAsia="Times New Roman" w:hAnsi="Times New Roman"/>
              </w:rPr>
            </w:pPr>
            <w:r w:rsidRPr="00735600">
              <w:rPr>
                <w:rFonts w:ascii="Times New Roman" w:hAnsi="Times New Roman"/>
              </w:rPr>
              <w:t>4073</w:t>
            </w:r>
          </w:p>
        </w:tc>
        <w:tc>
          <w:tcPr>
            <w:tcW w:w="1356" w:type="dxa"/>
            <w:vAlign w:val="center"/>
          </w:tcPr>
          <w:p w14:paraId="52380E53" w14:textId="77777777" w:rsidR="00735600" w:rsidRPr="00735600" w:rsidRDefault="00735600" w:rsidP="007A5340">
            <w:pPr>
              <w:spacing w:after="0" w:line="240" w:lineRule="auto"/>
              <w:jc w:val="center"/>
              <w:rPr>
                <w:rFonts w:ascii="Times New Roman" w:eastAsia="Times New Roman" w:hAnsi="Times New Roman"/>
              </w:rPr>
            </w:pPr>
            <w:r w:rsidRPr="00735600">
              <w:rPr>
                <w:rFonts w:ascii="Times New Roman" w:hAnsi="Times New Roman"/>
              </w:rPr>
              <w:t>20</w:t>
            </w:r>
          </w:p>
        </w:tc>
      </w:tr>
      <w:tr w:rsidR="00C11069" w14:paraId="1C571079" w14:textId="77777777" w:rsidTr="00C11069">
        <w:trPr>
          <w:trHeight w:val="20"/>
        </w:trPr>
        <w:tc>
          <w:tcPr>
            <w:tcW w:w="1975" w:type="dxa"/>
            <w:vAlign w:val="center"/>
          </w:tcPr>
          <w:p w14:paraId="1618AA61" w14:textId="77777777" w:rsidR="00735600" w:rsidRPr="00735600" w:rsidRDefault="00735600" w:rsidP="007A5340">
            <w:pPr>
              <w:spacing w:after="0" w:line="240" w:lineRule="auto"/>
              <w:rPr>
                <w:rFonts w:ascii="Times New Roman" w:hAnsi="Times New Roman"/>
              </w:rPr>
            </w:pPr>
            <w:r w:rsidRPr="00735600">
              <w:rPr>
                <w:rFonts w:ascii="Times New Roman" w:hAnsi="Times New Roman"/>
              </w:rPr>
              <w:t>х.</w:t>
            </w:r>
            <w:r w:rsidR="00C11069">
              <w:rPr>
                <w:rFonts w:ascii="Times New Roman" w:hAnsi="Times New Roman"/>
              </w:rPr>
              <w:t xml:space="preserve"> Челбас,</w:t>
            </w:r>
            <w:r w:rsidR="00C11069">
              <w:rPr>
                <w:rFonts w:ascii="Times New Roman" w:hAnsi="Times New Roman"/>
              </w:rPr>
              <w:br/>
            </w:r>
            <w:r w:rsidRPr="00735600">
              <w:rPr>
                <w:rFonts w:ascii="Times New Roman" w:hAnsi="Times New Roman"/>
              </w:rPr>
              <w:t>х.</w:t>
            </w:r>
            <w:r w:rsidR="00C11069">
              <w:rPr>
                <w:rFonts w:ascii="Times New Roman" w:hAnsi="Times New Roman"/>
              </w:rPr>
              <w:t xml:space="preserve"> </w:t>
            </w:r>
            <w:r w:rsidRPr="00735600">
              <w:rPr>
                <w:rFonts w:ascii="Times New Roman" w:hAnsi="Times New Roman"/>
              </w:rPr>
              <w:t>Федоренко</w:t>
            </w:r>
          </w:p>
        </w:tc>
        <w:tc>
          <w:tcPr>
            <w:tcW w:w="2840" w:type="dxa"/>
            <w:vAlign w:val="center"/>
          </w:tcPr>
          <w:p w14:paraId="4B4D11E5"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1968 г. кап.</w:t>
            </w:r>
            <w:r w:rsidR="00C11069">
              <w:rPr>
                <w:rFonts w:ascii="Times New Roman" w:hAnsi="Times New Roman"/>
              </w:rPr>
              <w:t> </w:t>
            </w:r>
            <w:r w:rsidRPr="00735600">
              <w:rPr>
                <w:rFonts w:ascii="Times New Roman" w:hAnsi="Times New Roman"/>
              </w:rPr>
              <w:t>ремонт 1998 г.</w:t>
            </w:r>
          </w:p>
        </w:tc>
        <w:tc>
          <w:tcPr>
            <w:tcW w:w="276" w:type="dxa"/>
            <w:vAlign w:val="center"/>
          </w:tcPr>
          <w:p w14:paraId="66B4630B"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п/э</w:t>
            </w:r>
          </w:p>
        </w:tc>
        <w:tc>
          <w:tcPr>
            <w:tcW w:w="1320" w:type="dxa"/>
            <w:vAlign w:val="center"/>
          </w:tcPr>
          <w:p w14:paraId="31488992"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Ø 63</w:t>
            </w:r>
          </w:p>
        </w:tc>
        <w:tc>
          <w:tcPr>
            <w:tcW w:w="2138" w:type="dxa"/>
            <w:vAlign w:val="center"/>
          </w:tcPr>
          <w:p w14:paraId="46D26115"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2871</w:t>
            </w:r>
          </w:p>
        </w:tc>
        <w:tc>
          <w:tcPr>
            <w:tcW w:w="1356" w:type="dxa"/>
            <w:vAlign w:val="center"/>
          </w:tcPr>
          <w:p w14:paraId="0FE34191"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40</w:t>
            </w:r>
          </w:p>
        </w:tc>
      </w:tr>
      <w:tr w:rsidR="00C11069" w14:paraId="2D5E1626" w14:textId="77777777" w:rsidTr="00C11069">
        <w:trPr>
          <w:trHeight w:val="20"/>
        </w:trPr>
        <w:tc>
          <w:tcPr>
            <w:tcW w:w="1975" w:type="dxa"/>
            <w:vAlign w:val="center"/>
          </w:tcPr>
          <w:p w14:paraId="531FBFA8" w14:textId="77777777" w:rsidR="00735600" w:rsidRPr="00735600" w:rsidRDefault="00735600" w:rsidP="007A5340">
            <w:pPr>
              <w:spacing w:after="0" w:line="240" w:lineRule="auto"/>
              <w:rPr>
                <w:rFonts w:ascii="Times New Roman" w:hAnsi="Times New Roman"/>
              </w:rPr>
            </w:pPr>
            <w:r w:rsidRPr="00735600">
              <w:rPr>
                <w:rFonts w:ascii="Times New Roman" w:hAnsi="Times New Roman"/>
              </w:rPr>
              <w:t>ст.</w:t>
            </w:r>
            <w:r w:rsidR="00C11069">
              <w:rPr>
                <w:rFonts w:ascii="Times New Roman" w:hAnsi="Times New Roman"/>
              </w:rPr>
              <w:t xml:space="preserve"> </w:t>
            </w:r>
            <w:r w:rsidRPr="00735600">
              <w:rPr>
                <w:rFonts w:ascii="Times New Roman" w:hAnsi="Times New Roman"/>
              </w:rPr>
              <w:t>Хоперская</w:t>
            </w:r>
          </w:p>
        </w:tc>
        <w:tc>
          <w:tcPr>
            <w:tcW w:w="2840" w:type="dxa"/>
            <w:vAlign w:val="center"/>
          </w:tcPr>
          <w:p w14:paraId="040877BC"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1969 г., кап.</w:t>
            </w:r>
            <w:r w:rsidR="00C11069">
              <w:rPr>
                <w:rFonts w:ascii="Times New Roman" w:hAnsi="Times New Roman"/>
              </w:rPr>
              <w:t> </w:t>
            </w:r>
            <w:r w:rsidRPr="00735600">
              <w:rPr>
                <w:rFonts w:ascii="Times New Roman" w:hAnsi="Times New Roman"/>
              </w:rPr>
              <w:t>ремонт 2017-2018 г.г.</w:t>
            </w:r>
          </w:p>
        </w:tc>
        <w:tc>
          <w:tcPr>
            <w:tcW w:w="276" w:type="dxa"/>
            <w:vAlign w:val="center"/>
          </w:tcPr>
          <w:p w14:paraId="53E629C2" w14:textId="77777777" w:rsidR="00735600" w:rsidRPr="00735600" w:rsidRDefault="00735600" w:rsidP="007A5340">
            <w:pPr>
              <w:spacing w:after="0" w:line="240" w:lineRule="auto"/>
              <w:jc w:val="center"/>
              <w:rPr>
                <w:rFonts w:ascii="Times New Roman" w:eastAsiaTheme="minorHAnsi" w:hAnsi="Times New Roman"/>
                <w:bCs/>
                <w:sz w:val="24"/>
                <w:szCs w:val="24"/>
              </w:rPr>
            </w:pPr>
            <w:r w:rsidRPr="00735600">
              <w:rPr>
                <w:rFonts w:ascii="Times New Roman" w:hAnsi="Times New Roman"/>
              </w:rPr>
              <w:t>п/э ; асбест; чугун</w:t>
            </w:r>
          </w:p>
        </w:tc>
        <w:tc>
          <w:tcPr>
            <w:tcW w:w="1320" w:type="dxa"/>
            <w:vAlign w:val="center"/>
          </w:tcPr>
          <w:p w14:paraId="3FDCD5BD"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90,63;</w:t>
            </w:r>
            <w:r w:rsidR="00C11069">
              <w:rPr>
                <w:rFonts w:ascii="Times New Roman" w:hAnsi="Times New Roman"/>
              </w:rPr>
              <w:t xml:space="preserve"> </w:t>
            </w:r>
            <w:r w:rsidRPr="00735600">
              <w:rPr>
                <w:rFonts w:ascii="Times New Roman" w:hAnsi="Times New Roman"/>
              </w:rPr>
              <w:t>Ø</w:t>
            </w:r>
            <w:r w:rsidR="00C11069">
              <w:rPr>
                <w:rFonts w:ascii="Times New Roman" w:hAnsi="Times New Roman"/>
              </w:rPr>
              <w:t> </w:t>
            </w:r>
            <w:r w:rsidRPr="00735600">
              <w:rPr>
                <w:rFonts w:ascii="Times New Roman" w:hAnsi="Times New Roman"/>
              </w:rPr>
              <w:t>100;</w:t>
            </w:r>
            <w:r w:rsidR="00C11069">
              <w:rPr>
                <w:rFonts w:ascii="Times New Roman" w:hAnsi="Times New Roman"/>
              </w:rPr>
              <w:t xml:space="preserve"> </w:t>
            </w:r>
            <w:r w:rsidRPr="00735600">
              <w:rPr>
                <w:rFonts w:ascii="Times New Roman" w:hAnsi="Times New Roman"/>
              </w:rPr>
              <w:t>Ø</w:t>
            </w:r>
            <w:r w:rsidR="00C11069">
              <w:rPr>
                <w:rFonts w:ascii="Times New Roman" w:hAnsi="Times New Roman"/>
              </w:rPr>
              <w:t> </w:t>
            </w:r>
            <w:r w:rsidRPr="00735600">
              <w:rPr>
                <w:rFonts w:ascii="Times New Roman" w:hAnsi="Times New Roman"/>
              </w:rPr>
              <w:t>100</w:t>
            </w:r>
          </w:p>
        </w:tc>
        <w:tc>
          <w:tcPr>
            <w:tcW w:w="2138" w:type="dxa"/>
            <w:vAlign w:val="center"/>
          </w:tcPr>
          <w:p w14:paraId="16007A78"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12926</w:t>
            </w:r>
          </w:p>
        </w:tc>
        <w:tc>
          <w:tcPr>
            <w:tcW w:w="1356" w:type="dxa"/>
            <w:vAlign w:val="center"/>
          </w:tcPr>
          <w:p w14:paraId="2B671A06"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40</w:t>
            </w:r>
          </w:p>
        </w:tc>
      </w:tr>
      <w:tr w:rsidR="00C11069" w14:paraId="4F18F550" w14:textId="77777777" w:rsidTr="00C11069">
        <w:trPr>
          <w:trHeight w:val="20"/>
        </w:trPr>
        <w:tc>
          <w:tcPr>
            <w:tcW w:w="1975" w:type="dxa"/>
            <w:vAlign w:val="center"/>
          </w:tcPr>
          <w:p w14:paraId="0D846B9A" w14:textId="77777777" w:rsidR="00735600" w:rsidRPr="00735600" w:rsidRDefault="00735600" w:rsidP="007A5340">
            <w:pPr>
              <w:spacing w:after="0" w:line="240" w:lineRule="auto"/>
              <w:rPr>
                <w:rFonts w:ascii="Times New Roman" w:hAnsi="Times New Roman"/>
              </w:rPr>
            </w:pPr>
            <w:r w:rsidRPr="00735600">
              <w:rPr>
                <w:rFonts w:ascii="Times New Roman" w:hAnsi="Times New Roman"/>
              </w:rPr>
              <w:t>х.</w:t>
            </w:r>
            <w:r w:rsidR="00C11069">
              <w:rPr>
                <w:rFonts w:ascii="Times New Roman" w:hAnsi="Times New Roman"/>
              </w:rPr>
              <w:t xml:space="preserve"> </w:t>
            </w:r>
            <w:r w:rsidRPr="00735600">
              <w:rPr>
                <w:rFonts w:ascii="Times New Roman" w:hAnsi="Times New Roman"/>
              </w:rPr>
              <w:t>Красный</w:t>
            </w:r>
          </w:p>
        </w:tc>
        <w:tc>
          <w:tcPr>
            <w:tcW w:w="2840" w:type="dxa"/>
            <w:vAlign w:val="center"/>
          </w:tcPr>
          <w:p w14:paraId="2C20A479"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1969 г., кап.</w:t>
            </w:r>
            <w:r w:rsidR="00C11069">
              <w:rPr>
                <w:rFonts w:ascii="Times New Roman" w:hAnsi="Times New Roman"/>
              </w:rPr>
              <w:t> </w:t>
            </w:r>
            <w:r w:rsidRPr="00735600">
              <w:rPr>
                <w:rFonts w:ascii="Times New Roman" w:hAnsi="Times New Roman"/>
              </w:rPr>
              <w:t>ремонт 2012-2013 г.г.</w:t>
            </w:r>
          </w:p>
        </w:tc>
        <w:tc>
          <w:tcPr>
            <w:tcW w:w="276" w:type="dxa"/>
            <w:vAlign w:val="center"/>
          </w:tcPr>
          <w:p w14:paraId="7B529244" w14:textId="77777777" w:rsidR="00735600" w:rsidRPr="00735600" w:rsidRDefault="00735600" w:rsidP="007A5340">
            <w:pPr>
              <w:spacing w:after="0" w:line="240" w:lineRule="auto"/>
              <w:jc w:val="center"/>
              <w:rPr>
                <w:rFonts w:ascii="Times New Roman" w:eastAsia="Times New Roman" w:hAnsi="Times New Roman"/>
              </w:rPr>
            </w:pPr>
            <w:r w:rsidRPr="00735600">
              <w:rPr>
                <w:rFonts w:ascii="Times New Roman" w:hAnsi="Times New Roman"/>
              </w:rPr>
              <w:t>п/э ; металл</w:t>
            </w:r>
          </w:p>
        </w:tc>
        <w:tc>
          <w:tcPr>
            <w:tcW w:w="1320" w:type="dxa"/>
            <w:vAlign w:val="center"/>
          </w:tcPr>
          <w:p w14:paraId="29C23284" w14:textId="77777777" w:rsidR="00735600" w:rsidRPr="00735600" w:rsidRDefault="00C11069" w:rsidP="007A5340">
            <w:pPr>
              <w:spacing w:after="0" w:line="240" w:lineRule="auto"/>
              <w:jc w:val="center"/>
              <w:rPr>
                <w:rFonts w:ascii="Times New Roman" w:hAnsi="Times New Roman"/>
              </w:rPr>
            </w:pPr>
            <w:r w:rsidRPr="00735600">
              <w:rPr>
                <w:rFonts w:ascii="Times New Roman" w:hAnsi="Times New Roman"/>
              </w:rPr>
              <w:t xml:space="preserve">Ø </w:t>
            </w:r>
            <w:r w:rsidR="00735600" w:rsidRPr="00735600">
              <w:rPr>
                <w:rFonts w:ascii="Times New Roman" w:hAnsi="Times New Roman"/>
              </w:rPr>
              <w:t>63;</w:t>
            </w:r>
            <w:r>
              <w:rPr>
                <w:rFonts w:ascii="Times New Roman" w:hAnsi="Times New Roman"/>
              </w:rPr>
              <w:t xml:space="preserve"> </w:t>
            </w:r>
            <w:r w:rsidR="00735600" w:rsidRPr="00735600">
              <w:rPr>
                <w:rFonts w:ascii="Times New Roman" w:hAnsi="Times New Roman"/>
              </w:rPr>
              <w:t>Ø</w:t>
            </w:r>
            <w:r>
              <w:rPr>
                <w:rFonts w:ascii="Times New Roman" w:hAnsi="Times New Roman"/>
              </w:rPr>
              <w:t> </w:t>
            </w:r>
            <w:r w:rsidR="00735600" w:rsidRPr="00735600">
              <w:rPr>
                <w:rFonts w:ascii="Times New Roman" w:hAnsi="Times New Roman"/>
              </w:rPr>
              <w:t>76,5</w:t>
            </w:r>
          </w:p>
        </w:tc>
        <w:tc>
          <w:tcPr>
            <w:tcW w:w="2138" w:type="dxa"/>
            <w:vAlign w:val="center"/>
          </w:tcPr>
          <w:p w14:paraId="1A18B684"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4434</w:t>
            </w:r>
          </w:p>
        </w:tc>
        <w:tc>
          <w:tcPr>
            <w:tcW w:w="1356" w:type="dxa"/>
            <w:vAlign w:val="center"/>
          </w:tcPr>
          <w:p w14:paraId="411EA126"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50</w:t>
            </w:r>
          </w:p>
        </w:tc>
      </w:tr>
      <w:tr w:rsidR="00C11069" w14:paraId="1F3E71F3" w14:textId="77777777" w:rsidTr="00C11069">
        <w:trPr>
          <w:trHeight w:val="20"/>
        </w:trPr>
        <w:tc>
          <w:tcPr>
            <w:tcW w:w="1975" w:type="dxa"/>
            <w:vAlign w:val="center"/>
          </w:tcPr>
          <w:p w14:paraId="0B87D4FC" w14:textId="77777777" w:rsidR="00735600" w:rsidRPr="00735600" w:rsidRDefault="00735600" w:rsidP="007A5340">
            <w:pPr>
              <w:spacing w:after="0" w:line="240" w:lineRule="auto"/>
              <w:rPr>
                <w:rFonts w:ascii="Times New Roman" w:hAnsi="Times New Roman"/>
              </w:rPr>
            </w:pPr>
            <w:r w:rsidRPr="00735600">
              <w:rPr>
                <w:rFonts w:ascii="Times New Roman" w:hAnsi="Times New Roman"/>
              </w:rPr>
              <w:t>х.</w:t>
            </w:r>
            <w:r w:rsidR="00C11069">
              <w:rPr>
                <w:rFonts w:ascii="Times New Roman" w:hAnsi="Times New Roman"/>
              </w:rPr>
              <w:t xml:space="preserve"> </w:t>
            </w:r>
            <w:r w:rsidRPr="00735600">
              <w:rPr>
                <w:rFonts w:ascii="Times New Roman" w:hAnsi="Times New Roman"/>
              </w:rPr>
              <w:t>Привольный</w:t>
            </w:r>
          </w:p>
        </w:tc>
        <w:tc>
          <w:tcPr>
            <w:tcW w:w="2840" w:type="dxa"/>
            <w:vAlign w:val="center"/>
          </w:tcPr>
          <w:p w14:paraId="75026FA1"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1969 г., кап.</w:t>
            </w:r>
            <w:r w:rsidR="00C11069">
              <w:rPr>
                <w:rFonts w:ascii="Times New Roman" w:hAnsi="Times New Roman"/>
              </w:rPr>
              <w:t> </w:t>
            </w:r>
            <w:r w:rsidRPr="00735600">
              <w:rPr>
                <w:rFonts w:ascii="Times New Roman" w:hAnsi="Times New Roman"/>
              </w:rPr>
              <w:t>ремонт 2016 г.</w:t>
            </w:r>
          </w:p>
        </w:tc>
        <w:tc>
          <w:tcPr>
            <w:tcW w:w="276" w:type="dxa"/>
            <w:vAlign w:val="center"/>
          </w:tcPr>
          <w:p w14:paraId="79817A82"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п/э ; асбест</w:t>
            </w:r>
          </w:p>
        </w:tc>
        <w:tc>
          <w:tcPr>
            <w:tcW w:w="1320" w:type="dxa"/>
            <w:vAlign w:val="center"/>
          </w:tcPr>
          <w:p w14:paraId="7745B35A"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Ø 63;</w:t>
            </w:r>
            <w:r w:rsidR="00C11069">
              <w:rPr>
                <w:rFonts w:ascii="Times New Roman" w:hAnsi="Times New Roman"/>
              </w:rPr>
              <w:t xml:space="preserve"> </w:t>
            </w:r>
            <w:r w:rsidRPr="00735600">
              <w:rPr>
                <w:rFonts w:ascii="Times New Roman" w:hAnsi="Times New Roman"/>
              </w:rPr>
              <w:t>Ø</w:t>
            </w:r>
            <w:r w:rsidR="00C11069">
              <w:rPr>
                <w:rFonts w:ascii="Times New Roman" w:hAnsi="Times New Roman"/>
              </w:rPr>
              <w:t> </w:t>
            </w:r>
            <w:r w:rsidRPr="00735600">
              <w:rPr>
                <w:rFonts w:ascii="Times New Roman" w:hAnsi="Times New Roman"/>
              </w:rPr>
              <w:t>150</w:t>
            </w:r>
          </w:p>
        </w:tc>
        <w:tc>
          <w:tcPr>
            <w:tcW w:w="2138" w:type="dxa"/>
            <w:vAlign w:val="center"/>
          </w:tcPr>
          <w:p w14:paraId="47FE73B7"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1878</w:t>
            </w:r>
          </w:p>
        </w:tc>
        <w:tc>
          <w:tcPr>
            <w:tcW w:w="1356" w:type="dxa"/>
            <w:vAlign w:val="center"/>
          </w:tcPr>
          <w:p w14:paraId="07A9FC3D"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40</w:t>
            </w:r>
          </w:p>
        </w:tc>
      </w:tr>
      <w:tr w:rsidR="00C11069" w14:paraId="17FFAB18" w14:textId="77777777" w:rsidTr="00C11069">
        <w:trPr>
          <w:trHeight w:val="20"/>
        </w:trPr>
        <w:tc>
          <w:tcPr>
            <w:tcW w:w="1975" w:type="dxa"/>
            <w:vAlign w:val="center"/>
          </w:tcPr>
          <w:p w14:paraId="39A63D30" w14:textId="77777777" w:rsidR="00735600" w:rsidRPr="00735600" w:rsidRDefault="00735600" w:rsidP="007A5340">
            <w:pPr>
              <w:spacing w:after="0" w:line="240" w:lineRule="auto"/>
              <w:rPr>
                <w:rFonts w:ascii="Times New Roman" w:hAnsi="Times New Roman"/>
              </w:rPr>
            </w:pPr>
            <w:r w:rsidRPr="00735600">
              <w:rPr>
                <w:rFonts w:ascii="Times New Roman" w:hAnsi="Times New Roman"/>
              </w:rPr>
              <w:t>х.</w:t>
            </w:r>
            <w:r w:rsidR="00C11069">
              <w:rPr>
                <w:rFonts w:ascii="Times New Roman" w:hAnsi="Times New Roman"/>
              </w:rPr>
              <w:t xml:space="preserve"> Ленинский,</w:t>
            </w:r>
            <w:r w:rsidR="00C11069">
              <w:rPr>
                <w:rFonts w:ascii="Times New Roman" w:hAnsi="Times New Roman"/>
              </w:rPr>
              <w:br/>
            </w:r>
            <w:r w:rsidRPr="00735600">
              <w:rPr>
                <w:rFonts w:ascii="Times New Roman" w:hAnsi="Times New Roman"/>
              </w:rPr>
              <w:t>х.</w:t>
            </w:r>
            <w:r w:rsidR="00C11069">
              <w:rPr>
                <w:rFonts w:ascii="Times New Roman" w:hAnsi="Times New Roman"/>
              </w:rPr>
              <w:t> Нехворощанский,</w:t>
            </w:r>
            <w:r w:rsidR="00C11069">
              <w:rPr>
                <w:rFonts w:ascii="Times New Roman" w:hAnsi="Times New Roman"/>
              </w:rPr>
              <w:br/>
            </w:r>
            <w:r w:rsidRPr="00735600">
              <w:rPr>
                <w:rFonts w:ascii="Times New Roman" w:hAnsi="Times New Roman"/>
              </w:rPr>
              <w:t>х.</w:t>
            </w:r>
            <w:r w:rsidR="00C11069">
              <w:rPr>
                <w:rFonts w:ascii="Times New Roman" w:hAnsi="Times New Roman"/>
              </w:rPr>
              <w:t xml:space="preserve"> </w:t>
            </w:r>
            <w:r w:rsidRPr="00735600">
              <w:rPr>
                <w:rFonts w:ascii="Times New Roman" w:hAnsi="Times New Roman"/>
              </w:rPr>
              <w:t>Чкалов</w:t>
            </w:r>
          </w:p>
        </w:tc>
        <w:tc>
          <w:tcPr>
            <w:tcW w:w="2840" w:type="dxa"/>
            <w:vAlign w:val="center"/>
          </w:tcPr>
          <w:p w14:paraId="39861FF9"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1969 г., кап.</w:t>
            </w:r>
            <w:r w:rsidR="00C11069">
              <w:rPr>
                <w:rFonts w:ascii="Times New Roman" w:hAnsi="Times New Roman"/>
              </w:rPr>
              <w:t> </w:t>
            </w:r>
            <w:r w:rsidRPr="00735600">
              <w:rPr>
                <w:rFonts w:ascii="Times New Roman" w:hAnsi="Times New Roman"/>
              </w:rPr>
              <w:t>ремонт 2015 г., 2019 г.</w:t>
            </w:r>
          </w:p>
        </w:tc>
        <w:tc>
          <w:tcPr>
            <w:tcW w:w="276" w:type="dxa"/>
            <w:vAlign w:val="center"/>
          </w:tcPr>
          <w:p w14:paraId="69855C83"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п/э</w:t>
            </w:r>
          </w:p>
        </w:tc>
        <w:tc>
          <w:tcPr>
            <w:tcW w:w="1320" w:type="dxa"/>
            <w:vAlign w:val="center"/>
          </w:tcPr>
          <w:p w14:paraId="3C3AEB40" w14:textId="77777777" w:rsidR="00735600" w:rsidRPr="00735600" w:rsidRDefault="00C11069" w:rsidP="007A5340">
            <w:pPr>
              <w:spacing w:after="0" w:line="240" w:lineRule="auto"/>
              <w:jc w:val="center"/>
              <w:rPr>
                <w:rFonts w:ascii="Times New Roman" w:hAnsi="Times New Roman"/>
              </w:rPr>
            </w:pPr>
            <w:r w:rsidRPr="00735600">
              <w:rPr>
                <w:rFonts w:ascii="Times New Roman" w:hAnsi="Times New Roman"/>
              </w:rPr>
              <w:t xml:space="preserve">Ø </w:t>
            </w:r>
            <w:r w:rsidR="00735600" w:rsidRPr="00735600">
              <w:rPr>
                <w:rFonts w:ascii="Times New Roman" w:hAnsi="Times New Roman"/>
              </w:rPr>
              <w:t>63,</w:t>
            </w:r>
            <w:r w:rsidRPr="00735600">
              <w:rPr>
                <w:rFonts w:ascii="Times New Roman" w:hAnsi="Times New Roman"/>
              </w:rPr>
              <w:t xml:space="preserve"> Ø </w:t>
            </w:r>
            <w:r w:rsidR="00735600" w:rsidRPr="00735600">
              <w:rPr>
                <w:rFonts w:ascii="Times New Roman" w:hAnsi="Times New Roman"/>
              </w:rPr>
              <w:t>40</w:t>
            </w:r>
          </w:p>
        </w:tc>
        <w:tc>
          <w:tcPr>
            <w:tcW w:w="2138" w:type="dxa"/>
            <w:vAlign w:val="center"/>
          </w:tcPr>
          <w:p w14:paraId="3B5FD20A"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6409</w:t>
            </w:r>
          </w:p>
        </w:tc>
        <w:tc>
          <w:tcPr>
            <w:tcW w:w="1356" w:type="dxa"/>
            <w:vAlign w:val="center"/>
          </w:tcPr>
          <w:p w14:paraId="660990AA" w14:textId="77777777" w:rsidR="00735600" w:rsidRPr="00735600" w:rsidRDefault="00735600" w:rsidP="007A5340">
            <w:pPr>
              <w:spacing w:after="0" w:line="240" w:lineRule="auto"/>
              <w:jc w:val="center"/>
              <w:rPr>
                <w:rFonts w:ascii="Times New Roman" w:hAnsi="Times New Roman"/>
              </w:rPr>
            </w:pPr>
            <w:r w:rsidRPr="00735600">
              <w:rPr>
                <w:rFonts w:ascii="Times New Roman" w:hAnsi="Times New Roman"/>
              </w:rPr>
              <w:t>20</w:t>
            </w:r>
          </w:p>
        </w:tc>
      </w:tr>
      <w:tr w:rsidR="00C11069" w:rsidRPr="00BA7E9C" w14:paraId="55045C44" w14:textId="77777777" w:rsidTr="00C11069">
        <w:trPr>
          <w:trHeight w:val="20"/>
        </w:trPr>
        <w:tc>
          <w:tcPr>
            <w:tcW w:w="1975" w:type="dxa"/>
            <w:vAlign w:val="center"/>
          </w:tcPr>
          <w:p w14:paraId="46536952" w14:textId="77777777" w:rsidR="001032C8" w:rsidRPr="00BA7E9C" w:rsidRDefault="00CD571A" w:rsidP="007A5340">
            <w:pPr>
              <w:spacing w:after="0" w:line="240" w:lineRule="auto"/>
              <w:ind w:firstLine="567"/>
              <w:jc w:val="center"/>
              <w:rPr>
                <w:rFonts w:ascii="Times New Roman" w:hAnsi="Times New Roman"/>
                <w:b/>
                <w:i/>
                <w:sz w:val="24"/>
                <w:szCs w:val="24"/>
              </w:rPr>
            </w:pPr>
            <w:r w:rsidRPr="00BA7E9C">
              <w:rPr>
                <w:rFonts w:ascii="Times New Roman" w:hAnsi="Times New Roman"/>
                <w:b/>
                <w:i/>
                <w:sz w:val="24"/>
                <w:szCs w:val="24"/>
              </w:rPr>
              <w:t>ИТОГО</w:t>
            </w:r>
          </w:p>
        </w:tc>
        <w:tc>
          <w:tcPr>
            <w:tcW w:w="2840" w:type="dxa"/>
            <w:vAlign w:val="center"/>
          </w:tcPr>
          <w:p w14:paraId="08FC5213" w14:textId="77777777" w:rsidR="001032C8" w:rsidRPr="00BA7E9C" w:rsidRDefault="00CD571A" w:rsidP="007A5340">
            <w:pPr>
              <w:spacing w:after="0" w:line="240" w:lineRule="auto"/>
              <w:jc w:val="center"/>
              <w:rPr>
                <w:rFonts w:ascii="Times New Roman" w:eastAsiaTheme="minorHAnsi" w:hAnsi="Times New Roman"/>
                <w:b/>
                <w:bCs/>
                <w:i/>
                <w:sz w:val="24"/>
                <w:szCs w:val="24"/>
              </w:rPr>
            </w:pPr>
            <w:r w:rsidRPr="00BA7E9C">
              <w:rPr>
                <w:rFonts w:ascii="Times New Roman" w:eastAsiaTheme="minorHAnsi" w:hAnsi="Times New Roman"/>
                <w:b/>
                <w:bCs/>
                <w:i/>
                <w:sz w:val="24"/>
                <w:szCs w:val="24"/>
              </w:rPr>
              <w:t>-</w:t>
            </w:r>
          </w:p>
        </w:tc>
        <w:tc>
          <w:tcPr>
            <w:tcW w:w="276" w:type="dxa"/>
            <w:vAlign w:val="center"/>
          </w:tcPr>
          <w:p w14:paraId="52E549DD" w14:textId="77777777" w:rsidR="001032C8" w:rsidRPr="00BA7E9C" w:rsidRDefault="00CD571A" w:rsidP="007A5340">
            <w:pPr>
              <w:spacing w:after="0" w:line="240" w:lineRule="auto"/>
              <w:jc w:val="center"/>
              <w:rPr>
                <w:rFonts w:ascii="Times New Roman" w:eastAsiaTheme="minorHAnsi" w:hAnsi="Times New Roman"/>
                <w:b/>
                <w:bCs/>
                <w:i/>
                <w:sz w:val="24"/>
                <w:szCs w:val="24"/>
              </w:rPr>
            </w:pPr>
            <w:r w:rsidRPr="00BA7E9C">
              <w:rPr>
                <w:rFonts w:ascii="Times New Roman" w:eastAsiaTheme="minorHAnsi" w:hAnsi="Times New Roman"/>
                <w:b/>
                <w:bCs/>
                <w:i/>
                <w:sz w:val="24"/>
                <w:szCs w:val="24"/>
              </w:rPr>
              <w:t>-</w:t>
            </w:r>
          </w:p>
        </w:tc>
        <w:tc>
          <w:tcPr>
            <w:tcW w:w="1320" w:type="dxa"/>
            <w:vAlign w:val="center"/>
          </w:tcPr>
          <w:p w14:paraId="414F8E82" w14:textId="77777777" w:rsidR="001032C8" w:rsidRPr="00BA7E9C" w:rsidRDefault="00CD571A" w:rsidP="007A5340">
            <w:pPr>
              <w:spacing w:after="0" w:line="240" w:lineRule="auto"/>
              <w:jc w:val="center"/>
              <w:rPr>
                <w:rFonts w:ascii="Times New Roman" w:eastAsiaTheme="minorHAnsi" w:hAnsi="Times New Roman"/>
                <w:b/>
                <w:bCs/>
                <w:i/>
                <w:sz w:val="24"/>
                <w:szCs w:val="24"/>
              </w:rPr>
            </w:pPr>
            <w:r w:rsidRPr="00BA7E9C">
              <w:rPr>
                <w:rFonts w:ascii="Times New Roman" w:eastAsiaTheme="minorHAnsi" w:hAnsi="Times New Roman"/>
                <w:b/>
                <w:bCs/>
                <w:i/>
                <w:sz w:val="24"/>
                <w:szCs w:val="24"/>
              </w:rPr>
              <w:t>-</w:t>
            </w:r>
          </w:p>
        </w:tc>
        <w:tc>
          <w:tcPr>
            <w:tcW w:w="2138" w:type="dxa"/>
            <w:vAlign w:val="center"/>
          </w:tcPr>
          <w:p w14:paraId="241AE84C" w14:textId="77777777" w:rsidR="001032C8" w:rsidRPr="00BA7E9C" w:rsidRDefault="001032C8" w:rsidP="007A5340">
            <w:pPr>
              <w:spacing w:after="0" w:line="240" w:lineRule="auto"/>
              <w:jc w:val="center"/>
              <w:rPr>
                <w:rFonts w:ascii="Times New Roman" w:eastAsiaTheme="minorHAnsi" w:hAnsi="Times New Roman"/>
                <w:b/>
                <w:bCs/>
                <w:i/>
                <w:sz w:val="24"/>
                <w:szCs w:val="24"/>
              </w:rPr>
            </w:pPr>
          </w:p>
        </w:tc>
        <w:tc>
          <w:tcPr>
            <w:tcW w:w="1356" w:type="dxa"/>
            <w:vAlign w:val="center"/>
          </w:tcPr>
          <w:p w14:paraId="374E61A2" w14:textId="77777777" w:rsidR="001032C8" w:rsidRPr="00BA7E9C" w:rsidRDefault="00CD571A" w:rsidP="007A5340">
            <w:pPr>
              <w:spacing w:after="0" w:line="240" w:lineRule="auto"/>
              <w:jc w:val="center"/>
              <w:rPr>
                <w:rFonts w:ascii="Times New Roman" w:eastAsiaTheme="minorHAnsi" w:hAnsi="Times New Roman"/>
                <w:b/>
                <w:bCs/>
                <w:i/>
                <w:sz w:val="24"/>
                <w:szCs w:val="24"/>
              </w:rPr>
            </w:pPr>
            <w:r w:rsidRPr="00BA7E9C">
              <w:rPr>
                <w:rFonts w:ascii="Times New Roman" w:eastAsiaTheme="minorHAnsi" w:hAnsi="Times New Roman"/>
                <w:b/>
                <w:bCs/>
                <w:i/>
                <w:sz w:val="24"/>
                <w:szCs w:val="24"/>
              </w:rPr>
              <w:t>-</w:t>
            </w:r>
          </w:p>
        </w:tc>
      </w:tr>
    </w:tbl>
    <w:p w14:paraId="2354836F" w14:textId="77777777" w:rsidR="00072F88" w:rsidRPr="00072F88" w:rsidRDefault="00072F88" w:rsidP="00C11069">
      <w:pPr>
        <w:pStyle w:val="Default0"/>
        <w:spacing w:before="240" w:line="276" w:lineRule="auto"/>
        <w:jc w:val="center"/>
        <w:rPr>
          <w:color w:val="auto"/>
          <w:sz w:val="28"/>
          <w:szCs w:val="28"/>
        </w:rPr>
      </w:pPr>
      <w:r w:rsidRPr="00072F88">
        <w:rPr>
          <w:b/>
          <w:bCs/>
          <w:i/>
          <w:iCs/>
          <w:color w:val="auto"/>
          <w:sz w:val="28"/>
          <w:szCs w:val="28"/>
        </w:rPr>
        <w:t>В настоящее время существует необходимость в проведении технической инвентаризации всей существующей системы с установлением ее фактических эксплуатационных характеристик для дальнейшего планирования текущего и капитального ремонтов в части надлежащей эксплуатации данн</w:t>
      </w:r>
      <w:r w:rsidR="00C11069">
        <w:rPr>
          <w:b/>
          <w:bCs/>
          <w:i/>
          <w:iCs/>
          <w:color w:val="auto"/>
          <w:sz w:val="28"/>
          <w:szCs w:val="28"/>
        </w:rPr>
        <w:t>ых сооружений и системы в целом</w:t>
      </w:r>
    </w:p>
    <w:p w14:paraId="7C42EDEC" w14:textId="77777777" w:rsidR="00072F88" w:rsidRPr="00072F88" w:rsidRDefault="00072F88" w:rsidP="00A12D8F">
      <w:pPr>
        <w:pStyle w:val="Default0"/>
        <w:spacing w:line="360" w:lineRule="auto"/>
        <w:ind w:firstLine="567"/>
        <w:jc w:val="both"/>
        <w:rPr>
          <w:color w:val="auto"/>
          <w:sz w:val="28"/>
          <w:szCs w:val="28"/>
        </w:rPr>
      </w:pPr>
      <w:r w:rsidRPr="00072F88">
        <w:rPr>
          <w:color w:val="auto"/>
          <w:sz w:val="28"/>
          <w:szCs w:val="28"/>
        </w:rPr>
        <w:t>Зону санитарной охраны водоводов надлежит предусматривать в виде полосы, шириной в обе стороны от крайних линий водоводов</w:t>
      </w:r>
      <w:r w:rsidR="00C11069">
        <w:rPr>
          <w:color w:val="auto"/>
          <w:sz w:val="28"/>
          <w:szCs w:val="28"/>
        </w:rPr>
        <w:t>.</w:t>
      </w:r>
      <w:r w:rsidRPr="00072F88">
        <w:rPr>
          <w:b/>
          <w:bCs/>
          <w:i/>
          <w:iCs/>
          <w:color w:val="auto"/>
          <w:sz w:val="28"/>
          <w:szCs w:val="28"/>
        </w:rPr>
        <w:t xml:space="preserve"> </w:t>
      </w:r>
    </w:p>
    <w:p w14:paraId="2EAE6435" w14:textId="77777777" w:rsidR="00F137A7" w:rsidRDefault="00072F88" w:rsidP="00A12D8F">
      <w:pPr>
        <w:pStyle w:val="Default0"/>
        <w:spacing w:line="360" w:lineRule="auto"/>
        <w:ind w:firstLine="567"/>
        <w:jc w:val="both"/>
        <w:rPr>
          <w:b/>
          <w:bCs/>
          <w:i/>
          <w:iCs/>
          <w:color w:val="auto"/>
          <w:sz w:val="28"/>
          <w:szCs w:val="28"/>
        </w:rPr>
      </w:pPr>
      <w:r w:rsidRPr="00072F88">
        <w:rPr>
          <w:color w:val="auto"/>
          <w:sz w:val="28"/>
          <w:szCs w:val="28"/>
        </w:rPr>
        <w:t>При прокладке водоводов по застроенной территории в соответствии с п. 2.4 СанПиН 2.1.4.1110-02. «Зоны санитарной охраны источников водоснабжения и водопроводов питьевого назначения» ширину полосы зоны санитарной охраны по согласованию с органами санитарно-эпидемиологической службы допускается уменьшать, с учетом требований СанПиН</w:t>
      </w:r>
      <w:r w:rsidR="00C11069">
        <w:rPr>
          <w:color w:val="auto"/>
          <w:sz w:val="28"/>
          <w:szCs w:val="28"/>
        </w:rPr>
        <w:t>.</w:t>
      </w:r>
    </w:p>
    <w:p w14:paraId="660B39F9" w14:textId="77777777" w:rsidR="007A5340" w:rsidRDefault="007A5340" w:rsidP="00C11069">
      <w:pPr>
        <w:spacing w:after="0" w:line="240" w:lineRule="auto"/>
        <w:jc w:val="center"/>
        <w:rPr>
          <w:rFonts w:ascii="Times New Roman" w:eastAsiaTheme="minorHAnsi" w:hAnsi="Times New Roman"/>
          <w:b/>
          <w:bCs/>
          <w:i/>
          <w:sz w:val="28"/>
          <w:szCs w:val="28"/>
        </w:rPr>
        <w:sectPr w:rsidR="007A5340" w:rsidSect="00C11069">
          <w:pgSz w:w="11906" w:h="16838" w:code="9"/>
          <w:pgMar w:top="397" w:right="849" w:bottom="397" w:left="1276" w:header="720" w:footer="720" w:gutter="0"/>
          <w:cols w:space="720"/>
          <w:docGrid w:linePitch="299"/>
        </w:sectPr>
      </w:pPr>
    </w:p>
    <w:p w14:paraId="73470743" w14:textId="62409774" w:rsidR="00C12472" w:rsidRPr="00C11069" w:rsidRDefault="00C12472" w:rsidP="00C11069">
      <w:pPr>
        <w:spacing w:after="0" w:line="240" w:lineRule="auto"/>
        <w:jc w:val="center"/>
        <w:rPr>
          <w:rFonts w:ascii="Times New Roman" w:eastAsia="Times New Roman" w:hAnsi="Times New Roman"/>
          <w:b/>
          <w:bCs/>
          <w:i/>
          <w:iCs/>
          <w:sz w:val="28"/>
          <w:szCs w:val="28"/>
          <w:lang w:eastAsia="ru-RU"/>
        </w:rPr>
      </w:pPr>
      <w:r w:rsidRPr="00EC6D4A">
        <w:rPr>
          <w:rFonts w:ascii="Times New Roman" w:eastAsiaTheme="minorHAnsi" w:hAnsi="Times New Roman"/>
          <w:b/>
          <w:bCs/>
          <w:i/>
          <w:sz w:val="28"/>
          <w:szCs w:val="28"/>
        </w:rPr>
        <w:lastRenderedPageBreak/>
        <w:t xml:space="preserve">Таблица </w:t>
      </w:r>
      <w:r w:rsidR="007A5340">
        <w:rPr>
          <w:rFonts w:ascii="Times New Roman" w:eastAsiaTheme="minorHAnsi" w:hAnsi="Times New Roman"/>
          <w:b/>
          <w:bCs/>
          <w:i/>
          <w:sz w:val="28"/>
          <w:szCs w:val="28"/>
        </w:rPr>
        <w:t>8</w:t>
      </w:r>
      <w:r w:rsidR="00BA7E9C" w:rsidRPr="00EC6D4A">
        <w:rPr>
          <w:rFonts w:ascii="Times New Roman" w:eastAsiaTheme="minorHAnsi" w:hAnsi="Times New Roman"/>
          <w:b/>
          <w:bCs/>
          <w:i/>
          <w:sz w:val="28"/>
          <w:szCs w:val="28"/>
        </w:rPr>
        <w:t xml:space="preserve"> – </w:t>
      </w:r>
      <w:r w:rsidRPr="00EC6D4A">
        <w:rPr>
          <w:rFonts w:ascii="Times New Roman" w:eastAsiaTheme="minorHAnsi" w:hAnsi="Times New Roman"/>
          <w:b/>
          <w:bCs/>
          <w:i/>
          <w:sz w:val="28"/>
          <w:szCs w:val="28"/>
        </w:rPr>
        <w:t>Ширина</w:t>
      </w:r>
      <w:r w:rsidRPr="00BA7E9C">
        <w:rPr>
          <w:rFonts w:ascii="Times New Roman" w:eastAsiaTheme="minorHAnsi" w:hAnsi="Times New Roman"/>
          <w:b/>
          <w:bCs/>
          <w:i/>
          <w:sz w:val="28"/>
          <w:szCs w:val="28"/>
        </w:rPr>
        <w:t xml:space="preserve"> санитарно-защитной полосы водоводов пр</w:t>
      </w:r>
      <w:r w:rsidR="005D7957" w:rsidRPr="00BA7E9C">
        <w:rPr>
          <w:rFonts w:ascii="Times New Roman" w:eastAsiaTheme="minorHAnsi" w:hAnsi="Times New Roman"/>
          <w:b/>
          <w:bCs/>
          <w:i/>
          <w:sz w:val="28"/>
          <w:szCs w:val="28"/>
        </w:rPr>
        <w:t xml:space="preserve">и их прокладке по незастроенной </w:t>
      </w:r>
      <w:r w:rsidRPr="00BA7E9C">
        <w:rPr>
          <w:rFonts w:ascii="Times New Roman" w:eastAsiaTheme="minorHAnsi" w:hAnsi="Times New Roman"/>
          <w:b/>
          <w:bCs/>
          <w:i/>
          <w:sz w:val="28"/>
          <w:szCs w:val="28"/>
        </w:rPr>
        <w:t>территории</w:t>
      </w:r>
    </w:p>
    <w:tbl>
      <w:tblPr>
        <w:tblW w:w="0" w:type="auto"/>
        <w:tblInd w:w="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3"/>
        <w:gridCol w:w="3453"/>
        <w:gridCol w:w="3438"/>
      </w:tblGrid>
      <w:tr w:rsidR="00C12472" w14:paraId="4ED7F697" w14:textId="77777777" w:rsidTr="00C11069">
        <w:trPr>
          <w:trHeight w:val="20"/>
        </w:trPr>
        <w:tc>
          <w:tcPr>
            <w:tcW w:w="2913" w:type="dxa"/>
            <w:vMerge w:val="restart"/>
            <w:vAlign w:val="center"/>
          </w:tcPr>
          <w:p w14:paraId="06EE9685" w14:textId="77777777" w:rsidR="00C12472" w:rsidRPr="005D7957" w:rsidRDefault="00C12472" w:rsidP="00C11069">
            <w:pPr>
              <w:autoSpaceDE w:val="0"/>
              <w:autoSpaceDN w:val="0"/>
              <w:adjustRightInd w:val="0"/>
              <w:spacing w:after="0" w:line="240" w:lineRule="auto"/>
              <w:rPr>
                <w:rFonts w:ascii="Times New Roman" w:eastAsiaTheme="minorHAnsi" w:hAnsi="Times New Roman"/>
                <w:i/>
                <w:color w:val="000000"/>
                <w:sz w:val="24"/>
                <w:szCs w:val="24"/>
              </w:rPr>
            </w:pPr>
            <w:r w:rsidRPr="005D7957">
              <w:rPr>
                <w:rFonts w:ascii="Times New Roman" w:eastAsiaTheme="minorHAnsi" w:hAnsi="Times New Roman"/>
                <w:b/>
                <w:bCs/>
                <w:i/>
                <w:sz w:val="24"/>
                <w:szCs w:val="24"/>
              </w:rPr>
              <w:t>Наличие грунтовых вод</w:t>
            </w:r>
          </w:p>
        </w:tc>
        <w:tc>
          <w:tcPr>
            <w:tcW w:w="7200" w:type="dxa"/>
            <w:gridSpan w:val="2"/>
          </w:tcPr>
          <w:p w14:paraId="0A11257E" w14:textId="77777777" w:rsidR="00C12472" w:rsidRPr="005D7957" w:rsidRDefault="00C12472" w:rsidP="00C11069">
            <w:pPr>
              <w:tabs>
                <w:tab w:val="left" w:pos="2796"/>
              </w:tabs>
              <w:autoSpaceDE w:val="0"/>
              <w:autoSpaceDN w:val="0"/>
              <w:adjustRightInd w:val="0"/>
              <w:spacing w:after="0" w:line="240" w:lineRule="auto"/>
              <w:rPr>
                <w:rFonts w:ascii="Times New Roman" w:eastAsiaTheme="minorHAnsi" w:hAnsi="Times New Roman"/>
                <w:i/>
                <w:color w:val="000000"/>
                <w:sz w:val="24"/>
                <w:szCs w:val="24"/>
              </w:rPr>
            </w:pPr>
            <w:r w:rsidRPr="005D7957">
              <w:rPr>
                <w:rFonts w:ascii="Times New Roman" w:eastAsiaTheme="minorHAnsi" w:hAnsi="Times New Roman"/>
                <w:b/>
                <w:bCs/>
                <w:i/>
                <w:sz w:val="24"/>
                <w:szCs w:val="24"/>
              </w:rPr>
              <w:t>Диаметр водовода, мм</w:t>
            </w:r>
          </w:p>
        </w:tc>
      </w:tr>
      <w:tr w:rsidR="00C12472" w14:paraId="67E554D3" w14:textId="77777777" w:rsidTr="00C11069">
        <w:trPr>
          <w:trHeight w:val="20"/>
        </w:trPr>
        <w:tc>
          <w:tcPr>
            <w:tcW w:w="2913" w:type="dxa"/>
            <w:vMerge/>
          </w:tcPr>
          <w:p w14:paraId="4E1BD1F3" w14:textId="77777777" w:rsidR="00C12472" w:rsidRPr="005D7957" w:rsidRDefault="00C12472" w:rsidP="00C11069">
            <w:pPr>
              <w:autoSpaceDE w:val="0"/>
              <w:autoSpaceDN w:val="0"/>
              <w:adjustRightInd w:val="0"/>
              <w:spacing w:after="0" w:line="240" w:lineRule="auto"/>
              <w:ind w:firstLine="567"/>
              <w:jc w:val="center"/>
              <w:rPr>
                <w:rFonts w:ascii="Times New Roman" w:eastAsiaTheme="minorHAnsi" w:hAnsi="Times New Roman"/>
                <w:i/>
                <w:color w:val="000000"/>
                <w:sz w:val="24"/>
                <w:szCs w:val="24"/>
              </w:rPr>
            </w:pPr>
          </w:p>
        </w:tc>
        <w:tc>
          <w:tcPr>
            <w:tcW w:w="3617" w:type="dxa"/>
          </w:tcPr>
          <w:p w14:paraId="1C5241FA" w14:textId="77777777" w:rsidR="00C12472" w:rsidRPr="005D7957" w:rsidRDefault="00C12472" w:rsidP="00C11069">
            <w:pPr>
              <w:autoSpaceDE w:val="0"/>
              <w:autoSpaceDN w:val="0"/>
              <w:adjustRightInd w:val="0"/>
              <w:spacing w:after="0" w:line="240" w:lineRule="auto"/>
              <w:ind w:firstLine="567"/>
              <w:jc w:val="center"/>
              <w:rPr>
                <w:rFonts w:ascii="Times New Roman" w:eastAsiaTheme="minorHAnsi" w:hAnsi="Times New Roman"/>
                <w:i/>
                <w:color w:val="000000"/>
                <w:sz w:val="24"/>
                <w:szCs w:val="24"/>
              </w:rPr>
            </w:pPr>
            <w:r w:rsidRPr="005D7957">
              <w:rPr>
                <w:rFonts w:ascii="Times New Roman" w:eastAsiaTheme="minorHAnsi" w:hAnsi="Times New Roman"/>
                <w:b/>
                <w:bCs/>
                <w:i/>
                <w:sz w:val="24"/>
                <w:szCs w:val="24"/>
              </w:rPr>
              <w:t>≤ 1000</w:t>
            </w:r>
          </w:p>
        </w:tc>
        <w:tc>
          <w:tcPr>
            <w:tcW w:w="3583" w:type="dxa"/>
          </w:tcPr>
          <w:p w14:paraId="1AB9E079" w14:textId="77777777" w:rsidR="00C12472" w:rsidRPr="005D7957" w:rsidRDefault="00C12472" w:rsidP="00C11069">
            <w:pPr>
              <w:autoSpaceDE w:val="0"/>
              <w:autoSpaceDN w:val="0"/>
              <w:adjustRightInd w:val="0"/>
              <w:spacing w:after="0" w:line="240" w:lineRule="auto"/>
              <w:ind w:firstLine="567"/>
              <w:jc w:val="center"/>
              <w:rPr>
                <w:rFonts w:ascii="Times New Roman" w:eastAsiaTheme="minorHAnsi" w:hAnsi="Times New Roman"/>
                <w:i/>
                <w:color w:val="000000"/>
                <w:sz w:val="24"/>
                <w:szCs w:val="24"/>
              </w:rPr>
            </w:pPr>
            <w:r w:rsidRPr="005D7957">
              <w:rPr>
                <w:rFonts w:ascii="Times New Roman" w:eastAsiaTheme="minorHAnsi" w:hAnsi="Times New Roman"/>
                <w:b/>
                <w:bCs/>
                <w:i/>
                <w:sz w:val="24"/>
                <w:szCs w:val="24"/>
              </w:rPr>
              <w:t>&gt;1000</w:t>
            </w:r>
          </w:p>
        </w:tc>
      </w:tr>
      <w:tr w:rsidR="00C12472" w14:paraId="519516ED" w14:textId="77777777" w:rsidTr="00C11069">
        <w:trPr>
          <w:trHeight w:val="20"/>
        </w:trPr>
        <w:tc>
          <w:tcPr>
            <w:tcW w:w="2913" w:type="dxa"/>
          </w:tcPr>
          <w:p w14:paraId="63F41ECF" w14:textId="77777777" w:rsidR="00C12472" w:rsidRPr="005D7957" w:rsidRDefault="00C12472" w:rsidP="00C11069">
            <w:pPr>
              <w:autoSpaceDE w:val="0"/>
              <w:autoSpaceDN w:val="0"/>
              <w:adjustRightInd w:val="0"/>
              <w:spacing w:after="0" w:line="240" w:lineRule="auto"/>
              <w:ind w:firstLine="567"/>
              <w:jc w:val="center"/>
              <w:rPr>
                <w:rFonts w:ascii="Times New Roman" w:eastAsiaTheme="minorHAnsi" w:hAnsi="Times New Roman"/>
                <w:color w:val="000000"/>
                <w:sz w:val="24"/>
                <w:szCs w:val="24"/>
              </w:rPr>
            </w:pPr>
            <w:r w:rsidRPr="005D7957">
              <w:rPr>
                <w:rFonts w:ascii="Times New Roman" w:eastAsiaTheme="minorHAnsi" w:hAnsi="Times New Roman"/>
                <w:sz w:val="24"/>
                <w:szCs w:val="24"/>
              </w:rPr>
              <w:t>Сухие грунты</w:t>
            </w:r>
          </w:p>
        </w:tc>
        <w:tc>
          <w:tcPr>
            <w:tcW w:w="3617" w:type="dxa"/>
          </w:tcPr>
          <w:p w14:paraId="274EC437" w14:textId="77777777" w:rsidR="00C12472" w:rsidRPr="005D7957" w:rsidRDefault="00C12472" w:rsidP="00C11069">
            <w:pPr>
              <w:autoSpaceDE w:val="0"/>
              <w:autoSpaceDN w:val="0"/>
              <w:adjustRightInd w:val="0"/>
              <w:spacing w:after="0" w:line="240" w:lineRule="auto"/>
              <w:ind w:firstLine="567"/>
              <w:jc w:val="center"/>
              <w:rPr>
                <w:rFonts w:ascii="Times New Roman" w:eastAsiaTheme="minorHAnsi" w:hAnsi="Times New Roman"/>
                <w:color w:val="000000"/>
                <w:sz w:val="24"/>
                <w:szCs w:val="24"/>
              </w:rPr>
            </w:pPr>
            <w:r w:rsidRPr="005D7957">
              <w:rPr>
                <w:rFonts w:ascii="Times New Roman" w:eastAsiaTheme="minorHAnsi" w:hAnsi="Times New Roman"/>
                <w:sz w:val="24"/>
                <w:szCs w:val="24"/>
              </w:rPr>
              <w:t>≥10</w:t>
            </w:r>
          </w:p>
        </w:tc>
        <w:tc>
          <w:tcPr>
            <w:tcW w:w="3583" w:type="dxa"/>
          </w:tcPr>
          <w:p w14:paraId="13CA43BB" w14:textId="77777777" w:rsidR="00C12472" w:rsidRPr="005D7957" w:rsidRDefault="00C12472" w:rsidP="00C11069">
            <w:pPr>
              <w:autoSpaceDE w:val="0"/>
              <w:autoSpaceDN w:val="0"/>
              <w:adjustRightInd w:val="0"/>
              <w:spacing w:after="0" w:line="240" w:lineRule="auto"/>
              <w:ind w:firstLine="567"/>
              <w:jc w:val="center"/>
              <w:rPr>
                <w:rFonts w:ascii="Times New Roman" w:eastAsiaTheme="minorHAnsi" w:hAnsi="Times New Roman"/>
                <w:color w:val="000000"/>
                <w:sz w:val="24"/>
                <w:szCs w:val="24"/>
              </w:rPr>
            </w:pPr>
            <w:r w:rsidRPr="005D7957">
              <w:rPr>
                <w:rFonts w:ascii="Times New Roman" w:eastAsiaTheme="minorHAnsi" w:hAnsi="Times New Roman"/>
                <w:sz w:val="24"/>
                <w:szCs w:val="24"/>
              </w:rPr>
              <w:t>≥20</w:t>
            </w:r>
          </w:p>
        </w:tc>
      </w:tr>
    </w:tbl>
    <w:p w14:paraId="5F9D7290" w14:textId="77777777" w:rsidR="00072F88" w:rsidRDefault="00072F88" w:rsidP="00A12D8F">
      <w:pPr>
        <w:autoSpaceDE w:val="0"/>
        <w:autoSpaceDN w:val="0"/>
        <w:adjustRightInd w:val="0"/>
        <w:spacing w:before="240" w:line="240" w:lineRule="auto"/>
        <w:ind w:firstLine="567"/>
        <w:rPr>
          <w:rFonts w:ascii="Times New Roman" w:hAnsi="Times New Roman"/>
          <w:b/>
          <w:i/>
          <w:sz w:val="28"/>
          <w:szCs w:val="28"/>
        </w:rPr>
        <w:sectPr w:rsidR="00072F88" w:rsidSect="00C11069">
          <w:pgSz w:w="11906" w:h="16838" w:code="9"/>
          <w:pgMar w:top="397" w:right="849" w:bottom="397" w:left="1276" w:header="720" w:footer="720" w:gutter="0"/>
          <w:cols w:space="720"/>
          <w:docGrid w:linePitch="299"/>
        </w:sectPr>
      </w:pPr>
    </w:p>
    <w:p w14:paraId="3640F0CE" w14:textId="77777777" w:rsidR="00C11069" w:rsidRDefault="00C11069" w:rsidP="00A12D8F">
      <w:pPr>
        <w:autoSpaceDE w:val="0"/>
        <w:autoSpaceDN w:val="0"/>
        <w:adjustRightInd w:val="0"/>
        <w:spacing w:before="240" w:line="240" w:lineRule="auto"/>
        <w:ind w:firstLine="567"/>
        <w:jc w:val="right"/>
        <w:rPr>
          <w:rFonts w:ascii="Times New Roman" w:hAnsi="Times New Roman"/>
          <w:b/>
          <w:i/>
          <w:sz w:val="28"/>
          <w:szCs w:val="28"/>
        </w:rPr>
        <w:sectPr w:rsidR="00C11069" w:rsidSect="00A12D8F">
          <w:type w:val="continuous"/>
          <w:pgSz w:w="11906" w:h="16838" w:code="9"/>
          <w:pgMar w:top="397" w:right="849" w:bottom="397" w:left="1276" w:header="720" w:footer="720" w:gutter="0"/>
          <w:cols w:space="720"/>
          <w:docGrid w:linePitch="299"/>
        </w:sectPr>
      </w:pPr>
    </w:p>
    <w:p w14:paraId="7462D74A" w14:textId="7F64F284" w:rsidR="00072F88" w:rsidRDefault="00EC6D4A" w:rsidP="00A12D8F">
      <w:pPr>
        <w:autoSpaceDE w:val="0"/>
        <w:autoSpaceDN w:val="0"/>
        <w:adjustRightInd w:val="0"/>
        <w:spacing w:before="240" w:line="240" w:lineRule="auto"/>
        <w:ind w:firstLine="567"/>
        <w:jc w:val="right"/>
        <w:rPr>
          <w:rFonts w:ascii="Times New Roman" w:hAnsi="Times New Roman"/>
          <w:b/>
          <w:i/>
          <w:sz w:val="28"/>
          <w:szCs w:val="28"/>
        </w:rPr>
      </w:pPr>
      <w:r>
        <w:rPr>
          <w:rFonts w:ascii="Times New Roman" w:hAnsi="Times New Roman"/>
          <w:b/>
          <w:i/>
          <w:sz w:val="28"/>
          <w:szCs w:val="28"/>
        </w:rPr>
        <w:lastRenderedPageBreak/>
        <w:t xml:space="preserve">Таблица </w:t>
      </w:r>
      <w:r w:rsidR="007A5340">
        <w:rPr>
          <w:rFonts w:ascii="Times New Roman" w:hAnsi="Times New Roman"/>
          <w:b/>
          <w:i/>
          <w:sz w:val="28"/>
          <w:szCs w:val="28"/>
        </w:rPr>
        <w:t>9</w:t>
      </w:r>
    </w:p>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3"/>
        <w:gridCol w:w="1440"/>
        <w:gridCol w:w="1896"/>
        <w:gridCol w:w="1942"/>
        <w:gridCol w:w="2050"/>
        <w:gridCol w:w="1598"/>
        <w:gridCol w:w="1857"/>
        <w:gridCol w:w="1348"/>
        <w:gridCol w:w="1084"/>
      </w:tblGrid>
      <w:tr w:rsidR="00072F88" w14:paraId="4756FFAE" w14:textId="77777777" w:rsidTr="007A5340">
        <w:trPr>
          <w:trHeight w:val="20"/>
          <w:jc w:val="center"/>
        </w:trPr>
        <w:tc>
          <w:tcPr>
            <w:tcW w:w="2405" w:type="dxa"/>
            <w:vMerge w:val="restart"/>
            <w:vAlign w:val="center"/>
          </w:tcPr>
          <w:p w14:paraId="0EEA2487" w14:textId="77777777" w:rsidR="00072F88" w:rsidRPr="00072F88" w:rsidRDefault="00C11069" w:rsidP="006571D3">
            <w:pPr>
              <w:autoSpaceDE w:val="0"/>
              <w:autoSpaceDN w:val="0"/>
              <w:adjustRightInd w:val="0"/>
              <w:spacing w:after="0" w:line="240" w:lineRule="auto"/>
              <w:jc w:val="center"/>
              <w:rPr>
                <w:rFonts w:ascii="Times New Roman" w:hAnsi="Times New Roman"/>
                <w:b/>
                <w:i/>
                <w:sz w:val="20"/>
                <w:szCs w:val="20"/>
              </w:rPr>
            </w:pPr>
            <w:r w:rsidRPr="00072F88">
              <w:rPr>
                <w:rFonts w:ascii="Times New Roman" w:eastAsiaTheme="minorHAnsi" w:hAnsi="Times New Roman"/>
                <w:b/>
                <w:bCs/>
                <w:i/>
                <w:color w:val="000000"/>
                <w:sz w:val="20"/>
                <w:szCs w:val="20"/>
              </w:rPr>
              <w:t>Инженерные сети</w:t>
            </w:r>
          </w:p>
        </w:tc>
        <w:tc>
          <w:tcPr>
            <w:tcW w:w="13183" w:type="dxa"/>
            <w:gridSpan w:val="8"/>
            <w:vAlign w:val="center"/>
          </w:tcPr>
          <w:p w14:paraId="4787FF39" w14:textId="77777777" w:rsidR="00072F88" w:rsidRPr="00072F88" w:rsidRDefault="00C11069" w:rsidP="006571D3">
            <w:pPr>
              <w:autoSpaceDE w:val="0"/>
              <w:autoSpaceDN w:val="0"/>
              <w:adjustRightInd w:val="0"/>
              <w:spacing w:after="0" w:line="240" w:lineRule="auto"/>
              <w:ind w:firstLine="567"/>
              <w:jc w:val="center"/>
              <w:rPr>
                <w:rFonts w:ascii="Times New Roman" w:hAnsi="Times New Roman"/>
                <w:b/>
                <w:i/>
                <w:sz w:val="20"/>
                <w:szCs w:val="20"/>
              </w:rPr>
            </w:pPr>
            <w:r w:rsidRPr="00072F88">
              <w:rPr>
                <w:rFonts w:ascii="Times New Roman" w:eastAsiaTheme="minorHAnsi" w:hAnsi="Times New Roman"/>
                <w:b/>
                <w:bCs/>
                <w:i/>
                <w:color w:val="000000"/>
                <w:sz w:val="20"/>
                <w:szCs w:val="20"/>
              </w:rPr>
              <w:t>Расстояние по горизонтали (в свету), м, от подземных сетей до</w:t>
            </w:r>
          </w:p>
        </w:tc>
      </w:tr>
      <w:tr w:rsidR="00072F88" w14:paraId="77FA29F7" w14:textId="77777777" w:rsidTr="007A5340">
        <w:trPr>
          <w:trHeight w:val="20"/>
          <w:jc w:val="center"/>
        </w:trPr>
        <w:tc>
          <w:tcPr>
            <w:tcW w:w="2405" w:type="dxa"/>
            <w:vMerge/>
            <w:vAlign w:val="center"/>
          </w:tcPr>
          <w:p w14:paraId="6F9B851C" w14:textId="77777777" w:rsidR="00072F88" w:rsidRPr="00072F88" w:rsidRDefault="00072F88" w:rsidP="006571D3">
            <w:pPr>
              <w:autoSpaceDE w:val="0"/>
              <w:autoSpaceDN w:val="0"/>
              <w:adjustRightInd w:val="0"/>
              <w:spacing w:after="0" w:line="240" w:lineRule="auto"/>
              <w:ind w:firstLine="567"/>
              <w:jc w:val="center"/>
              <w:rPr>
                <w:rFonts w:ascii="Times New Roman" w:hAnsi="Times New Roman"/>
                <w:b/>
                <w:i/>
                <w:sz w:val="20"/>
                <w:szCs w:val="20"/>
              </w:rPr>
            </w:pPr>
          </w:p>
        </w:tc>
        <w:tc>
          <w:tcPr>
            <w:tcW w:w="1261" w:type="dxa"/>
            <w:vMerge w:val="restart"/>
            <w:vAlign w:val="center"/>
          </w:tcPr>
          <w:p w14:paraId="3C4E6747" w14:textId="77777777" w:rsidR="00072F88" w:rsidRPr="00072F88" w:rsidRDefault="00C11069" w:rsidP="006571D3">
            <w:pPr>
              <w:autoSpaceDE w:val="0"/>
              <w:autoSpaceDN w:val="0"/>
              <w:adjustRightInd w:val="0"/>
              <w:spacing w:after="0" w:line="240" w:lineRule="auto"/>
              <w:jc w:val="center"/>
              <w:rPr>
                <w:rFonts w:ascii="Times New Roman" w:hAnsi="Times New Roman"/>
                <w:b/>
                <w:i/>
                <w:sz w:val="20"/>
                <w:szCs w:val="20"/>
              </w:rPr>
            </w:pPr>
            <w:r w:rsidRPr="00072F88">
              <w:rPr>
                <w:rFonts w:ascii="Times New Roman" w:eastAsiaTheme="minorHAnsi" w:hAnsi="Times New Roman"/>
                <w:b/>
                <w:bCs/>
                <w:i/>
                <w:color w:val="000000"/>
                <w:sz w:val="20"/>
                <w:szCs w:val="20"/>
              </w:rPr>
              <w:t>фундаментов зданий и сооружений</w:t>
            </w:r>
          </w:p>
        </w:tc>
        <w:tc>
          <w:tcPr>
            <w:tcW w:w="1906" w:type="dxa"/>
            <w:vMerge w:val="restart"/>
            <w:vAlign w:val="center"/>
          </w:tcPr>
          <w:p w14:paraId="26DCDC0C" w14:textId="77777777" w:rsidR="00072F88" w:rsidRPr="00072F88" w:rsidRDefault="00C11069" w:rsidP="006571D3">
            <w:pPr>
              <w:autoSpaceDE w:val="0"/>
              <w:autoSpaceDN w:val="0"/>
              <w:adjustRightInd w:val="0"/>
              <w:spacing w:after="0" w:line="240" w:lineRule="auto"/>
              <w:jc w:val="center"/>
              <w:rPr>
                <w:rFonts w:ascii="Times New Roman" w:hAnsi="Times New Roman"/>
                <w:b/>
                <w:i/>
                <w:sz w:val="20"/>
                <w:szCs w:val="20"/>
              </w:rPr>
            </w:pPr>
            <w:r w:rsidRPr="00072F88">
              <w:rPr>
                <w:rFonts w:ascii="Times New Roman" w:eastAsiaTheme="minorHAnsi" w:hAnsi="Times New Roman"/>
                <w:b/>
                <w:bCs/>
                <w:i/>
                <w:color w:val="000000"/>
                <w:sz w:val="20"/>
                <w:szCs w:val="20"/>
              </w:rPr>
              <w:t>фундаментов ограждения опор галерей, эстакад трубопроводов, контактной сети и связи</w:t>
            </w:r>
          </w:p>
        </w:tc>
        <w:tc>
          <w:tcPr>
            <w:tcW w:w="1969" w:type="dxa"/>
            <w:vMerge w:val="restart"/>
            <w:vAlign w:val="center"/>
          </w:tcPr>
          <w:p w14:paraId="01F27641" w14:textId="77777777" w:rsidR="00072F88" w:rsidRPr="00072F88" w:rsidRDefault="00C11069" w:rsidP="006571D3">
            <w:pPr>
              <w:autoSpaceDE w:val="0"/>
              <w:autoSpaceDN w:val="0"/>
              <w:adjustRightInd w:val="0"/>
              <w:spacing w:after="0" w:line="240" w:lineRule="auto"/>
              <w:jc w:val="center"/>
              <w:rPr>
                <w:rFonts w:ascii="Times New Roman" w:hAnsi="Times New Roman"/>
                <w:b/>
                <w:i/>
                <w:sz w:val="20"/>
                <w:szCs w:val="20"/>
              </w:rPr>
            </w:pPr>
            <w:r w:rsidRPr="00072F88">
              <w:rPr>
                <w:rFonts w:ascii="Times New Roman" w:eastAsiaTheme="minorHAnsi" w:hAnsi="Times New Roman"/>
                <w:b/>
                <w:bCs/>
                <w:i/>
                <w:color w:val="000000"/>
                <w:sz w:val="20"/>
                <w:szCs w:val="20"/>
              </w:rPr>
              <w:t>оси пути железных дорог колеи 1520 мм, но не менее глубины траншеи до подошвы насыпи и выемки</w:t>
            </w:r>
          </w:p>
        </w:tc>
        <w:tc>
          <w:tcPr>
            <w:tcW w:w="3686" w:type="dxa"/>
            <w:gridSpan w:val="2"/>
            <w:vAlign w:val="center"/>
          </w:tcPr>
          <w:p w14:paraId="4DAF5070" w14:textId="77777777" w:rsidR="00072F88" w:rsidRPr="00072F88" w:rsidRDefault="00C11069" w:rsidP="006571D3">
            <w:pPr>
              <w:autoSpaceDE w:val="0"/>
              <w:autoSpaceDN w:val="0"/>
              <w:adjustRightInd w:val="0"/>
              <w:spacing w:after="0" w:line="240" w:lineRule="auto"/>
              <w:jc w:val="center"/>
              <w:rPr>
                <w:rFonts w:ascii="Times New Roman" w:hAnsi="Times New Roman"/>
                <w:b/>
                <w:i/>
                <w:sz w:val="20"/>
                <w:szCs w:val="20"/>
              </w:rPr>
            </w:pPr>
            <w:r w:rsidRPr="00072F88">
              <w:rPr>
                <w:rFonts w:ascii="Times New Roman" w:eastAsiaTheme="minorHAnsi" w:hAnsi="Times New Roman"/>
                <w:b/>
                <w:bCs/>
                <w:i/>
                <w:color w:val="000000"/>
                <w:sz w:val="20"/>
                <w:szCs w:val="20"/>
              </w:rPr>
              <w:t>автодороги</w:t>
            </w:r>
          </w:p>
        </w:tc>
        <w:tc>
          <w:tcPr>
            <w:tcW w:w="4361" w:type="dxa"/>
            <w:gridSpan w:val="3"/>
            <w:vAlign w:val="center"/>
          </w:tcPr>
          <w:p w14:paraId="59ADB4B3" w14:textId="77777777" w:rsidR="00072F88" w:rsidRPr="00072F88" w:rsidRDefault="00C11069" w:rsidP="006571D3">
            <w:pPr>
              <w:autoSpaceDE w:val="0"/>
              <w:autoSpaceDN w:val="0"/>
              <w:adjustRightInd w:val="0"/>
              <w:spacing w:after="0" w:line="240" w:lineRule="auto"/>
              <w:jc w:val="center"/>
              <w:rPr>
                <w:rFonts w:ascii="Times New Roman" w:hAnsi="Times New Roman"/>
                <w:b/>
                <w:i/>
                <w:sz w:val="20"/>
                <w:szCs w:val="20"/>
              </w:rPr>
            </w:pPr>
            <w:r w:rsidRPr="00072F88">
              <w:rPr>
                <w:rFonts w:ascii="Times New Roman" w:eastAsiaTheme="minorHAnsi" w:hAnsi="Times New Roman"/>
                <w:b/>
                <w:bCs/>
                <w:i/>
                <w:color w:val="000000"/>
                <w:sz w:val="20"/>
                <w:szCs w:val="20"/>
              </w:rPr>
              <w:t>фундаментов опор воздушных линий электропередачи</w:t>
            </w:r>
          </w:p>
        </w:tc>
      </w:tr>
      <w:tr w:rsidR="00072F88" w14:paraId="0A954EE6" w14:textId="77777777" w:rsidTr="007A5340">
        <w:trPr>
          <w:trHeight w:val="20"/>
          <w:jc w:val="center"/>
        </w:trPr>
        <w:tc>
          <w:tcPr>
            <w:tcW w:w="2405" w:type="dxa"/>
            <w:vMerge/>
            <w:vAlign w:val="center"/>
          </w:tcPr>
          <w:p w14:paraId="5328DAFF" w14:textId="77777777" w:rsidR="00072F88" w:rsidRPr="00072F88" w:rsidRDefault="00072F88" w:rsidP="006571D3">
            <w:pPr>
              <w:autoSpaceDE w:val="0"/>
              <w:autoSpaceDN w:val="0"/>
              <w:adjustRightInd w:val="0"/>
              <w:spacing w:after="0" w:line="240" w:lineRule="auto"/>
              <w:ind w:firstLine="567"/>
              <w:jc w:val="center"/>
              <w:rPr>
                <w:rFonts w:ascii="Times New Roman" w:hAnsi="Times New Roman"/>
                <w:b/>
                <w:i/>
                <w:sz w:val="20"/>
                <w:szCs w:val="20"/>
              </w:rPr>
            </w:pPr>
          </w:p>
        </w:tc>
        <w:tc>
          <w:tcPr>
            <w:tcW w:w="1261" w:type="dxa"/>
            <w:vMerge/>
            <w:vAlign w:val="center"/>
          </w:tcPr>
          <w:p w14:paraId="616642A0" w14:textId="77777777" w:rsidR="00072F88" w:rsidRPr="00072F88" w:rsidRDefault="00072F88" w:rsidP="006571D3">
            <w:pPr>
              <w:autoSpaceDE w:val="0"/>
              <w:autoSpaceDN w:val="0"/>
              <w:adjustRightInd w:val="0"/>
              <w:spacing w:after="0" w:line="240" w:lineRule="auto"/>
              <w:ind w:firstLine="567"/>
              <w:jc w:val="center"/>
              <w:rPr>
                <w:rFonts w:ascii="Times New Roman" w:hAnsi="Times New Roman"/>
                <w:b/>
                <w:i/>
                <w:sz w:val="20"/>
                <w:szCs w:val="20"/>
              </w:rPr>
            </w:pPr>
          </w:p>
        </w:tc>
        <w:tc>
          <w:tcPr>
            <w:tcW w:w="1906" w:type="dxa"/>
            <w:vMerge/>
            <w:vAlign w:val="center"/>
          </w:tcPr>
          <w:p w14:paraId="2B16D3BC" w14:textId="77777777" w:rsidR="00072F88" w:rsidRPr="00072F88" w:rsidRDefault="00072F88" w:rsidP="006571D3">
            <w:pPr>
              <w:autoSpaceDE w:val="0"/>
              <w:autoSpaceDN w:val="0"/>
              <w:adjustRightInd w:val="0"/>
              <w:spacing w:after="0" w:line="240" w:lineRule="auto"/>
              <w:ind w:firstLine="567"/>
              <w:jc w:val="center"/>
              <w:rPr>
                <w:rFonts w:ascii="Times New Roman" w:hAnsi="Times New Roman"/>
                <w:b/>
                <w:i/>
                <w:sz w:val="20"/>
                <w:szCs w:val="20"/>
              </w:rPr>
            </w:pPr>
          </w:p>
        </w:tc>
        <w:tc>
          <w:tcPr>
            <w:tcW w:w="1969" w:type="dxa"/>
            <w:vMerge/>
            <w:vAlign w:val="center"/>
          </w:tcPr>
          <w:p w14:paraId="25C5A472" w14:textId="77777777" w:rsidR="00072F88" w:rsidRPr="00072F88" w:rsidRDefault="00072F88" w:rsidP="006571D3">
            <w:pPr>
              <w:autoSpaceDE w:val="0"/>
              <w:autoSpaceDN w:val="0"/>
              <w:adjustRightInd w:val="0"/>
              <w:spacing w:after="0" w:line="240" w:lineRule="auto"/>
              <w:ind w:firstLine="567"/>
              <w:jc w:val="center"/>
              <w:rPr>
                <w:rFonts w:ascii="Times New Roman" w:hAnsi="Times New Roman"/>
                <w:b/>
                <w:i/>
                <w:sz w:val="20"/>
                <w:szCs w:val="20"/>
              </w:rPr>
            </w:pPr>
          </w:p>
        </w:tc>
        <w:tc>
          <w:tcPr>
            <w:tcW w:w="2073" w:type="dxa"/>
            <w:vAlign w:val="center"/>
          </w:tcPr>
          <w:p w14:paraId="2A427864" w14:textId="77777777" w:rsidR="00072F88" w:rsidRPr="00072F88" w:rsidRDefault="00C11069" w:rsidP="006571D3">
            <w:pPr>
              <w:autoSpaceDE w:val="0"/>
              <w:autoSpaceDN w:val="0"/>
              <w:adjustRightInd w:val="0"/>
              <w:spacing w:after="0" w:line="240" w:lineRule="auto"/>
              <w:jc w:val="center"/>
              <w:rPr>
                <w:rFonts w:ascii="Times New Roman" w:hAnsi="Times New Roman"/>
                <w:b/>
                <w:i/>
                <w:sz w:val="20"/>
                <w:szCs w:val="20"/>
              </w:rPr>
            </w:pPr>
            <w:r w:rsidRPr="00072F88">
              <w:rPr>
                <w:rFonts w:ascii="Times New Roman" w:eastAsiaTheme="minorHAnsi" w:hAnsi="Times New Roman"/>
                <w:b/>
                <w:bCs/>
                <w:i/>
                <w:color w:val="000000"/>
                <w:sz w:val="20"/>
                <w:szCs w:val="20"/>
              </w:rPr>
              <w:t>бортового камня кромки проезжей части, укрепленной полосы обочины</w:t>
            </w:r>
          </w:p>
        </w:tc>
        <w:tc>
          <w:tcPr>
            <w:tcW w:w="1613" w:type="dxa"/>
            <w:vAlign w:val="center"/>
          </w:tcPr>
          <w:p w14:paraId="53115909" w14:textId="77777777" w:rsidR="00072F88" w:rsidRPr="00072F88" w:rsidRDefault="00C11069" w:rsidP="006571D3">
            <w:pPr>
              <w:autoSpaceDE w:val="0"/>
              <w:autoSpaceDN w:val="0"/>
              <w:adjustRightInd w:val="0"/>
              <w:spacing w:after="0" w:line="240" w:lineRule="auto"/>
              <w:jc w:val="center"/>
              <w:rPr>
                <w:rFonts w:ascii="Times New Roman" w:hAnsi="Times New Roman"/>
                <w:b/>
                <w:i/>
                <w:sz w:val="20"/>
                <w:szCs w:val="20"/>
              </w:rPr>
            </w:pPr>
            <w:r>
              <w:rPr>
                <w:rFonts w:ascii="Times New Roman" w:eastAsiaTheme="minorHAnsi" w:hAnsi="Times New Roman"/>
                <w:b/>
                <w:bCs/>
                <w:i/>
                <w:color w:val="000000"/>
                <w:sz w:val="20"/>
                <w:szCs w:val="20"/>
              </w:rPr>
              <w:t>н</w:t>
            </w:r>
            <w:r w:rsidRPr="00072F88">
              <w:rPr>
                <w:rFonts w:ascii="Times New Roman" w:eastAsiaTheme="minorHAnsi" w:hAnsi="Times New Roman"/>
                <w:b/>
                <w:bCs/>
                <w:i/>
                <w:color w:val="000000"/>
                <w:sz w:val="20"/>
                <w:szCs w:val="20"/>
              </w:rPr>
              <w:t>аружной бровки кювета или подошвы насыпи</w:t>
            </w:r>
          </w:p>
        </w:tc>
        <w:tc>
          <w:tcPr>
            <w:tcW w:w="1879" w:type="dxa"/>
            <w:vAlign w:val="center"/>
          </w:tcPr>
          <w:p w14:paraId="5B919DC3" w14:textId="77777777" w:rsidR="00072F88" w:rsidRPr="00072F88" w:rsidRDefault="00C11069" w:rsidP="006571D3">
            <w:pPr>
              <w:autoSpaceDE w:val="0"/>
              <w:autoSpaceDN w:val="0"/>
              <w:adjustRightInd w:val="0"/>
              <w:spacing w:after="0" w:line="240" w:lineRule="auto"/>
              <w:jc w:val="center"/>
              <w:rPr>
                <w:rFonts w:ascii="Times New Roman" w:hAnsi="Times New Roman"/>
                <w:b/>
                <w:i/>
                <w:sz w:val="20"/>
                <w:szCs w:val="20"/>
              </w:rPr>
            </w:pPr>
            <w:r w:rsidRPr="00072F88">
              <w:rPr>
                <w:rFonts w:ascii="Times New Roman" w:eastAsiaTheme="minorHAnsi" w:hAnsi="Times New Roman"/>
                <w:b/>
                <w:bCs/>
                <w:i/>
                <w:color w:val="000000"/>
                <w:sz w:val="20"/>
                <w:szCs w:val="20"/>
              </w:rPr>
              <w:t>до 1 кВ и наружного освещения</w:t>
            </w:r>
          </w:p>
        </w:tc>
        <w:tc>
          <w:tcPr>
            <w:tcW w:w="1377" w:type="dxa"/>
            <w:vAlign w:val="center"/>
          </w:tcPr>
          <w:p w14:paraId="7C5E2677" w14:textId="77777777" w:rsidR="00072F88" w:rsidRPr="006571D3" w:rsidRDefault="00C11069" w:rsidP="006571D3">
            <w:pPr>
              <w:autoSpaceDE w:val="0"/>
              <w:autoSpaceDN w:val="0"/>
              <w:adjustRightInd w:val="0"/>
              <w:spacing w:after="0" w:line="240" w:lineRule="auto"/>
              <w:jc w:val="center"/>
              <w:rPr>
                <w:rFonts w:ascii="Times New Roman" w:eastAsiaTheme="minorHAnsi" w:hAnsi="Times New Roman"/>
                <w:b/>
                <w:i/>
                <w:color w:val="000000"/>
                <w:sz w:val="20"/>
                <w:szCs w:val="20"/>
              </w:rPr>
            </w:pPr>
            <w:r w:rsidRPr="00072F88">
              <w:rPr>
                <w:rFonts w:ascii="Times New Roman" w:eastAsiaTheme="minorHAnsi" w:hAnsi="Times New Roman"/>
                <w:b/>
                <w:bCs/>
                <w:i/>
                <w:color w:val="000000"/>
                <w:sz w:val="20"/>
                <w:szCs w:val="20"/>
              </w:rPr>
              <w:t>св. 1</w:t>
            </w:r>
            <w:r w:rsidR="006571D3">
              <w:rPr>
                <w:rFonts w:ascii="Times New Roman" w:eastAsiaTheme="minorHAnsi" w:hAnsi="Times New Roman"/>
                <w:b/>
                <w:i/>
                <w:color w:val="000000"/>
                <w:sz w:val="20"/>
                <w:szCs w:val="20"/>
              </w:rPr>
              <w:t xml:space="preserve"> </w:t>
            </w:r>
            <w:r w:rsidRPr="00072F88">
              <w:rPr>
                <w:rFonts w:ascii="Times New Roman" w:eastAsiaTheme="minorHAnsi" w:hAnsi="Times New Roman"/>
                <w:b/>
                <w:bCs/>
                <w:i/>
                <w:color w:val="000000"/>
                <w:sz w:val="20"/>
                <w:szCs w:val="20"/>
              </w:rPr>
              <w:t>до</w:t>
            </w:r>
            <w:r w:rsidR="006571D3">
              <w:rPr>
                <w:rFonts w:ascii="Times New Roman" w:eastAsiaTheme="minorHAnsi" w:hAnsi="Times New Roman"/>
                <w:b/>
                <w:i/>
                <w:color w:val="000000"/>
                <w:sz w:val="20"/>
                <w:szCs w:val="20"/>
              </w:rPr>
              <w:t xml:space="preserve"> </w:t>
            </w:r>
            <w:r w:rsidRPr="00072F88">
              <w:rPr>
                <w:rFonts w:ascii="Times New Roman" w:eastAsiaTheme="minorHAnsi" w:hAnsi="Times New Roman"/>
                <w:b/>
                <w:bCs/>
                <w:i/>
                <w:color w:val="000000"/>
                <w:sz w:val="20"/>
                <w:szCs w:val="20"/>
              </w:rPr>
              <w:t>35 кВ</w:t>
            </w:r>
          </w:p>
        </w:tc>
        <w:tc>
          <w:tcPr>
            <w:tcW w:w="1105" w:type="dxa"/>
            <w:vAlign w:val="center"/>
          </w:tcPr>
          <w:p w14:paraId="42F6A143" w14:textId="77777777" w:rsidR="00072F88" w:rsidRPr="006571D3" w:rsidRDefault="00C11069" w:rsidP="006571D3">
            <w:pPr>
              <w:autoSpaceDE w:val="0"/>
              <w:autoSpaceDN w:val="0"/>
              <w:adjustRightInd w:val="0"/>
              <w:spacing w:after="0" w:line="240" w:lineRule="auto"/>
              <w:jc w:val="center"/>
              <w:rPr>
                <w:rFonts w:ascii="Times New Roman" w:eastAsiaTheme="minorHAnsi" w:hAnsi="Times New Roman"/>
                <w:b/>
                <w:i/>
                <w:color w:val="000000"/>
                <w:sz w:val="20"/>
                <w:szCs w:val="20"/>
              </w:rPr>
            </w:pPr>
            <w:r w:rsidRPr="00072F88">
              <w:rPr>
                <w:rFonts w:ascii="Times New Roman" w:eastAsiaTheme="minorHAnsi" w:hAnsi="Times New Roman"/>
                <w:b/>
                <w:bCs/>
                <w:i/>
                <w:color w:val="000000"/>
                <w:sz w:val="20"/>
                <w:szCs w:val="20"/>
              </w:rPr>
              <w:t>св.</w:t>
            </w:r>
            <w:r w:rsidR="006571D3">
              <w:rPr>
                <w:rFonts w:ascii="Times New Roman" w:eastAsiaTheme="minorHAnsi" w:hAnsi="Times New Roman"/>
                <w:b/>
                <w:i/>
                <w:color w:val="000000"/>
                <w:sz w:val="20"/>
                <w:szCs w:val="20"/>
              </w:rPr>
              <w:t xml:space="preserve"> </w:t>
            </w:r>
            <w:r w:rsidRPr="00072F88">
              <w:rPr>
                <w:rFonts w:ascii="Times New Roman" w:eastAsiaTheme="minorHAnsi" w:hAnsi="Times New Roman"/>
                <w:b/>
                <w:bCs/>
                <w:i/>
                <w:color w:val="000000"/>
                <w:sz w:val="20"/>
                <w:szCs w:val="20"/>
              </w:rPr>
              <w:t>35 кВ</w:t>
            </w:r>
          </w:p>
        </w:tc>
      </w:tr>
      <w:tr w:rsidR="00072F88" w14:paraId="3785FB35" w14:textId="77777777" w:rsidTr="007A5340">
        <w:trPr>
          <w:trHeight w:val="20"/>
          <w:jc w:val="center"/>
        </w:trPr>
        <w:tc>
          <w:tcPr>
            <w:tcW w:w="2405" w:type="dxa"/>
            <w:vAlign w:val="center"/>
          </w:tcPr>
          <w:p w14:paraId="1D0092F1" w14:textId="6F15F496" w:rsidR="00072F88" w:rsidRPr="00072F88" w:rsidRDefault="00C11069" w:rsidP="007A5340">
            <w:pPr>
              <w:autoSpaceDE w:val="0"/>
              <w:autoSpaceDN w:val="0"/>
              <w:adjustRightInd w:val="0"/>
              <w:spacing w:after="0" w:line="240" w:lineRule="auto"/>
              <w:rPr>
                <w:rFonts w:ascii="Times New Roman" w:hAnsi="Times New Roman"/>
                <w:sz w:val="20"/>
                <w:szCs w:val="20"/>
              </w:rPr>
            </w:pPr>
            <w:r w:rsidRPr="00072F88">
              <w:rPr>
                <w:rFonts w:ascii="Times New Roman" w:eastAsiaTheme="minorHAnsi" w:hAnsi="Times New Roman"/>
                <w:color w:val="000000"/>
                <w:sz w:val="20"/>
                <w:szCs w:val="20"/>
              </w:rPr>
              <w:t>1. Водопровод и напорная</w:t>
            </w:r>
            <w:r w:rsidR="007A5340">
              <w:rPr>
                <w:rFonts w:ascii="Times New Roman" w:eastAsiaTheme="minorHAnsi" w:hAnsi="Times New Roman"/>
                <w:color w:val="000000"/>
                <w:sz w:val="20"/>
                <w:szCs w:val="20"/>
              </w:rPr>
              <w:t xml:space="preserve"> </w:t>
            </w:r>
            <w:r w:rsidRPr="00072F88">
              <w:rPr>
                <w:rFonts w:ascii="Times New Roman" w:eastAsiaTheme="minorHAnsi" w:hAnsi="Times New Roman"/>
                <w:color w:val="000000"/>
                <w:sz w:val="20"/>
                <w:szCs w:val="20"/>
              </w:rPr>
              <w:t>канализация</w:t>
            </w:r>
          </w:p>
        </w:tc>
        <w:tc>
          <w:tcPr>
            <w:tcW w:w="1261" w:type="dxa"/>
            <w:vAlign w:val="center"/>
          </w:tcPr>
          <w:p w14:paraId="3A11E2AB"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5</w:t>
            </w:r>
          </w:p>
        </w:tc>
        <w:tc>
          <w:tcPr>
            <w:tcW w:w="1906" w:type="dxa"/>
            <w:vAlign w:val="center"/>
          </w:tcPr>
          <w:p w14:paraId="5B31A006"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3</w:t>
            </w:r>
          </w:p>
        </w:tc>
        <w:tc>
          <w:tcPr>
            <w:tcW w:w="1969" w:type="dxa"/>
            <w:vAlign w:val="center"/>
          </w:tcPr>
          <w:p w14:paraId="19D4E138"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4</w:t>
            </w:r>
          </w:p>
        </w:tc>
        <w:tc>
          <w:tcPr>
            <w:tcW w:w="2073" w:type="dxa"/>
            <w:vAlign w:val="center"/>
          </w:tcPr>
          <w:p w14:paraId="16D0EF6C"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2</w:t>
            </w:r>
          </w:p>
        </w:tc>
        <w:tc>
          <w:tcPr>
            <w:tcW w:w="1613" w:type="dxa"/>
            <w:vAlign w:val="center"/>
          </w:tcPr>
          <w:p w14:paraId="687DC00C"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1</w:t>
            </w:r>
          </w:p>
        </w:tc>
        <w:tc>
          <w:tcPr>
            <w:tcW w:w="1879" w:type="dxa"/>
            <w:vAlign w:val="center"/>
          </w:tcPr>
          <w:p w14:paraId="3B3D86F1"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1</w:t>
            </w:r>
          </w:p>
        </w:tc>
        <w:tc>
          <w:tcPr>
            <w:tcW w:w="1377" w:type="dxa"/>
            <w:vAlign w:val="center"/>
          </w:tcPr>
          <w:p w14:paraId="426EABAF"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2</w:t>
            </w:r>
          </w:p>
        </w:tc>
        <w:tc>
          <w:tcPr>
            <w:tcW w:w="1105" w:type="dxa"/>
            <w:vAlign w:val="center"/>
          </w:tcPr>
          <w:p w14:paraId="2ABD3423"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3</w:t>
            </w:r>
          </w:p>
        </w:tc>
      </w:tr>
      <w:tr w:rsidR="00072F88" w14:paraId="060948D8" w14:textId="77777777" w:rsidTr="007A5340">
        <w:trPr>
          <w:trHeight w:val="20"/>
          <w:jc w:val="center"/>
        </w:trPr>
        <w:tc>
          <w:tcPr>
            <w:tcW w:w="2405" w:type="dxa"/>
            <w:vAlign w:val="center"/>
          </w:tcPr>
          <w:p w14:paraId="2A02E796" w14:textId="7F53022C" w:rsidR="00072F88" w:rsidRPr="00072F88" w:rsidRDefault="00C11069" w:rsidP="007A5340">
            <w:pPr>
              <w:autoSpaceDE w:val="0"/>
              <w:autoSpaceDN w:val="0"/>
              <w:adjustRightInd w:val="0"/>
              <w:spacing w:after="0" w:line="240" w:lineRule="auto"/>
              <w:rPr>
                <w:rFonts w:ascii="Times New Roman" w:hAnsi="Times New Roman"/>
                <w:sz w:val="20"/>
                <w:szCs w:val="20"/>
              </w:rPr>
            </w:pPr>
            <w:r w:rsidRPr="00072F88">
              <w:rPr>
                <w:rFonts w:ascii="Times New Roman" w:eastAsiaTheme="minorHAnsi" w:hAnsi="Times New Roman"/>
                <w:color w:val="000000"/>
                <w:sz w:val="20"/>
                <w:szCs w:val="20"/>
              </w:rPr>
              <w:t>2. Самотечная</w:t>
            </w:r>
            <w:r w:rsidR="007A5340">
              <w:rPr>
                <w:rFonts w:ascii="Times New Roman" w:eastAsiaTheme="minorHAnsi" w:hAnsi="Times New Roman"/>
                <w:color w:val="000000"/>
                <w:sz w:val="20"/>
                <w:szCs w:val="20"/>
              </w:rPr>
              <w:t xml:space="preserve"> </w:t>
            </w:r>
            <w:r w:rsidRPr="00072F88">
              <w:rPr>
                <w:rFonts w:ascii="Times New Roman" w:eastAsiaTheme="minorHAnsi" w:hAnsi="Times New Roman"/>
                <w:color w:val="000000"/>
                <w:sz w:val="20"/>
                <w:szCs w:val="20"/>
              </w:rPr>
              <w:t>канализация и</w:t>
            </w:r>
            <w:r w:rsidR="007A5340">
              <w:rPr>
                <w:rFonts w:ascii="Times New Roman" w:eastAsiaTheme="minorHAnsi" w:hAnsi="Times New Roman"/>
                <w:color w:val="000000"/>
                <w:sz w:val="20"/>
                <w:szCs w:val="20"/>
              </w:rPr>
              <w:t xml:space="preserve"> </w:t>
            </w:r>
            <w:r w:rsidRPr="00072F88">
              <w:rPr>
                <w:rFonts w:ascii="Times New Roman" w:eastAsiaTheme="minorHAnsi" w:hAnsi="Times New Roman"/>
                <w:color w:val="000000"/>
                <w:sz w:val="20"/>
                <w:szCs w:val="20"/>
              </w:rPr>
              <w:t>водостоки</w:t>
            </w:r>
          </w:p>
        </w:tc>
        <w:tc>
          <w:tcPr>
            <w:tcW w:w="1261" w:type="dxa"/>
            <w:vAlign w:val="center"/>
          </w:tcPr>
          <w:p w14:paraId="4C7B3C55"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3</w:t>
            </w:r>
          </w:p>
        </w:tc>
        <w:tc>
          <w:tcPr>
            <w:tcW w:w="1906" w:type="dxa"/>
            <w:vAlign w:val="center"/>
          </w:tcPr>
          <w:p w14:paraId="2EC676BA"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1,5</w:t>
            </w:r>
          </w:p>
        </w:tc>
        <w:tc>
          <w:tcPr>
            <w:tcW w:w="1969" w:type="dxa"/>
            <w:vAlign w:val="center"/>
          </w:tcPr>
          <w:p w14:paraId="0EC57BFD"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4</w:t>
            </w:r>
          </w:p>
        </w:tc>
        <w:tc>
          <w:tcPr>
            <w:tcW w:w="2073" w:type="dxa"/>
            <w:vAlign w:val="center"/>
          </w:tcPr>
          <w:p w14:paraId="49325826"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1,5</w:t>
            </w:r>
          </w:p>
        </w:tc>
        <w:tc>
          <w:tcPr>
            <w:tcW w:w="1613" w:type="dxa"/>
            <w:vAlign w:val="center"/>
          </w:tcPr>
          <w:p w14:paraId="2B6C8F56"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1</w:t>
            </w:r>
          </w:p>
        </w:tc>
        <w:tc>
          <w:tcPr>
            <w:tcW w:w="1879" w:type="dxa"/>
            <w:vAlign w:val="center"/>
          </w:tcPr>
          <w:p w14:paraId="7EC38E6F"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1</w:t>
            </w:r>
          </w:p>
        </w:tc>
        <w:tc>
          <w:tcPr>
            <w:tcW w:w="1377" w:type="dxa"/>
            <w:vAlign w:val="center"/>
          </w:tcPr>
          <w:p w14:paraId="2F3C415F"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2</w:t>
            </w:r>
          </w:p>
        </w:tc>
        <w:tc>
          <w:tcPr>
            <w:tcW w:w="1105" w:type="dxa"/>
            <w:vAlign w:val="center"/>
          </w:tcPr>
          <w:p w14:paraId="35A49588"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3</w:t>
            </w:r>
          </w:p>
        </w:tc>
      </w:tr>
      <w:tr w:rsidR="00072F88" w14:paraId="5993A13D" w14:textId="77777777" w:rsidTr="007A5340">
        <w:trPr>
          <w:trHeight w:val="20"/>
          <w:jc w:val="center"/>
        </w:trPr>
        <w:tc>
          <w:tcPr>
            <w:tcW w:w="2405" w:type="dxa"/>
            <w:vAlign w:val="center"/>
          </w:tcPr>
          <w:p w14:paraId="2D3C300E" w14:textId="77777777" w:rsidR="00072F88" w:rsidRPr="00072F88" w:rsidRDefault="00C11069" w:rsidP="007A5340">
            <w:pPr>
              <w:autoSpaceDE w:val="0"/>
              <w:autoSpaceDN w:val="0"/>
              <w:adjustRightInd w:val="0"/>
              <w:spacing w:after="0" w:line="240" w:lineRule="auto"/>
              <w:rPr>
                <w:rFonts w:ascii="Times New Roman" w:hAnsi="Times New Roman"/>
                <w:sz w:val="20"/>
                <w:szCs w:val="20"/>
              </w:rPr>
            </w:pPr>
            <w:r w:rsidRPr="00072F88">
              <w:rPr>
                <w:rFonts w:ascii="Times New Roman" w:eastAsiaTheme="minorHAnsi" w:hAnsi="Times New Roman"/>
                <w:color w:val="000000"/>
                <w:sz w:val="20"/>
                <w:szCs w:val="20"/>
              </w:rPr>
              <w:t>3. Дренажи</w:t>
            </w:r>
          </w:p>
        </w:tc>
        <w:tc>
          <w:tcPr>
            <w:tcW w:w="1261" w:type="dxa"/>
            <w:vAlign w:val="center"/>
          </w:tcPr>
          <w:p w14:paraId="790C5BA7"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3</w:t>
            </w:r>
          </w:p>
        </w:tc>
        <w:tc>
          <w:tcPr>
            <w:tcW w:w="1906" w:type="dxa"/>
            <w:vAlign w:val="center"/>
          </w:tcPr>
          <w:p w14:paraId="6A251C50"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1</w:t>
            </w:r>
          </w:p>
        </w:tc>
        <w:tc>
          <w:tcPr>
            <w:tcW w:w="1969" w:type="dxa"/>
            <w:vAlign w:val="center"/>
          </w:tcPr>
          <w:p w14:paraId="2CBC12A3"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4</w:t>
            </w:r>
          </w:p>
        </w:tc>
        <w:tc>
          <w:tcPr>
            <w:tcW w:w="2073" w:type="dxa"/>
            <w:vAlign w:val="center"/>
          </w:tcPr>
          <w:p w14:paraId="4623CE6E"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1,5</w:t>
            </w:r>
          </w:p>
        </w:tc>
        <w:tc>
          <w:tcPr>
            <w:tcW w:w="1613" w:type="dxa"/>
            <w:vAlign w:val="center"/>
          </w:tcPr>
          <w:p w14:paraId="66B33C48"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1</w:t>
            </w:r>
          </w:p>
        </w:tc>
        <w:tc>
          <w:tcPr>
            <w:tcW w:w="1879" w:type="dxa"/>
            <w:vAlign w:val="center"/>
          </w:tcPr>
          <w:p w14:paraId="051C8CB2"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1</w:t>
            </w:r>
          </w:p>
        </w:tc>
        <w:tc>
          <w:tcPr>
            <w:tcW w:w="1377" w:type="dxa"/>
            <w:vAlign w:val="center"/>
          </w:tcPr>
          <w:p w14:paraId="334E49C7"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2</w:t>
            </w:r>
          </w:p>
        </w:tc>
        <w:tc>
          <w:tcPr>
            <w:tcW w:w="1105" w:type="dxa"/>
            <w:vAlign w:val="center"/>
          </w:tcPr>
          <w:p w14:paraId="5D712B36" w14:textId="77777777" w:rsidR="00072F88" w:rsidRPr="00072F88" w:rsidRDefault="00072F88" w:rsidP="006571D3">
            <w:pPr>
              <w:autoSpaceDE w:val="0"/>
              <w:autoSpaceDN w:val="0"/>
              <w:adjustRightInd w:val="0"/>
              <w:spacing w:after="0" w:line="240" w:lineRule="auto"/>
              <w:jc w:val="center"/>
              <w:rPr>
                <w:rFonts w:ascii="Times New Roman" w:hAnsi="Times New Roman"/>
                <w:sz w:val="20"/>
                <w:szCs w:val="20"/>
              </w:rPr>
            </w:pPr>
            <w:r w:rsidRPr="00072F88">
              <w:rPr>
                <w:rFonts w:ascii="Times New Roman" w:hAnsi="Times New Roman"/>
                <w:sz w:val="20"/>
                <w:szCs w:val="20"/>
              </w:rPr>
              <w:t>3</w:t>
            </w:r>
          </w:p>
        </w:tc>
      </w:tr>
    </w:tbl>
    <w:p w14:paraId="0F9D8D36" w14:textId="77777777" w:rsidR="00F137A7" w:rsidRDefault="00F137A7" w:rsidP="00A12D8F">
      <w:pPr>
        <w:autoSpaceDE w:val="0"/>
        <w:autoSpaceDN w:val="0"/>
        <w:adjustRightInd w:val="0"/>
        <w:spacing w:before="240" w:line="240" w:lineRule="auto"/>
        <w:ind w:firstLine="567"/>
        <w:jc w:val="right"/>
        <w:rPr>
          <w:rFonts w:ascii="Times New Roman" w:hAnsi="Times New Roman"/>
          <w:b/>
          <w:i/>
          <w:sz w:val="28"/>
          <w:szCs w:val="28"/>
        </w:rPr>
      </w:pPr>
    </w:p>
    <w:p w14:paraId="2A3F013F" w14:textId="77777777" w:rsidR="00F137A7" w:rsidRDefault="00F137A7" w:rsidP="00A12D8F">
      <w:pPr>
        <w:ind w:firstLine="567"/>
        <w:rPr>
          <w:rFonts w:ascii="Times New Roman" w:hAnsi="Times New Roman"/>
          <w:b/>
          <w:i/>
          <w:sz w:val="28"/>
          <w:szCs w:val="28"/>
        </w:rPr>
      </w:pPr>
      <w:r>
        <w:rPr>
          <w:rFonts w:ascii="Times New Roman" w:hAnsi="Times New Roman"/>
          <w:b/>
          <w:i/>
          <w:sz w:val="28"/>
          <w:szCs w:val="28"/>
        </w:rPr>
        <w:br w:type="page"/>
      </w:r>
    </w:p>
    <w:p w14:paraId="4E1FA34E" w14:textId="2D3BCA0D" w:rsidR="006176EF" w:rsidRDefault="00EC6D4A" w:rsidP="00A12D8F">
      <w:pPr>
        <w:autoSpaceDE w:val="0"/>
        <w:autoSpaceDN w:val="0"/>
        <w:adjustRightInd w:val="0"/>
        <w:spacing w:before="240" w:line="240" w:lineRule="auto"/>
        <w:ind w:firstLine="567"/>
        <w:jc w:val="right"/>
        <w:rPr>
          <w:rFonts w:ascii="Times New Roman" w:hAnsi="Times New Roman"/>
          <w:b/>
          <w:i/>
          <w:sz w:val="28"/>
          <w:szCs w:val="28"/>
        </w:rPr>
      </w:pPr>
      <w:r>
        <w:rPr>
          <w:rFonts w:ascii="Times New Roman" w:hAnsi="Times New Roman"/>
          <w:b/>
          <w:i/>
          <w:sz w:val="28"/>
          <w:szCs w:val="28"/>
        </w:rPr>
        <w:lastRenderedPageBreak/>
        <w:t xml:space="preserve">Таблица </w:t>
      </w:r>
      <w:r w:rsidR="007A5340">
        <w:rPr>
          <w:rFonts w:ascii="Times New Roman" w:hAnsi="Times New Roman"/>
          <w:b/>
          <w:i/>
          <w:sz w:val="28"/>
          <w:szCs w:val="28"/>
        </w:rPr>
        <w:t>10</w:t>
      </w:r>
    </w:p>
    <w:tbl>
      <w:tblPr>
        <w:tblpPr w:leftFromText="180" w:rightFromText="180" w:vertAnchor="text" w:tblpY="20"/>
        <w:tblW w:w="16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4"/>
        <w:gridCol w:w="2125"/>
        <w:gridCol w:w="1419"/>
        <w:gridCol w:w="709"/>
        <w:gridCol w:w="850"/>
        <w:gridCol w:w="851"/>
        <w:gridCol w:w="992"/>
        <w:gridCol w:w="992"/>
        <w:gridCol w:w="709"/>
        <w:gridCol w:w="851"/>
        <w:gridCol w:w="1417"/>
        <w:gridCol w:w="1276"/>
      </w:tblGrid>
      <w:tr w:rsidR="004F3E60" w:rsidRPr="006176EF" w14:paraId="4B8C5645" w14:textId="77777777" w:rsidTr="007A5340">
        <w:trPr>
          <w:trHeight w:val="336"/>
        </w:trPr>
        <w:tc>
          <w:tcPr>
            <w:tcW w:w="3964" w:type="dxa"/>
            <w:vMerge w:val="restart"/>
            <w:textDirection w:val="btLr"/>
            <w:vAlign w:val="center"/>
          </w:tcPr>
          <w:p w14:paraId="2EC8C3E0" w14:textId="77777777" w:rsidR="004F3E60" w:rsidRPr="00F11948" w:rsidRDefault="004F3E60" w:rsidP="006571D3">
            <w:pPr>
              <w:spacing w:after="0" w:line="240" w:lineRule="auto"/>
              <w:ind w:firstLine="567"/>
              <w:jc w:val="center"/>
              <w:rPr>
                <w:rFonts w:ascii="Times New Roman" w:hAnsi="Times New Roman"/>
                <w:b/>
                <w:i/>
                <w:sz w:val="24"/>
                <w:szCs w:val="24"/>
              </w:rPr>
            </w:pPr>
            <w:r w:rsidRPr="00F11948">
              <w:rPr>
                <w:rFonts w:ascii="Times New Roman" w:hAnsi="Times New Roman"/>
                <w:b/>
                <w:i/>
                <w:sz w:val="24"/>
                <w:szCs w:val="24"/>
              </w:rPr>
              <w:t>Инженерные сети</w:t>
            </w:r>
          </w:p>
        </w:tc>
        <w:tc>
          <w:tcPr>
            <w:tcW w:w="12191" w:type="dxa"/>
            <w:gridSpan w:val="11"/>
            <w:vAlign w:val="center"/>
          </w:tcPr>
          <w:p w14:paraId="670F285D" w14:textId="77777777" w:rsidR="004F3E60" w:rsidRPr="00F11948" w:rsidRDefault="006571D3" w:rsidP="006571D3">
            <w:pPr>
              <w:spacing w:after="0" w:line="240" w:lineRule="auto"/>
              <w:ind w:firstLine="567"/>
              <w:jc w:val="center"/>
              <w:rPr>
                <w:rFonts w:ascii="Times New Roman" w:hAnsi="Times New Roman"/>
                <w:b/>
                <w:i/>
                <w:sz w:val="24"/>
                <w:szCs w:val="24"/>
              </w:rPr>
            </w:pPr>
            <w:r w:rsidRPr="00F11948">
              <w:rPr>
                <w:rFonts w:ascii="Times New Roman" w:hAnsi="Times New Roman"/>
                <w:b/>
                <w:bCs/>
                <w:i/>
                <w:sz w:val="24"/>
                <w:szCs w:val="24"/>
              </w:rPr>
              <w:t>Расстоянии по горизонтали (в свету), м, между</w:t>
            </w:r>
          </w:p>
        </w:tc>
      </w:tr>
      <w:tr w:rsidR="006571D3" w:rsidRPr="006176EF" w14:paraId="70856956" w14:textId="77777777" w:rsidTr="007A5340">
        <w:trPr>
          <w:trHeight w:val="513"/>
        </w:trPr>
        <w:tc>
          <w:tcPr>
            <w:tcW w:w="3964" w:type="dxa"/>
            <w:vMerge/>
            <w:vAlign w:val="center"/>
          </w:tcPr>
          <w:p w14:paraId="61D670C7" w14:textId="77777777" w:rsidR="004F3E60" w:rsidRPr="00F11948" w:rsidRDefault="004F3E60" w:rsidP="006571D3">
            <w:pPr>
              <w:spacing w:after="0" w:line="240" w:lineRule="auto"/>
              <w:ind w:firstLine="567"/>
              <w:jc w:val="center"/>
              <w:rPr>
                <w:rFonts w:ascii="Times New Roman" w:hAnsi="Times New Roman"/>
                <w:b/>
                <w:i/>
                <w:sz w:val="24"/>
                <w:szCs w:val="24"/>
              </w:rPr>
            </w:pPr>
          </w:p>
        </w:tc>
        <w:tc>
          <w:tcPr>
            <w:tcW w:w="2125" w:type="dxa"/>
            <w:vMerge w:val="restart"/>
            <w:textDirection w:val="btLr"/>
            <w:vAlign w:val="center"/>
          </w:tcPr>
          <w:p w14:paraId="7AB168B7" w14:textId="77777777" w:rsidR="004F3E60" w:rsidRPr="00F11948" w:rsidRDefault="006571D3" w:rsidP="006571D3">
            <w:pPr>
              <w:spacing w:after="0" w:line="240" w:lineRule="auto"/>
              <w:ind w:firstLine="567"/>
              <w:jc w:val="center"/>
              <w:rPr>
                <w:rFonts w:ascii="Times New Roman" w:hAnsi="Times New Roman"/>
                <w:b/>
                <w:i/>
                <w:sz w:val="24"/>
                <w:szCs w:val="24"/>
              </w:rPr>
            </w:pPr>
            <w:r w:rsidRPr="00F11948">
              <w:rPr>
                <w:rFonts w:ascii="Times New Roman" w:hAnsi="Times New Roman"/>
                <w:b/>
                <w:i/>
                <w:sz w:val="24"/>
                <w:szCs w:val="24"/>
              </w:rPr>
              <w:t>в</w:t>
            </w:r>
            <w:r>
              <w:rPr>
                <w:rFonts w:ascii="Times New Roman" w:hAnsi="Times New Roman"/>
                <w:b/>
                <w:i/>
                <w:sz w:val="24"/>
                <w:szCs w:val="24"/>
              </w:rPr>
              <w:t>о</w:t>
            </w:r>
            <w:r w:rsidRPr="00F11948">
              <w:rPr>
                <w:rFonts w:ascii="Times New Roman" w:hAnsi="Times New Roman"/>
                <w:b/>
                <w:i/>
                <w:sz w:val="24"/>
                <w:szCs w:val="24"/>
              </w:rPr>
              <w:t>допроводом</w:t>
            </w:r>
          </w:p>
        </w:tc>
        <w:tc>
          <w:tcPr>
            <w:tcW w:w="1419" w:type="dxa"/>
            <w:vMerge w:val="restart"/>
            <w:textDirection w:val="btLr"/>
            <w:vAlign w:val="center"/>
          </w:tcPr>
          <w:p w14:paraId="030B404D" w14:textId="77777777" w:rsidR="004F3E60" w:rsidRPr="00F11948" w:rsidRDefault="004F3E60" w:rsidP="006571D3">
            <w:pPr>
              <w:spacing w:after="0" w:line="240" w:lineRule="auto"/>
              <w:ind w:firstLine="567"/>
              <w:jc w:val="center"/>
              <w:rPr>
                <w:rFonts w:ascii="Times New Roman" w:hAnsi="Times New Roman"/>
                <w:b/>
                <w:i/>
                <w:sz w:val="24"/>
                <w:szCs w:val="24"/>
              </w:rPr>
            </w:pPr>
            <w:r w:rsidRPr="00F11948">
              <w:rPr>
                <w:rFonts w:ascii="Times New Roman" w:hAnsi="Times New Roman"/>
                <w:b/>
                <w:i/>
                <w:sz w:val="24"/>
                <w:szCs w:val="24"/>
              </w:rPr>
              <w:t>канализацией</w:t>
            </w:r>
          </w:p>
        </w:tc>
        <w:tc>
          <w:tcPr>
            <w:tcW w:w="709" w:type="dxa"/>
            <w:vMerge w:val="restart"/>
            <w:textDirection w:val="btLr"/>
            <w:vAlign w:val="center"/>
          </w:tcPr>
          <w:p w14:paraId="61AE7B59" w14:textId="77777777" w:rsidR="004F3E60" w:rsidRPr="00F11948" w:rsidRDefault="004F3E60" w:rsidP="006571D3">
            <w:pPr>
              <w:spacing w:after="0" w:line="240" w:lineRule="auto"/>
              <w:jc w:val="center"/>
              <w:rPr>
                <w:rFonts w:ascii="Times New Roman" w:hAnsi="Times New Roman"/>
                <w:b/>
                <w:i/>
                <w:sz w:val="24"/>
                <w:szCs w:val="24"/>
              </w:rPr>
            </w:pPr>
            <w:r w:rsidRPr="00F11948">
              <w:rPr>
                <w:rFonts w:ascii="Times New Roman" w:hAnsi="Times New Roman"/>
                <w:b/>
                <w:i/>
                <w:sz w:val="24"/>
                <w:szCs w:val="24"/>
              </w:rPr>
              <w:t>дренажам или водостоками</w:t>
            </w:r>
          </w:p>
        </w:tc>
        <w:tc>
          <w:tcPr>
            <w:tcW w:w="3685" w:type="dxa"/>
            <w:gridSpan w:val="4"/>
            <w:vAlign w:val="center"/>
          </w:tcPr>
          <w:p w14:paraId="7DBEFA12" w14:textId="77777777" w:rsidR="004F3E60" w:rsidRPr="00F11948" w:rsidRDefault="004F3E60" w:rsidP="006571D3">
            <w:pPr>
              <w:spacing w:after="0" w:line="240" w:lineRule="auto"/>
              <w:jc w:val="center"/>
              <w:rPr>
                <w:rFonts w:ascii="Times New Roman" w:hAnsi="Times New Roman"/>
                <w:b/>
                <w:i/>
                <w:sz w:val="24"/>
                <w:szCs w:val="24"/>
              </w:rPr>
            </w:pPr>
            <w:r w:rsidRPr="00F11948">
              <w:rPr>
                <w:rFonts w:ascii="Times New Roman" w:hAnsi="Times New Roman"/>
                <w:b/>
                <w:i/>
                <w:sz w:val="24"/>
                <w:szCs w:val="24"/>
              </w:rPr>
              <w:t>газопроводами горючих газов</w:t>
            </w:r>
          </w:p>
        </w:tc>
        <w:tc>
          <w:tcPr>
            <w:tcW w:w="709" w:type="dxa"/>
            <w:vMerge w:val="restart"/>
            <w:textDirection w:val="btLr"/>
            <w:vAlign w:val="center"/>
          </w:tcPr>
          <w:p w14:paraId="228C753C" w14:textId="77777777" w:rsidR="004F3E60" w:rsidRPr="00F11948" w:rsidRDefault="004F3E60" w:rsidP="006571D3">
            <w:pPr>
              <w:spacing w:after="0" w:line="240" w:lineRule="auto"/>
              <w:jc w:val="center"/>
              <w:rPr>
                <w:rFonts w:ascii="Times New Roman" w:hAnsi="Times New Roman"/>
                <w:b/>
                <w:i/>
                <w:sz w:val="24"/>
                <w:szCs w:val="24"/>
              </w:rPr>
            </w:pPr>
            <w:r w:rsidRPr="00F11948">
              <w:rPr>
                <w:rFonts w:ascii="Times New Roman" w:hAnsi="Times New Roman"/>
                <w:b/>
                <w:i/>
                <w:sz w:val="24"/>
                <w:szCs w:val="24"/>
              </w:rPr>
              <w:t>кабелями силовыми всех напряжений</w:t>
            </w:r>
          </w:p>
        </w:tc>
        <w:tc>
          <w:tcPr>
            <w:tcW w:w="851" w:type="dxa"/>
            <w:vMerge w:val="restart"/>
            <w:textDirection w:val="btLr"/>
            <w:vAlign w:val="center"/>
          </w:tcPr>
          <w:p w14:paraId="017A3978" w14:textId="77777777" w:rsidR="004F3E60" w:rsidRPr="00F11948" w:rsidRDefault="004F3E60" w:rsidP="006571D3">
            <w:pPr>
              <w:spacing w:after="0" w:line="240" w:lineRule="auto"/>
              <w:jc w:val="center"/>
              <w:rPr>
                <w:rFonts w:ascii="Times New Roman" w:hAnsi="Times New Roman"/>
                <w:b/>
                <w:i/>
                <w:sz w:val="24"/>
                <w:szCs w:val="24"/>
              </w:rPr>
            </w:pPr>
            <w:r w:rsidRPr="00F11948">
              <w:rPr>
                <w:rFonts w:ascii="Times New Roman" w:hAnsi="Times New Roman"/>
                <w:b/>
                <w:i/>
                <w:sz w:val="24"/>
                <w:szCs w:val="24"/>
              </w:rPr>
              <w:t>кабелями связи</w:t>
            </w:r>
          </w:p>
        </w:tc>
        <w:tc>
          <w:tcPr>
            <w:tcW w:w="2693" w:type="dxa"/>
            <w:gridSpan w:val="2"/>
            <w:vAlign w:val="center"/>
          </w:tcPr>
          <w:p w14:paraId="48FB6CB0" w14:textId="77777777" w:rsidR="004F3E60" w:rsidRPr="00F11948" w:rsidRDefault="004F3E60" w:rsidP="006571D3">
            <w:pPr>
              <w:spacing w:after="0" w:line="240" w:lineRule="auto"/>
              <w:jc w:val="center"/>
              <w:rPr>
                <w:rFonts w:ascii="Times New Roman" w:hAnsi="Times New Roman"/>
                <w:b/>
                <w:i/>
                <w:sz w:val="24"/>
                <w:szCs w:val="24"/>
              </w:rPr>
            </w:pPr>
            <w:r w:rsidRPr="00F11948">
              <w:rPr>
                <w:rFonts w:ascii="Times New Roman" w:hAnsi="Times New Roman"/>
                <w:b/>
                <w:i/>
                <w:sz w:val="24"/>
                <w:szCs w:val="24"/>
              </w:rPr>
              <w:t>тепловыми сетями</w:t>
            </w:r>
          </w:p>
        </w:tc>
      </w:tr>
      <w:tr w:rsidR="006571D3" w:rsidRPr="006176EF" w14:paraId="3BE17BED" w14:textId="77777777" w:rsidTr="007A5340">
        <w:trPr>
          <w:cantSplit/>
          <w:trHeight w:val="3367"/>
        </w:trPr>
        <w:tc>
          <w:tcPr>
            <w:tcW w:w="3964" w:type="dxa"/>
            <w:vMerge/>
            <w:vAlign w:val="center"/>
          </w:tcPr>
          <w:p w14:paraId="492705E6" w14:textId="77777777" w:rsidR="004F3E60" w:rsidRPr="00F11948" w:rsidRDefault="004F3E60" w:rsidP="006571D3">
            <w:pPr>
              <w:spacing w:after="0" w:line="240" w:lineRule="auto"/>
              <w:ind w:firstLine="567"/>
              <w:jc w:val="center"/>
              <w:rPr>
                <w:rFonts w:ascii="Times New Roman" w:hAnsi="Times New Roman"/>
                <w:b/>
                <w:i/>
                <w:sz w:val="24"/>
                <w:szCs w:val="24"/>
              </w:rPr>
            </w:pPr>
          </w:p>
        </w:tc>
        <w:tc>
          <w:tcPr>
            <w:tcW w:w="2125" w:type="dxa"/>
            <w:vMerge/>
            <w:vAlign w:val="center"/>
          </w:tcPr>
          <w:p w14:paraId="791A138E" w14:textId="77777777" w:rsidR="004F3E60" w:rsidRPr="00F11948" w:rsidRDefault="004F3E60" w:rsidP="006571D3">
            <w:pPr>
              <w:spacing w:after="0" w:line="240" w:lineRule="auto"/>
              <w:ind w:firstLine="567"/>
              <w:jc w:val="center"/>
              <w:rPr>
                <w:rFonts w:ascii="Times New Roman" w:hAnsi="Times New Roman"/>
                <w:b/>
                <w:i/>
                <w:sz w:val="24"/>
                <w:szCs w:val="24"/>
              </w:rPr>
            </w:pPr>
          </w:p>
        </w:tc>
        <w:tc>
          <w:tcPr>
            <w:tcW w:w="1419" w:type="dxa"/>
            <w:vMerge/>
            <w:vAlign w:val="center"/>
          </w:tcPr>
          <w:p w14:paraId="786D27F7" w14:textId="77777777" w:rsidR="004F3E60" w:rsidRPr="00F11948" w:rsidRDefault="004F3E60" w:rsidP="006571D3">
            <w:pPr>
              <w:spacing w:after="0" w:line="240" w:lineRule="auto"/>
              <w:ind w:firstLine="567"/>
              <w:jc w:val="center"/>
              <w:rPr>
                <w:rFonts w:ascii="Times New Roman" w:hAnsi="Times New Roman"/>
                <w:b/>
                <w:i/>
                <w:sz w:val="24"/>
                <w:szCs w:val="24"/>
              </w:rPr>
            </w:pPr>
          </w:p>
        </w:tc>
        <w:tc>
          <w:tcPr>
            <w:tcW w:w="709" w:type="dxa"/>
            <w:vMerge/>
            <w:vAlign w:val="center"/>
          </w:tcPr>
          <w:p w14:paraId="0EA338D4" w14:textId="77777777" w:rsidR="004F3E60" w:rsidRPr="00F11948" w:rsidRDefault="004F3E60" w:rsidP="006571D3">
            <w:pPr>
              <w:spacing w:after="0" w:line="240" w:lineRule="auto"/>
              <w:ind w:firstLine="567"/>
              <w:jc w:val="center"/>
              <w:rPr>
                <w:rFonts w:ascii="Times New Roman" w:hAnsi="Times New Roman"/>
                <w:b/>
                <w:i/>
                <w:sz w:val="24"/>
                <w:szCs w:val="24"/>
              </w:rPr>
            </w:pPr>
          </w:p>
        </w:tc>
        <w:tc>
          <w:tcPr>
            <w:tcW w:w="850" w:type="dxa"/>
            <w:textDirection w:val="btLr"/>
            <w:vAlign w:val="center"/>
          </w:tcPr>
          <w:p w14:paraId="26C7C780" w14:textId="77777777" w:rsidR="004F3E60" w:rsidRPr="00F11948" w:rsidRDefault="004F3E60" w:rsidP="006571D3">
            <w:pPr>
              <w:spacing w:after="0" w:line="240" w:lineRule="auto"/>
              <w:jc w:val="center"/>
              <w:rPr>
                <w:rFonts w:ascii="Times New Roman" w:hAnsi="Times New Roman"/>
                <w:b/>
                <w:i/>
                <w:sz w:val="24"/>
                <w:szCs w:val="24"/>
              </w:rPr>
            </w:pPr>
            <w:r w:rsidRPr="00F11948">
              <w:rPr>
                <w:rFonts w:ascii="Times New Roman" w:hAnsi="Times New Roman"/>
                <w:b/>
                <w:i/>
                <w:sz w:val="24"/>
                <w:szCs w:val="24"/>
              </w:rPr>
              <w:t>низкого давления до 0,005 МПа</w:t>
            </w:r>
          </w:p>
        </w:tc>
        <w:tc>
          <w:tcPr>
            <w:tcW w:w="851" w:type="dxa"/>
            <w:textDirection w:val="btLr"/>
            <w:vAlign w:val="center"/>
          </w:tcPr>
          <w:p w14:paraId="593D52F7" w14:textId="77777777" w:rsidR="004F3E60" w:rsidRPr="00F11948" w:rsidRDefault="004F3E60" w:rsidP="006571D3">
            <w:pPr>
              <w:spacing w:after="0" w:line="240" w:lineRule="auto"/>
              <w:jc w:val="center"/>
              <w:rPr>
                <w:rFonts w:ascii="Times New Roman" w:hAnsi="Times New Roman"/>
                <w:b/>
                <w:i/>
                <w:sz w:val="24"/>
                <w:szCs w:val="24"/>
              </w:rPr>
            </w:pPr>
            <w:r w:rsidRPr="00F11948">
              <w:rPr>
                <w:rFonts w:ascii="Times New Roman" w:hAnsi="Times New Roman"/>
                <w:b/>
                <w:i/>
                <w:sz w:val="24"/>
                <w:szCs w:val="24"/>
              </w:rPr>
              <w:t>среднего давления св. 0,005 (0,05) до 0,6 Мпа (3 кгс/м2)</w:t>
            </w:r>
          </w:p>
        </w:tc>
        <w:tc>
          <w:tcPr>
            <w:tcW w:w="992" w:type="dxa"/>
            <w:textDirection w:val="btLr"/>
            <w:vAlign w:val="center"/>
          </w:tcPr>
          <w:p w14:paraId="20A4A2ED" w14:textId="77777777" w:rsidR="004F3E60" w:rsidRPr="00F11948" w:rsidRDefault="004F3E60" w:rsidP="006571D3">
            <w:pPr>
              <w:spacing w:after="0" w:line="240" w:lineRule="auto"/>
              <w:jc w:val="center"/>
              <w:rPr>
                <w:rFonts w:ascii="Times New Roman" w:hAnsi="Times New Roman"/>
                <w:b/>
                <w:i/>
                <w:sz w:val="24"/>
                <w:szCs w:val="24"/>
              </w:rPr>
            </w:pPr>
            <w:r w:rsidRPr="00F11948">
              <w:rPr>
                <w:rFonts w:ascii="Times New Roman" w:hAnsi="Times New Roman"/>
                <w:b/>
                <w:i/>
                <w:sz w:val="24"/>
                <w:szCs w:val="24"/>
              </w:rPr>
              <w:t>высокого давления св. 0,3 (3) до 0,6Мпа ( кгс/м2)</w:t>
            </w:r>
          </w:p>
        </w:tc>
        <w:tc>
          <w:tcPr>
            <w:tcW w:w="992" w:type="dxa"/>
            <w:textDirection w:val="btLr"/>
            <w:vAlign w:val="center"/>
          </w:tcPr>
          <w:p w14:paraId="670B25BA" w14:textId="77777777" w:rsidR="004F3E60" w:rsidRPr="00F11948" w:rsidRDefault="004F3E60" w:rsidP="006571D3">
            <w:pPr>
              <w:spacing w:after="0" w:line="240" w:lineRule="auto"/>
              <w:jc w:val="center"/>
              <w:rPr>
                <w:rFonts w:ascii="Times New Roman" w:hAnsi="Times New Roman"/>
                <w:b/>
                <w:i/>
                <w:sz w:val="24"/>
                <w:szCs w:val="24"/>
              </w:rPr>
            </w:pPr>
            <w:r w:rsidRPr="00F11948">
              <w:rPr>
                <w:rFonts w:ascii="Times New Roman" w:hAnsi="Times New Roman"/>
                <w:b/>
                <w:i/>
                <w:sz w:val="24"/>
                <w:szCs w:val="24"/>
              </w:rPr>
              <w:t>высокого давления в. 0,6 (6) до 1,2 Мпа (12 кгс/м2)</w:t>
            </w:r>
          </w:p>
        </w:tc>
        <w:tc>
          <w:tcPr>
            <w:tcW w:w="709" w:type="dxa"/>
            <w:vMerge/>
            <w:vAlign w:val="center"/>
          </w:tcPr>
          <w:p w14:paraId="31B34349" w14:textId="77777777" w:rsidR="004F3E60" w:rsidRPr="00F11948" w:rsidRDefault="004F3E60" w:rsidP="006571D3">
            <w:pPr>
              <w:spacing w:after="0" w:line="240" w:lineRule="auto"/>
              <w:ind w:firstLine="567"/>
              <w:jc w:val="center"/>
              <w:rPr>
                <w:rFonts w:ascii="Times New Roman" w:hAnsi="Times New Roman"/>
                <w:b/>
                <w:i/>
                <w:sz w:val="24"/>
                <w:szCs w:val="24"/>
              </w:rPr>
            </w:pPr>
          </w:p>
        </w:tc>
        <w:tc>
          <w:tcPr>
            <w:tcW w:w="851" w:type="dxa"/>
            <w:vMerge/>
            <w:vAlign w:val="center"/>
          </w:tcPr>
          <w:p w14:paraId="452924E1" w14:textId="77777777" w:rsidR="004F3E60" w:rsidRPr="00F11948" w:rsidRDefault="004F3E60" w:rsidP="006571D3">
            <w:pPr>
              <w:spacing w:after="0" w:line="240" w:lineRule="auto"/>
              <w:ind w:firstLine="567"/>
              <w:jc w:val="center"/>
              <w:rPr>
                <w:rFonts w:ascii="Times New Roman" w:hAnsi="Times New Roman"/>
                <w:b/>
                <w:i/>
                <w:sz w:val="24"/>
                <w:szCs w:val="24"/>
              </w:rPr>
            </w:pPr>
          </w:p>
        </w:tc>
        <w:tc>
          <w:tcPr>
            <w:tcW w:w="1417" w:type="dxa"/>
            <w:textDirection w:val="btLr"/>
            <w:vAlign w:val="center"/>
          </w:tcPr>
          <w:p w14:paraId="5678B204" w14:textId="77777777" w:rsidR="004F3E60" w:rsidRPr="00F11948" w:rsidRDefault="004F3E60" w:rsidP="006571D3">
            <w:pPr>
              <w:spacing w:after="0" w:line="240" w:lineRule="auto"/>
              <w:jc w:val="center"/>
              <w:rPr>
                <w:rFonts w:ascii="Times New Roman" w:hAnsi="Times New Roman"/>
                <w:b/>
                <w:i/>
                <w:sz w:val="24"/>
                <w:szCs w:val="24"/>
              </w:rPr>
            </w:pPr>
            <w:r w:rsidRPr="00F11948">
              <w:rPr>
                <w:rFonts w:ascii="Times New Roman" w:hAnsi="Times New Roman"/>
                <w:b/>
                <w:i/>
                <w:sz w:val="24"/>
                <w:szCs w:val="24"/>
              </w:rPr>
              <w:t>наружная стенка канала, то</w:t>
            </w:r>
            <w:r w:rsidR="006571D3">
              <w:rPr>
                <w:rFonts w:ascii="Times New Roman" w:hAnsi="Times New Roman"/>
                <w:b/>
                <w:i/>
                <w:sz w:val="24"/>
                <w:szCs w:val="24"/>
              </w:rPr>
              <w:t>н</w:t>
            </w:r>
            <w:r w:rsidRPr="00F11948">
              <w:rPr>
                <w:rFonts w:ascii="Times New Roman" w:hAnsi="Times New Roman"/>
                <w:b/>
                <w:i/>
                <w:sz w:val="24"/>
                <w:szCs w:val="24"/>
              </w:rPr>
              <w:t>неля</w:t>
            </w:r>
          </w:p>
        </w:tc>
        <w:tc>
          <w:tcPr>
            <w:tcW w:w="1276" w:type="dxa"/>
            <w:textDirection w:val="btLr"/>
            <w:vAlign w:val="center"/>
          </w:tcPr>
          <w:p w14:paraId="6F521AF8" w14:textId="77777777" w:rsidR="004F3E60" w:rsidRPr="00F11948" w:rsidRDefault="004F3E60" w:rsidP="006571D3">
            <w:pPr>
              <w:spacing w:after="0" w:line="240" w:lineRule="auto"/>
              <w:ind w:left="113"/>
              <w:jc w:val="center"/>
              <w:rPr>
                <w:rFonts w:ascii="Times New Roman" w:hAnsi="Times New Roman"/>
                <w:b/>
                <w:i/>
                <w:sz w:val="24"/>
                <w:szCs w:val="24"/>
              </w:rPr>
            </w:pPr>
            <w:r w:rsidRPr="00F11948">
              <w:rPr>
                <w:rFonts w:ascii="Times New Roman" w:hAnsi="Times New Roman"/>
                <w:b/>
                <w:i/>
                <w:sz w:val="24"/>
                <w:szCs w:val="24"/>
              </w:rPr>
              <w:t xml:space="preserve">оболочка </w:t>
            </w:r>
            <w:r w:rsidR="006571D3" w:rsidRPr="00F11948">
              <w:rPr>
                <w:rFonts w:ascii="Times New Roman" w:hAnsi="Times New Roman"/>
                <w:b/>
                <w:i/>
                <w:sz w:val="24"/>
                <w:szCs w:val="24"/>
              </w:rPr>
              <w:t xml:space="preserve">без </w:t>
            </w:r>
            <w:r w:rsidR="006571D3">
              <w:rPr>
                <w:rFonts w:ascii="Times New Roman" w:hAnsi="Times New Roman"/>
                <w:b/>
                <w:i/>
                <w:sz w:val="24"/>
                <w:szCs w:val="24"/>
              </w:rPr>
              <w:t>к</w:t>
            </w:r>
            <w:r w:rsidR="006571D3" w:rsidRPr="00F11948">
              <w:rPr>
                <w:rFonts w:ascii="Times New Roman" w:hAnsi="Times New Roman"/>
                <w:b/>
                <w:i/>
                <w:sz w:val="24"/>
                <w:szCs w:val="24"/>
              </w:rPr>
              <w:t>анальной</w:t>
            </w:r>
          </w:p>
        </w:tc>
      </w:tr>
      <w:tr w:rsidR="006571D3" w:rsidRPr="006176EF" w14:paraId="58BF49BA" w14:textId="77777777" w:rsidTr="007A5340">
        <w:trPr>
          <w:trHeight w:val="20"/>
        </w:trPr>
        <w:tc>
          <w:tcPr>
            <w:tcW w:w="3964" w:type="dxa"/>
            <w:vAlign w:val="center"/>
          </w:tcPr>
          <w:p w14:paraId="545C1939" w14:textId="77777777" w:rsidR="004F3E60" w:rsidRPr="006176EF" w:rsidRDefault="006571D3" w:rsidP="007A5340">
            <w:pPr>
              <w:spacing w:after="0" w:line="240" w:lineRule="auto"/>
              <w:rPr>
                <w:rFonts w:ascii="Times New Roman" w:hAnsi="Times New Roman"/>
                <w:sz w:val="20"/>
                <w:szCs w:val="20"/>
              </w:rPr>
            </w:pPr>
            <w:r w:rsidRPr="006176EF">
              <w:rPr>
                <w:rFonts w:ascii="Times New Roman" w:hAnsi="Times New Roman"/>
                <w:sz w:val="20"/>
                <w:szCs w:val="20"/>
              </w:rPr>
              <w:t>1. Водопровод</w:t>
            </w:r>
          </w:p>
        </w:tc>
        <w:tc>
          <w:tcPr>
            <w:tcW w:w="2125" w:type="dxa"/>
            <w:vAlign w:val="center"/>
          </w:tcPr>
          <w:p w14:paraId="6C408FA6"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1,5</w:t>
            </w:r>
          </w:p>
        </w:tc>
        <w:tc>
          <w:tcPr>
            <w:tcW w:w="1419" w:type="dxa"/>
            <w:vAlign w:val="center"/>
          </w:tcPr>
          <w:p w14:paraId="03D3BB62" w14:textId="77777777" w:rsidR="004F3E60" w:rsidRPr="006176EF" w:rsidRDefault="006571D3" w:rsidP="006571D3">
            <w:pPr>
              <w:spacing w:after="0" w:line="240" w:lineRule="auto"/>
              <w:jc w:val="center"/>
              <w:rPr>
                <w:rFonts w:ascii="Times New Roman" w:hAnsi="Times New Roman"/>
                <w:sz w:val="20"/>
                <w:szCs w:val="20"/>
              </w:rPr>
            </w:pPr>
            <w:r>
              <w:rPr>
                <w:rFonts w:ascii="Times New Roman" w:hAnsi="Times New Roman"/>
                <w:sz w:val="20"/>
                <w:szCs w:val="20"/>
              </w:rPr>
              <w:t xml:space="preserve">(см. </w:t>
            </w:r>
            <w:r w:rsidRPr="006176EF">
              <w:rPr>
                <w:rFonts w:ascii="Times New Roman" w:hAnsi="Times New Roman"/>
                <w:sz w:val="20"/>
                <w:szCs w:val="20"/>
              </w:rPr>
              <w:t>примечание*)</w:t>
            </w:r>
          </w:p>
        </w:tc>
        <w:tc>
          <w:tcPr>
            <w:tcW w:w="709" w:type="dxa"/>
            <w:vAlign w:val="center"/>
          </w:tcPr>
          <w:p w14:paraId="6CC85D9D"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1,5</w:t>
            </w:r>
          </w:p>
        </w:tc>
        <w:tc>
          <w:tcPr>
            <w:tcW w:w="850" w:type="dxa"/>
            <w:vAlign w:val="center"/>
          </w:tcPr>
          <w:p w14:paraId="5DBC4705"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1</w:t>
            </w:r>
          </w:p>
        </w:tc>
        <w:tc>
          <w:tcPr>
            <w:tcW w:w="851" w:type="dxa"/>
            <w:vAlign w:val="center"/>
          </w:tcPr>
          <w:p w14:paraId="1AFD75BE"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1</w:t>
            </w:r>
          </w:p>
        </w:tc>
        <w:tc>
          <w:tcPr>
            <w:tcW w:w="992" w:type="dxa"/>
            <w:vAlign w:val="center"/>
          </w:tcPr>
          <w:p w14:paraId="089AB538"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1,5</w:t>
            </w:r>
          </w:p>
        </w:tc>
        <w:tc>
          <w:tcPr>
            <w:tcW w:w="992" w:type="dxa"/>
            <w:vAlign w:val="center"/>
          </w:tcPr>
          <w:p w14:paraId="3226EBDA"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2</w:t>
            </w:r>
          </w:p>
        </w:tc>
        <w:tc>
          <w:tcPr>
            <w:tcW w:w="709" w:type="dxa"/>
            <w:vAlign w:val="center"/>
          </w:tcPr>
          <w:p w14:paraId="1A32E11D" w14:textId="77777777" w:rsidR="004F3E60" w:rsidRPr="006176EF" w:rsidRDefault="006571D3" w:rsidP="006571D3">
            <w:pPr>
              <w:spacing w:after="0" w:line="240" w:lineRule="auto"/>
              <w:jc w:val="center"/>
              <w:rPr>
                <w:rFonts w:ascii="Times New Roman" w:hAnsi="Times New Roman"/>
                <w:sz w:val="20"/>
                <w:szCs w:val="20"/>
              </w:rPr>
            </w:pPr>
            <w:r w:rsidRPr="006176EF">
              <w:rPr>
                <w:rFonts w:ascii="Times New Roman" w:hAnsi="Times New Roman"/>
                <w:sz w:val="20"/>
                <w:szCs w:val="20"/>
              </w:rPr>
              <w:t>0,5**</w:t>
            </w:r>
          </w:p>
        </w:tc>
        <w:tc>
          <w:tcPr>
            <w:tcW w:w="851" w:type="dxa"/>
            <w:vAlign w:val="center"/>
          </w:tcPr>
          <w:p w14:paraId="2CF2E3FD"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0,5</w:t>
            </w:r>
          </w:p>
        </w:tc>
        <w:tc>
          <w:tcPr>
            <w:tcW w:w="1417" w:type="dxa"/>
            <w:vAlign w:val="center"/>
          </w:tcPr>
          <w:p w14:paraId="7D211B33"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1,5</w:t>
            </w:r>
          </w:p>
        </w:tc>
        <w:tc>
          <w:tcPr>
            <w:tcW w:w="1276" w:type="dxa"/>
            <w:vAlign w:val="center"/>
          </w:tcPr>
          <w:p w14:paraId="7A1D7FDD"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1,5</w:t>
            </w:r>
          </w:p>
        </w:tc>
      </w:tr>
      <w:tr w:rsidR="006571D3" w:rsidRPr="006176EF" w14:paraId="3EB6C30E" w14:textId="77777777" w:rsidTr="007A5340">
        <w:trPr>
          <w:trHeight w:val="20"/>
        </w:trPr>
        <w:tc>
          <w:tcPr>
            <w:tcW w:w="3964" w:type="dxa"/>
            <w:vAlign w:val="center"/>
          </w:tcPr>
          <w:p w14:paraId="3D7C5BEE" w14:textId="77777777" w:rsidR="004F3E60" w:rsidRPr="006176EF" w:rsidRDefault="006571D3" w:rsidP="007A5340">
            <w:pPr>
              <w:spacing w:after="0" w:line="240" w:lineRule="auto"/>
              <w:rPr>
                <w:rFonts w:ascii="Times New Roman" w:hAnsi="Times New Roman"/>
                <w:sz w:val="20"/>
                <w:szCs w:val="20"/>
              </w:rPr>
            </w:pPr>
            <w:r w:rsidRPr="006176EF">
              <w:rPr>
                <w:rFonts w:ascii="Times New Roman" w:hAnsi="Times New Roman"/>
                <w:sz w:val="20"/>
                <w:szCs w:val="20"/>
              </w:rPr>
              <w:t>2. Канализация</w:t>
            </w:r>
          </w:p>
        </w:tc>
        <w:tc>
          <w:tcPr>
            <w:tcW w:w="2125" w:type="dxa"/>
            <w:vAlign w:val="center"/>
          </w:tcPr>
          <w:p w14:paraId="66DFA0DC" w14:textId="77777777" w:rsidR="004F3E60" w:rsidRPr="006176EF" w:rsidRDefault="006571D3" w:rsidP="006571D3">
            <w:pPr>
              <w:spacing w:after="0" w:line="240" w:lineRule="auto"/>
              <w:jc w:val="center"/>
              <w:rPr>
                <w:rFonts w:ascii="Times New Roman" w:hAnsi="Times New Roman"/>
                <w:sz w:val="20"/>
                <w:szCs w:val="20"/>
              </w:rPr>
            </w:pPr>
            <w:r>
              <w:rPr>
                <w:rFonts w:ascii="Times New Roman" w:hAnsi="Times New Roman"/>
                <w:sz w:val="20"/>
                <w:szCs w:val="20"/>
              </w:rPr>
              <w:t xml:space="preserve">(см. </w:t>
            </w:r>
            <w:r w:rsidRPr="006176EF">
              <w:rPr>
                <w:rFonts w:ascii="Times New Roman" w:hAnsi="Times New Roman"/>
                <w:sz w:val="20"/>
                <w:szCs w:val="20"/>
              </w:rPr>
              <w:t>примечание*)</w:t>
            </w:r>
          </w:p>
        </w:tc>
        <w:tc>
          <w:tcPr>
            <w:tcW w:w="1419" w:type="dxa"/>
            <w:vAlign w:val="center"/>
          </w:tcPr>
          <w:p w14:paraId="2C2B0B3D"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0,4</w:t>
            </w:r>
          </w:p>
        </w:tc>
        <w:tc>
          <w:tcPr>
            <w:tcW w:w="709" w:type="dxa"/>
            <w:vAlign w:val="center"/>
          </w:tcPr>
          <w:p w14:paraId="0A5AEB8B"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0,4</w:t>
            </w:r>
          </w:p>
        </w:tc>
        <w:tc>
          <w:tcPr>
            <w:tcW w:w="850" w:type="dxa"/>
            <w:vAlign w:val="center"/>
          </w:tcPr>
          <w:p w14:paraId="5D0AF8CE"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1</w:t>
            </w:r>
          </w:p>
        </w:tc>
        <w:tc>
          <w:tcPr>
            <w:tcW w:w="851" w:type="dxa"/>
            <w:vAlign w:val="center"/>
          </w:tcPr>
          <w:p w14:paraId="08F7D15A"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1,5</w:t>
            </w:r>
          </w:p>
        </w:tc>
        <w:tc>
          <w:tcPr>
            <w:tcW w:w="992" w:type="dxa"/>
            <w:vAlign w:val="center"/>
          </w:tcPr>
          <w:p w14:paraId="26272D5C"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2</w:t>
            </w:r>
          </w:p>
        </w:tc>
        <w:tc>
          <w:tcPr>
            <w:tcW w:w="992" w:type="dxa"/>
            <w:vAlign w:val="center"/>
          </w:tcPr>
          <w:p w14:paraId="4803D6B9"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5</w:t>
            </w:r>
          </w:p>
        </w:tc>
        <w:tc>
          <w:tcPr>
            <w:tcW w:w="709" w:type="dxa"/>
            <w:vAlign w:val="center"/>
          </w:tcPr>
          <w:p w14:paraId="565148CE" w14:textId="77777777" w:rsidR="004F3E60" w:rsidRPr="006176EF" w:rsidRDefault="006571D3" w:rsidP="006571D3">
            <w:pPr>
              <w:spacing w:after="0" w:line="240" w:lineRule="auto"/>
              <w:jc w:val="center"/>
              <w:rPr>
                <w:rFonts w:ascii="Times New Roman" w:hAnsi="Times New Roman"/>
                <w:sz w:val="20"/>
                <w:szCs w:val="20"/>
              </w:rPr>
            </w:pPr>
            <w:r w:rsidRPr="006176EF">
              <w:rPr>
                <w:rFonts w:ascii="Times New Roman" w:hAnsi="Times New Roman"/>
                <w:sz w:val="20"/>
                <w:szCs w:val="20"/>
              </w:rPr>
              <w:t>0,5**</w:t>
            </w:r>
          </w:p>
        </w:tc>
        <w:tc>
          <w:tcPr>
            <w:tcW w:w="851" w:type="dxa"/>
            <w:vAlign w:val="center"/>
          </w:tcPr>
          <w:p w14:paraId="0762D943"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0,5</w:t>
            </w:r>
          </w:p>
        </w:tc>
        <w:tc>
          <w:tcPr>
            <w:tcW w:w="1417" w:type="dxa"/>
            <w:vAlign w:val="center"/>
          </w:tcPr>
          <w:p w14:paraId="76358B52"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1</w:t>
            </w:r>
          </w:p>
        </w:tc>
        <w:tc>
          <w:tcPr>
            <w:tcW w:w="1276" w:type="dxa"/>
            <w:vAlign w:val="center"/>
          </w:tcPr>
          <w:p w14:paraId="7F2EBA87"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1</w:t>
            </w:r>
          </w:p>
        </w:tc>
      </w:tr>
      <w:tr w:rsidR="006571D3" w:rsidRPr="006176EF" w14:paraId="7740A7EF" w14:textId="77777777" w:rsidTr="007A5340">
        <w:trPr>
          <w:trHeight w:val="20"/>
        </w:trPr>
        <w:tc>
          <w:tcPr>
            <w:tcW w:w="3964" w:type="dxa"/>
            <w:vAlign w:val="center"/>
          </w:tcPr>
          <w:p w14:paraId="0465CD3A" w14:textId="77777777" w:rsidR="004F3E60" w:rsidRPr="006176EF" w:rsidRDefault="006571D3" w:rsidP="007A5340">
            <w:pPr>
              <w:spacing w:after="0" w:line="240" w:lineRule="auto"/>
              <w:rPr>
                <w:rFonts w:ascii="Times New Roman" w:hAnsi="Times New Roman"/>
                <w:sz w:val="20"/>
                <w:szCs w:val="20"/>
              </w:rPr>
            </w:pPr>
            <w:r w:rsidRPr="006176EF">
              <w:rPr>
                <w:rFonts w:ascii="Times New Roman" w:hAnsi="Times New Roman"/>
                <w:sz w:val="20"/>
                <w:szCs w:val="20"/>
              </w:rPr>
              <w:t>3. Дренажные и водосточные</w:t>
            </w:r>
          </w:p>
        </w:tc>
        <w:tc>
          <w:tcPr>
            <w:tcW w:w="2125" w:type="dxa"/>
            <w:vAlign w:val="center"/>
          </w:tcPr>
          <w:p w14:paraId="507ED514"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1,5</w:t>
            </w:r>
          </w:p>
        </w:tc>
        <w:tc>
          <w:tcPr>
            <w:tcW w:w="1419" w:type="dxa"/>
            <w:vAlign w:val="center"/>
          </w:tcPr>
          <w:p w14:paraId="2CC14426" w14:textId="77777777" w:rsidR="004F3E60" w:rsidRPr="006176EF" w:rsidRDefault="004F3E60" w:rsidP="006571D3">
            <w:pPr>
              <w:spacing w:after="0" w:line="240" w:lineRule="auto"/>
              <w:ind w:firstLine="567"/>
              <w:jc w:val="center"/>
              <w:rPr>
                <w:rFonts w:ascii="Times New Roman" w:hAnsi="Times New Roman"/>
                <w:sz w:val="20"/>
                <w:szCs w:val="20"/>
              </w:rPr>
            </w:pPr>
            <w:r w:rsidRPr="006176EF">
              <w:rPr>
                <w:rFonts w:ascii="Times New Roman" w:hAnsi="Times New Roman"/>
                <w:sz w:val="20"/>
                <w:szCs w:val="20"/>
              </w:rPr>
              <w:t>0,4</w:t>
            </w:r>
          </w:p>
        </w:tc>
        <w:tc>
          <w:tcPr>
            <w:tcW w:w="709" w:type="dxa"/>
            <w:vAlign w:val="center"/>
          </w:tcPr>
          <w:p w14:paraId="0D601E27"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0,4</w:t>
            </w:r>
          </w:p>
        </w:tc>
        <w:tc>
          <w:tcPr>
            <w:tcW w:w="850" w:type="dxa"/>
            <w:vAlign w:val="center"/>
          </w:tcPr>
          <w:p w14:paraId="3B71886C"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1</w:t>
            </w:r>
          </w:p>
        </w:tc>
        <w:tc>
          <w:tcPr>
            <w:tcW w:w="851" w:type="dxa"/>
            <w:vAlign w:val="center"/>
          </w:tcPr>
          <w:p w14:paraId="0D8B714D"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1,5</w:t>
            </w:r>
          </w:p>
        </w:tc>
        <w:tc>
          <w:tcPr>
            <w:tcW w:w="992" w:type="dxa"/>
            <w:vAlign w:val="center"/>
          </w:tcPr>
          <w:p w14:paraId="39865730"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2</w:t>
            </w:r>
          </w:p>
        </w:tc>
        <w:tc>
          <w:tcPr>
            <w:tcW w:w="992" w:type="dxa"/>
            <w:vAlign w:val="center"/>
          </w:tcPr>
          <w:p w14:paraId="71CB9976"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5</w:t>
            </w:r>
          </w:p>
        </w:tc>
        <w:tc>
          <w:tcPr>
            <w:tcW w:w="709" w:type="dxa"/>
            <w:vAlign w:val="center"/>
          </w:tcPr>
          <w:p w14:paraId="2ACB3995" w14:textId="77777777" w:rsidR="004F3E60" w:rsidRPr="006176EF" w:rsidRDefault="006571D3" w:rsidP="006571D3">
            <w:pPr>
              <w:spacing w:after="0" w:line="240" w:lineRule="auto"/>
              <w:jc w:val="center"/>
              <w:rPr>
                <w:rFonts w:ascii="Times New Roman" w:hAnsi="Times New Roman"/>
                <w:sz w:val="20"/>
                <w:szCs w:val="20"/>
              </w:rPr>
            </w:pPr>
            <w:r w:rsidRPr="006176EF">
              <w:rPr>
                <w:rFonts w:ascii="Times New Roman" w:hAnsi="Times New Roman"/>
                <w:sz w:val="20"/>
                <w:szCs w:val="20"/>
              </w:rPr>
              <w:t>0,5**</w:t>
            </w:r>
          </w:p>
        </w:tc>
        <w:tc>
          <w:tcPr>
            <w:tcW w:w="851" w:type="dxa"/>
            <w:vAlign w:val="center"/>
          </w:tcPr>
          <w:p w14:paraId="516CCA64"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0,5</w:t>
            </w:r>
          </w:p>
        </w:tc>
        <w:tc>
          <w:tcPr>
            <w:tcW w:w="1417" w:type="dxa"/>
            <w:vAlign w:val="center"/>
          </w:tcPr>
          <w:p w14:paraId="559D402F"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1</w:t>
            </w:r>
          </w:p>
        </w:tc>
        <w:tc>
          <w:tcPr>
            <w:tcW w:w="1276" w:type="dxa"/>
            <w:vAlign w:val="center"/>
          </w:tcPr>
          <w:p w14:paraId="0CB42D75" w14:textId="77777777" w:rsidR="004F3E60" w:rsidRPr="006176EF" w:rsidRDefault="004F3E60" w:rsidP="006571D3">
            <w:pPr>
              <w:spacing w:after="0" w:line="240" w:lineRule="auto"/>
              <w:jc w:val="center"/>
              <w:rPr>
                <w:rFonts w:ascii="Times New Roman" w:hAnsi="Times New Roman"/>
                <w:sz w:val="20"/>
                <w:szCs w:val="20"/>
              </w:rPr>
            </w:pPr>
            <w:r w:rsidRPr="006176EF">
              <w:rPr>
                <w:rFonts w:ascii="Times New Roman" w:hAnsi="Times New Roman"/>
                <w:sz w:val="20"/>
                <w:szCs w:val="20"/>
              </w:rPr>
              <w:t>1</w:t>
            </w:r>
          </w:p>
        </w:tc>
      </w:tr>
      <w:tr w:rsidR="004F3E60" w:rsidRPr="006176EF" w14:paraId="181A2EDD" w14:textId="77777777" w:rsidTr="007A5340">
        <w:trPr>
          <w:trHeight w:val="20"/>
        </w:trPr>
        <w:tc>
          <w:tcPr>
            <w:tcW w:w="16155" w:type="dxa"/>
            <w:gridSpan w:val="12"/>
            <w:vAlign w:val="center"/>
          </w:tcPr>
          <w:p w14:paraId="06777224" w14:textId="77777777" w:rsidR="006571D3" w:rsidRPr="006176EF" w:rsidRDefault="006571D3" w:rsidP="006571D3">
            <w:pPr>
              <w:spacing w:after="0" w:line="240" w:lineRule="auto"/>
              <w:rPr>
                <w:rFonts w:ascii="Times New Roman" w:hAnsi="Times New Roman"/>
                <w:sz w:val="20"/>
                <w:szCs w:val="20"/>
              </w:rPr>
            </w:pPr>
            <w:r w:rsidRPr="006176EF">
              <w:rPr>
                <w:rFonts w:ascii="Times New Roman" w:hAnsi="Times New Roman"/>
                <w:bCs/>
                <w:sz w:val="20"/>
                <w:szCs w:val="20"/>
              </w:rPr>
              <w:t>Примечание:</w:t>
            </w:r>
          </w:p>
          <w:p w14:paraId="2F627B5D" w14:textId="77777777" w:rsidR="006571D3" w:rsidRPr="006176EF" w:rsidRDefault="006571D3" w:rsidP="006571D3">
            <w:pPr>
              <w:spacing w:after="0" w:line="240" w:lineRule="auto"/>
              <w:rPr>
                <w:rFonts w:ascii="Times New Roman" w:hAnsi="Times New Roman"/>
                <w:sz w:val="20"/>
                <w:szCs w:val="20"/>
              </w:rPr>
            </w:pPr>
            <w:r>
              <w:rPr>
                <w:rFonts w:ascii="Times New Roman" w:hAnsi="Times New Roman"/>
                <w:sz w:val="20"/>
                <w:szCs w:val="20"/>
              </w:rPr>
              <w:tab/>
            </w:r>
            <w:r w:rsidRPr="006176EF">
              <w:rPr>
                <w:rFonts w:ascii="Times New Roman" w:hAnsi="Times New Roman"/>
                <w:sz w:val="20"/>
                <w:szCs w:val="20"/>
              </w:rPr>
              <w:t>*Расстояния от канализации до хозяйственно-питьевого водопровода должны приниматься: до водопровода из железобетонных и асбестоцементных труб, прокладываемых в глинистых грунтах -5 м, в крупнообломочных и песчаных грунтах -10м; до водопровода из чугунных труб диаметром до 200 мм-1,5м, диаметром более 200 мм-3м; до водопровода из пластмассовых труб - 1,5 м. Расстояние между сетями канализации и производственного водопровода независимо от материала и диаметра труб, а также от номенклатуры и характеристики грунтов должно быть не менее 1 5 м.</w:t>
            </w:r>
          </w:p>
          <w:p w14:paraId="70235FAC" w14:textId="77777777" w:rsidR="004F3E60" w:rsidRPr="006176EF" w:rsidRDefault="006571D3" w:rsidP="006571D3">
            <w:pPr>
              <w:spacing w:after="0" w:line="240" w:lineRule="auto"/>
              <w:ind w:firstLine="567"/>
              <w:rPr>
                <w:rFonts w:ascii="Times New Roman" w:hAnsi="Times New Roman"/>
                <w:sz w:val="20"/>
                <w:szCs w:val="20"/>
              </w:rPr>
            </w:pPr>
            <w:r w:rsidRPr="006176EF">
              <w:rPr>
                <w:rFonts w:ascii="Times New Roman" w:hAnsi="Times New Roman"/>
                <w:sz w:val="20"/>
                <w:szCs w:val="20"/>
              </w:rPr>
              <w:t>**В соответствии с требования ПУЭ.</w:t>
            </w:r>
          </w:p>
        </w:tc>
      </w:tr>
    </w:tbl>
    <w:p w14:paraId="3F84A4FC" w14:textId="77777777" w:rsidR="004F3E60" w:rsidRPr="00072F88" w:rsidRDefault="004F3E60" w:rsidP="00A12D8F">
      <w:pPr>
        <w:ind w:firstLine="567"/>
        <w:rPr>
          <w:rFonts w:ascii="Times New Roman" w:hAnsi="Times New Roman"/>
          <w:sz w:val="28"/>
          <w:szCs w:val="28"/>
        </w:rPr>
        <w:sectPr w:rsidR="004F3E60" w:rsidRPr="00072F88" w:rsidSect="00C11069">
          <w:pgSz w:w="16838" w:h="11906" w:orient="landscape" w:code="9"/>
          <w:pgMar w:top="1276" w:right="397" w:bottom="849" w:left="397" w:header="720" w:footer="720" w:gutter="0"/>
          <w:cols w:space="720"/>
          <w:docGrid w:linePitch="299"/>
        </w:sectPr>
      </w:pPr>
    </w:p>
    <w:p w14:paraId="5EBA2313" w14:textId="77777777" w:rsidR="00857B11" w:rsidRPr="00F32418" w:rsidRDefault="00857B11" w:rsidP="006571D3">
      <w:pPr>
        <w:autoSpaceDE w:val="0"/>
        <w:autoSpaceDN w:val="0"/>
        <w:adjustRightInd w:val="0"/>
        <w:spacing w:after="0"/>
        <w:jc w:val="center"/>
        <w:rPr>
          <w:rFonts w:ascii="Times New Roman" w:hAnsi="Times New Roman"/>
          <w:b/>
          <w:i/>
          <w:sz w:val="28"/>
          <w:szCs w:val="28"/>
        </w:rPr>
      </w:pPr>
      <w:r w:rsidRPr="00F32418">
        <w:rPr>
          <w:rFonts w:ascii="Times New Roman" w:hAnsi="Times New Roman"/>
          <w:b/>
          <w:i/>
          <w:sz w:val="28"/>
          <w:szCs w:val="28"/>
        </w:rPr>
        <w:lastRenderedPageBreak/>
        <w:t>Существующие технические и техно</w:t>
      </w:r>
      <w:r w:rsidR="002E6C0A" w:rsidRPr="00F32418">
        <w:rPr>
          <w:rFonts w:ascii="Times New Roman" w:hAnsi="Times New Roman"/>
          <w:b/>
          <w:i/>
          <w:sz w:val="28"/>
          <w:szCs w:val="28"/>
        </w:rPr>
        <w:t>логические проблемы, возникающие</w:t>
      </w:r>
      <w:r w:rsidRPr="00F32418">
        <w:rPr>
          <w:rFonts w:ascii="Times New Roman" w:hAnsi="Times New Roman"/>
          <w:b/>
          <w:i/>
          <w:sz w:val="28"/>
          <w:szCs w:val="28"/>
        </w:rPr>
        <w:t xml:space="preserve"> при водоснабжении, анализ исполнения предписаний органов, осуществляющих государственный надзор, муниципальный контроль, об устранении нарушений, влияющих </w:t>
      </w:r>
      <w:r w:rsidR="00BA7E9C">
        <w:rPr>
          <w:rFonts w:ascii="Times New Roman" w:hAnsi="Times New Roman"/>
          <w:b/>
          <w:i/>
          <w:sz w:val="28"/>
          <w:szCs w:val="28"/>
        </w:rPr>
        <w:t>на качество и безопасность воды</w:t>
      </w:r>
    </w:p>
    <w:p w14:paraId="25E06D57" w14:textId="77777777" w:rsidR="00F32418" w:rsidRPr="008616CE" w:rsidRDefault="00F32418" w:rsidP="00A12D8F">
      <w:pPr>
        <w:pStyle w:val="ConsPlusNormal"/>
        <w:widowControl/>
        <w:spacing w:line="360" w:lineRule="auto"/>
        <w:ind w:firstLine="567"/>
        <w:jc w:val="both"/>
        <w:rPr>
          <w:rFonts w:ascii="Times New Roman" w:hAnsi="Times New Roman" w:cs="Times New Roman"/>
          <w:sz w:val="28"/>
          <w:szCs w:val="28"/>
        </w:rPr>
      </w:pPr>
      <w:r w:rsidRPr="008616CE">
        <w:rPr>
          <w:rFonts w:ascii="Times New Roman" w:hAnsi="Times New Roman" w:cs="Times New Roman"/>
          <w:sz w:val="28"/>
          <w:szCs w:val="28"/>
        </w:rPr>
        <w:t>Основными проблемами водоснабжения населенных пунктов являются:</w:t>
      </w:r>
    </w:p>
    <w:p w14:paraId="2DCF697D" w14:textId="77777777" w:rsidR="00F32418" w:rsidRPr="008616CE" w:rsidRDefault="002B7193" w:rsidP="00A12D8F">
      <w:pPr>
        <w:pStyle w:val="ConsPlusNormal"/>
        <w:widowControl/>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F32418" w:rsidRPr="008616CE">
        <w:rPr>
          <w:rFonts w:ascii="Times New Roman" w:hAnsi="Times New Roman" w:cs="Times New Roman"/>
          <w:sz w:val="28"/>
          <w:szCs w:val="28"/>
        </w:rPr>
        <w:t>потери воды при транспортировке от водозаборов до населенных пунктов в магистральных водоводах и во внутренних водопроводных сетях населенных пунктов;</w:t>
      </w:r>
    </w:p>
    <w:p w14:paraId="090EB3CF" w14:textId="77777777" w:rsidR="00F32418" w:rsidRPr="008616CE" w:rsidRDefault="002B7193" w:rsidP="00A12D8F">
      <w:pPr>
        <w:pStyle w:val="ConsPlusNormal"/>
        <w:widowControl/>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F32418" w:rsidRPr="008616CE">
        <w:rPr>
          <w:rFonts w:ascii="Times New Roman" w:hAnsi="Times New Roman" w:cs="Times New Roman"/>
          <w:sz w:val="28"/>
          <w:szCs w:val="28"/>
        </w:rPr>
        <w:t>нерациональное, расточительное использование воды, большие потери воды, как на этапе потребления, так и на этапе добычи, распределения и доставки до потребителя;</w:t>
      </w:r>
    </w:p>
    <w:p w14:paraId="1414C60C" w14:textId="77777777" w:rsidR="00F32418" w:rsidRDefault="002B7193" w:rsidP="00A12D8F">
      <w:pPr>
        <w:pStyle w:val="ConsPlusNormal"/>
        <w:widowControl/>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F32418" w:rsidRPr="008616CE">
        <w:rPr>
          <w:rFonts w:ascii="Times New Roman" w:hAnsi="Times New Roman" w:cs="Times New Roman"/>
          <w:sz w:val="28"/>
          <w:szCs w:val="28"/>
        </w:rPr>
        <w:t xml:space="preserve">низкий уровень оснащения приборами учета </w:t>
      </w:r>
      <w:r w:rsidR="009571DB">
        <w:rPr>
          <w:rFonts w:ascii="Times New Roman" w:hAnsi="Times New Roman" w:cs="Times New Roman"/>
          <w:sz w:val="28"/>
          <w:szCs w:val="28"/>
        </w:rPr>
        <w:t>потребителей.</w:t>
      </w:r>
    </w:p>
    <w:p w14:paraId="7BFE7686" w14:textId="77777777" w:rsidR="00BA7E9C" w:rsidRDefault="00BA7E9C" w:rsidP="00A12D8F">
      <w:pPr>
        <w:tabs>
          <w:tab w:val="left" w:pos="9025"/>
        </w:tabs>
        <w:spacing w:after="0" w:line="240" w:lineRule="auto"/>
        <w:ind w:firstLine="567"/>
        <w:jc w:val="both"/>
        <w:rPr>
          <w:rFonts w:ascii="Times New Roman" w:hAnsi="Times New Roman"/>
          <w:b/>
          <w:i/>
          <w:sz w:val="28"/>
          <w:szCs w:val="28"/>
          <w:lang w:eastAsia="ru-RU"/>
        </w:rPr>
        <w:sectPr w:rsidR="00BA7E9C" w:rsidSect="00C11069">
          <w:pgSz w:w="11906" w:h="16838" w:code="9"/>
          <w:pgMar w:top="397" w:right="849" w:bottom="397" w:left="1276" w:header="720" w:footer="720" w:gutter="0"/>
          <w:cols w:space="720"/>
          <w:docGrid w:linePitch="299"/>
        </w:sectPr>
      </w:pPr>
    </w:p>
    <w:p w14:paraId="6C15ED69" w14:textId="77777777" w:rsidR="00857B11" w:rsidRPr="00C34D00" w:rsidRDefault="00857B11" w:rsidP="006571D3">
      <w:pPr>
        <w:tabs>
          <w:tab w:val="left" w:pos="9025"/>
        </w:tabs>
        <w:spacing w:before="240" w:after="0"/>
        <w:jc w:val="center"/>
        <w:rPr>
          <w:rFonts w:ascii="Times New Roman" w:hAnsi="Times New Roman"/>
          <w:b/>
          <w:i/>
          <w:sz w:val="28"/>
          <w:szCs w:val="28"/>
          <w:lang w:eastAsia="ru-RU"/>
        </w:rPr>
      </w:pPr>
      <w:r w:rsidRPr="0065100C">
        <w:rPr>
          <w:rFonts w:ascii="Times New Roman" w:hAnsi="Times New Roman"/>
          <w:b/>
          <w:i/>
          <w:sz w:val="28"/>
          <w:szCs w:val="28"/>
          <w:lang w:eastAsia="ru-RU"/>
        </w:rPr>
        <w:t>Централизованная система горячего водоснабжения с использованием закрытых систем го</w:t>
      </w:r>
      <w:r w:rsidR="002E6C0A" w:rsidRPr="0065100C">
        <w:rPr>
          <w:rFonts w:ascii="Times New Roman" w:hAnsi="Times New Roman"/>
          <w:b/>
          <w:i/>
          <w:sz w:val="28"/>
          <w:szCs w:val="28"/>
          <w:lang w:eastAsia="ru-RU"/>
        </w:rPr>
        <w:t>рячего водоснабжения, отражающая</w:t>
      </w:r>
      <w:r w:rsidRPr="0065100C">
        <w:rPr>
          <w:rFonts w:ascii="Times New Roman" w:hAnsi="Times New Roman"/>
          <w:b/>
          <w:i/>
          <w:sz w:val="28"/>
          <w:szCs w:val="28"/>
          <w:lang w:eastAsia="ru-RU"/>
        </w:rPr>
        <w:t xml:space="preserve"> технологически</w:t>
      </w:r>
      <w:r w:rsidR="00BA7E9C" w:rsidRPr="0065100C">
        <w:rPr>
          <w:rFonts w:ascii="Times New Roman" w:hAnsi="Times New Roman"/>
          <w:b/>
          <w:i/>
          <w:sz w:val="28"/>
          <w:szCs w:val="28"/>
          <w:lang w:eastAsia="ru-RU"/>
        </w:rPr>
        <w:t>е особенности указанной системы</w:t>
      </w:r>
    </w:p>
    <w:p w14:paraId="2041C35E" w14:textId="77777777" w:rsidR="0065100C" w:rsidRPr="006176EF" w:rsidRDefault="0065100C" w:rsidP="00A12D8F">
      <w:pPr>
        <w:pStyle w:val="Default0"/>
        <w:spacing w:line="360" w:lineRule="auto"/>
        <w:ind w:firstLine="567"/>
        <w:jc w:val="both"/>
        <w:rPr>
          <w:color w:val="auto"/>
          <w:sz w:val="28"/>
          <w:szCs w:val="28"/>
        </w:rPr>
      </w:pPr>
      <w:r w:rsidRPr="006176EF">
        <w:rPr>
          <w:color w:val="auto"/>
          <w:sz w:val="28"/>
          <w:szCs w:val="28"/>
        </w:rPr>
        <w:t xml:space="preserve">В границах </w:t>
      </w:r>
      <w:r w:rsidR="00735600">
        <w:rPr>
          <w:sz w:val="28"/>
          <w:szCs w:val="28"/>
        </w:rPr>
        <w:t>Хоперского сельского поселения</w:t>
      </w:r>
      <w:r w:rsidR="00A45B77" w:rsidRPr="006176EF">
        <w:rPr>
          <w:color w:val="auto"/>
          <w:sz w:val="28"/>
          <w:szCs w:val="28"/>
        </w:rPr>
        <w:t xml:space="preserve"> </w:t>
      </w:r>
      <w:r w:rsidRPr="006176EF">
        <w:rPr>
          <w:color w:val="auto"/>
          <w:sz w:val="28"/>
          <w:szCs w:val="28"/>
        </w:rPr>
        <w:t xml:space="preserve">отсутствует централизованная система горячего водоснабжения. </w:t>
      </w:r>
    </w:p>
    <w:p w14:paraId="15F0A81F" w14:textId="77777777" w:rsidR="00857B11" w:rsidRPr="00C34D00" w:rsidRDefault="00857B11" w:rsidP="006571D3">
      <w:pPr>
        <w:autoSpaceDE w:val="0"/>
        <w:autoSpaceDN w:val="0"/>
        <w:adjustRightInd w:val="0"/>
        <w:spacing w:before="240" w:after="0"/>
        <w:jc w:val="center"/>
        <w:rPr>
          <w:rFonts w:ascii="Times New Roman" w:hAnsi="Times New Roman"/>
          <w:b/>
          <w:i/>
          <w:sz w:val="28"/>
          <w:szCs w:val="28"/>
          <w:lang w:eastAsia="ru-RU"/>
        </w:rPr>
      </w:pPr>
      <w:r w:rsidRPr="00C34D00">
        <w:rPr>
          <w:rFonts w:ascii="Times New Roman" w:hAnsi="Times New Roman"/>
          <w:b/>
          <w:i/>
          <w:sz w:val="28"/>
          <w:szCs w:val="28"/>
          <w:lang w:eastAsia="ru-RU"/>
        </w:rPr>
        <w:t>Существующие технические и технологические решения по предотвращению замерзания воды применительно к территории распр</w:t>
      </w:r>
      <w:r w:rsidR="006A5105">
        <w:rPr>
          <w:rFonts w:ascii="Times New Roman" w:hAnsi="Times New Roman"/>
          <w:b/>
          <w:i/>
          <w:sz w:val="28"/>
          <w:szCs w:val="28"/>
          <w:lang w:eastAsia="ru-RU"/>
        </w:rPr>
        <w:t>остранения вечномерзлых грунтов</w:t>
      </w:r>
    </w:p>
    <w:p w14:paraId="4C6E5EDD" w14:textId="77777777" w:rsidR="00857B11" w:rsidRPr="0044685D" w:rsidRDefault="00857B11" w:rsidP="006571D3">
      <w:pPr>
        <w:autoSpaceDE w:val="0"/>
        <w:autoSpaceDN w:val="0"/>
        <w:adjustRightInd w:val="0"/>
        <w:spacing w:line="360" w:lineRule="auto"/>
        <w:ind w:firstLine="567"/>
        <w:jc w:val="both"/>
        <w:rPr>
          <w:rFonts w:ascii="Times New Roman" w:hAnsi="Times New Roman"/>
          <w:color w:val="000000" w:themeColor="text1"/>
          <w:sz w:val="28"/>
          <w:szCs w:val="28"/>
          <w:lang w:eastAsia="ru-RU"/>
        </w:rPr>
      </w:pPr>
      <w:r w:rsidRPr="00C34D00">
        <w:rPr>
          <w:rFonts w:ascii="Times New Roman" w:hAnsi="Times New Roman"/>
          <w:color w:val="000000" w:themeColor="text1"/>
          <w:sz w:val="28"/>
          <w:szCs w:val="28"/>
          <w:lang w:eastAsia="ru-RU"/>
        </w:rPr>
        <w:t>Территория муниципального</w:t>
      </w:r>
      <w:r w:rsidRPr="0044685D">
        <w:rPr>
          <w:rFonts w:ascii="Times New Roman" w:hAnsi="Times New Roman"/>
          <w:color w:val="000000" w:themeColor="text1"/>
          <w:sz w:val="28"/>
          <w:szCs w:val="28"/>
          <w:lang w:eastAsia="ru-RU"/>
        </w:rPr>
        <w:t xml:space="preserve"> образования </w:t>
      </w:r>
      <w:r w:rsidR="00735600">
        <w:rPr>
          <w:rFonts w:ascii="Times New Roman" w:hAnsi="Times New Roman"/>
          <w:sz w:val="28"/>
          <w:szCs w:val="28"/>
        </w:rPr>
        <w:t>Хоперского сельского поселения</w:t>
      </w:r>
      <w:r w:rsidR="00735600" w:rsidRPr="0044685D">
        <w:rPr>
          <w:rFonts w:ascii="Times New Roman" w:hAnsi="Times New Roman"/>
          <w:color w:val="000000" w:themeColor="text1"/>
          <w:sz w:val="28"/>
          <w:szCs w:val="28"/>
          <w:lang w:eastAsia="ru-RU"/>
        </w:rPr>
        <w:t xml:space="preserve"> </w:t>
      </w:r>
      <w:r w:rsidRPr="0044685D">
        <w:rPr>
          <w:rFonts w:ascii="Times New Roman" w:hAnsi="Times New Roman"/>
          <w:color w:val="000000" w:themeColor="text1"/>
          <w:sz w:val="28"/>
          <w:szCs w:val="28"/>
          <w:lang w:eastAsia="ru-RU"/>
        </w:rPr>
        <w:t>не относится к территориям вечномерзлых грунтов, в связи с чем в муниципальном образовании отсутствуют технические и технологические решения по предотвращению замерзания воды.</w:t>
      </w:r>
    </w:p>
    <w:p w14:paraId="413A2791" w14:textId="77777777" w:rsidR="00857B11" w:rsidRPr="00121640" w:rsidRDefault="00121640" w:rsidP="006571D3">
      <w:pPr>
        <w:autoSpaceDE w:val="0"/>
        <w:autoSpaceDN w:val="0"/>
        <w:adjustRightInd w:val="0"/>
        <w:spacing w:after="0"/>
        <w:jc w:val="center"/>
        <w:rPr>
          <w:rFonts w:ascii="Times New Roman" w:eastAsiaTheme="minorHAnsi" w:hAnsi="Times New Roman"/>
          <w:b/>
          <w:bCs/>
          <w:i/>
          <w:sz w:val="28"/>
          <w:szCs w:val="28"/>
          <w:highlight w:val="yellow"/>
        </w:rPr>
      </w:pPr>
      <w:r w:rsidRPr="00121640">
        <w:rPr>
          <w:rFonts w:ascii="Times New Roman" w:eastAsiaTheme="minorHAnsi" w:hAnsi="Times New Roman"/>
          <w:b/>
          <w:bCs/>
          <w:i/>
          <w:sz w:val="28"/>
          <w:szCs w:val="28"/>
        </w:rPr>
        <w:t>д</w:t>
      </w:r>
      <w:r w:rsidRPr="001A5AD8">
        <w:rPr>
          <w:rFonts w:ascii="Times New Roman" w:eastAsiaTheme="minorHAnsi" w:hAnsi="Times New Roman"/>
          <w:b/>
          <w:bCs/>
          <w:i/>
          <w:sz w:val="28"/>
          <w:szCs w:val="28"/>
        </w:rPr>
        <w:t>)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w:t>
      </w:r>
      <w:r w:rsidR="00E521DA">
        <w:rPr>
          <w:rFonts w:ascii="Times New Roman" w:eastAsiaTheme="minorHAnsi" w:hAnsi="Times New Roman"/>
          <w:b/>
          <w:bCs/>
          <w:i/>
          <w:sz w:val="28"/>
          <w:szCs w:val="28"/>
        </w:rPr>
        <w:t>.</w:t>
      </w:r>
    </w:p>
    <w:p w14:paraId="6F0CB300" w14:textId="7523F26C" w:rsidR="00C12472" w:rsidRPr="00E521DA" w:rsidRDefault="000D506F" w:rsidP="006571D3">
      <w:pPr>
        <w:pStyle w:val="Default0"/>
        <w:ind w:firstLine="567"/>
        <w:jc w:val="center"/>
        <w:rPr>
          <w:b/>
          <w:i/>
          <w:color w:val="auto"/>
          <w:sz w:val="28"/>
          <w:szCs w:val="28"/>
        </w:rPr>
      </w:pPr>
      <w:r w:rsidRPr="00EC6D4A">
        <w:rPr>
          <w:b/>
          <w:bCs/>
          <w:i/>
          <w:color w:val="auto"/>
          <w:sz w:val="28"/>
          <w:szCs w:val="28"/>
        </w:rPr>
        <w:t xml:space="preserve">Таблица </w:t>
      </w:r>
      <w:r w:rsidR="00EC6D4A" w:rsidRPr="00EC6D4A">
        <w:rPr>
          <w:b/>
          <w:bCs/>
          <w:i/>
          <w:color w:val="auto"/>
          <w:sz w:val="28"/>
          <w:szCs w:val="28"/>
        </w:rPr>
        <w:t>1</w:t>
      </w:r>
      <w:r w:rsidR="00D221CB">
        <w:rPr>
          <w:b/>
          <w:bCs/>
          <w:i/>
          <w:color w:val="auto"/>
          <w:sz w:val="28"/>
          <w:szCs w:val="28"/>
        </w:rPr>
        <w:t>1</w:t>
      </w:r>
      <w:r w:rsidR="00E521DA" w:rsidRPr="00EC6D4A">
        <w:rPr>
          <w:b/>
          <w:bCs/>
          <w:i/>
          <w:color w:val="auto"/>
          <w:sz w:val="28"/>
          <w:szCs w:val="28"/>
        </w:rPr>
        <w:t xml:space="preserve"> – </w:t>
      </w:r>
      <w:r w:rsidRPr="00EC6D4A">
        <w:rPr>
          <w:b/>
          <w:bCs/>
          <w:i/>
          <w:sz w:val="28"/>
          <w:szCs w:val="28"/>
        </w:rPr>
        <w:t>Перечень лиц, владеющих на праве хозяйственного</w:t>
      </w:r>
      <w:r w:rsidRPr="00E521DA">
        <w:rPr>
          <w:b/>
          <w:bCs/>
          <w:i/>
          <w:sz w:val="28"/>
          <w:szCs w:val="28"/>
        </w:rPr>
        <w:t xml:space="preserve"> ведения объектами централизованной системы водоснабжения</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02"/>
        <w:gridCol w:w="7283"/>
      </w:tblGrid>
      <w:tr w:rsidR="00C12472" w14:paraId="5A12A730" w14:textId="77777777" w:rsidTr="006571D3">
        <w:trPr>
          <w:trHeight w:val="20"/>
          <w:jc w:val="center"/>
        </w:trPr>
        <w:tc>
          <w:tcPr>
            <w:tcW w:w="3202" w:type="dxa"/>
            <w:vAlign w:val="center"/>
          </w:tcPr>
          <w:p w14:paraId="553BF239" w14:textId="77777777" w:rsidR="00C12472" w:rsidRPr="00AA010F" w:rsidRDefault="00C12472" w:rsidP="006571D3">
            <w:pPr>
              <w:spacing w:after="0" w:line="240" w:lineRule="auto"/>
              <w:jc w:val="center"/>
              <w:rPr>
                <w:rFonts w:ascii="Times New Roman" w:hAnsi="Times New Roman"/>
                <w:i/>
                <w:sz w:val="24"/>
                <w:szCs w:val="24"/>
              </w:rPr>
            </w:pPr>
            <w:r w:rsidRPr="00AA010F">
              <w:rPr>
                <w:rFonts w:ascii="Times New Roman" w:eastAsiaTheme="minorHAnsi" w:hAnsi="Times New Roman"/>
                <w:b/>
                <w:bCs/>
                <w:i/>
                <w:sz w:val="24"/>
                <w:szCs w:val="24"/>
              </w:rPr>
              <w:t>Наименование организации</w:t>
            </w:r>
          </w:p>
        </w:tc>
        <w:tc>
          <w:tcPr>
            <w:tcW w:w="7283" w:type="dxa"/>
            <w:vAlign w:val="center"/>
          </w:tcPr>
          <w:p w14:paraId="77C84BD8" w14:textId="77777777" w:rsidR="00C12472" w:rsidRPr="00AA010F" w:rsidRDefault="00C12472" w:rsidP="006571D3">
            <w:pPr>
              <w:spacing w:after="0" w:line="240" w:lineRule="auto"/>
              <w:jc w:val="center"/>
              <w:rPr>
                <w:rFonts w:ascii="Times New Roman" w:hAnsi="Times New Roman"/>
                <w:i/>
                <w:sz w:val="24"/>
                <w:szCs w:val="24"/>
              </w:rPr>
            </w:pPr>
            <w:r w:rsidRPr="00AA010F">
              <w:rPr>
                <w:rFonts w:ascii="Times New Roman" w:eastAsiaTheme="minorHAnsi" w:hAnsi="Times New Roman"/>
                <w:b/>
                <w:bCs/>
                <w:i/>
                <w:sz w:val="24"/>
                <w:szCs w:val="24"/>
              </w:rPr>
              <w:t>Юридический адрес</w:t>
            </w:r>
          </w:p>
        </w:tc>
      </w:tr>
      <w:tr w:rsidR="00C12472" w14:paraId="27E54D7E" w14:textId="77777777" w:rsidTr="006571D3">
        <w:trPr>
          <w:trHeight w:val="20"/>
          <w:jc w:val="center"/>
        </w:trPr>
        <w:tc>
          <w:tcPr>
            <w:tcW w:w="3202" w:type="dxa"/>
            <w:vAlign w:val="center"/>
          </w:tcPr>
          <w:p w14:paraId="18A4B0E2" w14:textId="77777777" w:rsidR="00C12472" w:rsidRPr="00C44CAF" w:rsidRDefault="00735600" w:rsidP="006571D3">
            <w:pPr>
              <w:spacing w:after="0" w:line="240" w:lineRule="auto"/>
              <w:jc w:val="center"/>
              <w:rPr>
                <w:rFonts w:ascii="Times New Roman" w:hAnsi="Times New Roman"/>
                <w:sz w:val="24"/>
                <w:szCs w:val="24"/>
              </w:rPr>
            </w:pPr>
            <w:r>
              <w:rPr>
                <w:rFonts w:ascii="Times New Roman" w:eastAsiaTheme="minorHAnsi" w:hAnsi="Times New Roman"/>
                <w:sz w:val="24"/>
                <w:szCs w:val="24"/>
              </w:rPr>
              <w:t>МУП «ЖКХ Тихорецкого района»</w:t>
            </w:r>
          </w:p>
        </w:tc>
        <w:tc>
          <w:tcPr>
            <w:tcW w:w="7283" w:type="dxa"/>
            <w:shd w:val="clear" w:color="auto" w:fill="auto"/>
            <w:vAlign w:val="center"/>
          </w:tcPr>
          <w:p w14:paraId="01229CC8" w14:textId="77777777" w:rsidR="00C12472" w:rsidRPr="004E15C7" w:rsidRDefault="004E15C7" w:rsidP="006571D3">
            <w:pPr>
              <w:spacing w:before="100" w:beforeAutospacing="1" w:after="0" w:line="240" w:lineRule="auto"/>
              <w:jc w:val="center"/>
              <w:rPr>
                <w:rFonts w:ascii="Times New Roman" w:eastAsia="Times New Roman" w:hAnsi="Times New Roman"/>
                <w:sz w:val="24"/>
                <w:szCs w:val="24"/>
                <w:lang w:eastAsia="ru-RU"/>
              </w:rPr>
            </w:pPr>
            <w:r w:rsidRPr="004E15C7">
              <w:rPr>
                <w:rFonts w:ascii="Times New Roman" w:hAnsi="Times New Roman"/>
                <w:sz w:val="24"/>
                <w:szCs w:val="24"/>
                <w:shd w:val="clear" w:color="auto" w:fill="FFFFFF"/>
              </w:rPr>
              <w:t>352104, Краснодарский край, Тихорецкий район, поселок Парковый, территория Промзона, дом 19</w:t>
            </w:r>
          </w:p>
        </w:tc>
      </w:tr>
    </w:tbl>
    <w:p w14:paraId="22DAB464" w14:textId="77777777" w:rsidR="00C12472" w:rsidRPr="00C12472" w:rsidRDefault="00C12472" w:rsidP="00A12D8F">
      <w:pPr>
        <w:ind w:firstLine="567"/>
      </w:pPr>
    </w:p>
    <w:p w14:paraId="3B472899" w14:textId="77777777" w:rsidR="00121640" w:rsidRPr="00121640" w:rsidRDefault="00121640" w:rsidP="00A12D8F">
      <w:pPr>
        <w:autoSpaceDE w:val="0"/>
        <w:autoSpaceDN w:val="0"/>
        <w:adjustRightInd w:val="0"/>
        <w:spacing w:after="0" w:line="240" w:lineRule="auto"/>
        <w:ind w:firstLine="567"/>
        <w:rPr>
          <w:rFonts w:ascii="Times New Roman" w:eastAsiaTheme="minorHAnsi" w:hAnsi="Times New Roman"/>
          <w:color w:val="000000"/>
          <w:sz w:val="24"/>
          <w:szCs w:val="24"/>
        </w:rPr>
      </w:pPr>
    </w:p>
    <w:p w14:paraId="33ED439F" w14:textId="77777777" w:rsidR="00E521DA" w:rsidRDefault="00E521DA" w:rsidP="00A12D8F">
      <w:pPr>
        <w:autoSpaceDE w:val="0"/>
        <w:autoSpaceDN w:val="0"/>
        <w:adjustRightInd w:val="0"/>
        <w:spacing w:after="0" w:line="240" w:lineRule="auto"/>
        <w:ind w:firstLine="567"/>
        <w:jc w:val="center"/>
        <w:rPr>
          <w:rFonts w:ascii="Times New Roman" w:eastAsiaTheme="minorHAnsi" w:hAnsi="Times New Roman"/>
          <w:b/>
          <w:bCs/>
          <w:i/>
          <w:sz w:val="28"/>
          <w:szCs w:val="28"/>
        </w:rPr>
        <w:sectPr w:rsidR="00E521DA" w:rsidSect="00A12D8F">
          <w:type w:val="continuous"/>
          <w:pgSz w:w="11906" w:h="16838" w:code="9"/>
          <w:pgMar w:top="397" w:right="849" w:bottom="397" w:left="1276" w:header="720" w:footer="720" w:gutter="0"/>
          <w:cols w:space="720"/>
          <w:docGrid w:linePitch="299"/>
        </w:sectPr>
      </w:pPr>
    </w:p>
    <w:p w14:paraId="3047F83D" w14:textId="77777777" w:rsidR="00121640" w:rsidRPr="00121640" w:rsidRDefault="006571D3" w:rsidP="00D221CB">
      <w:pPr>
        <w:autoSpaceDE w:val="0"/>
        <w:autoSpaceDN w:val="0"/>
        <w:adjustRightInd w:val="0"/>
        <w:jc w:val="center"/>
        <w:rPr>
          <w:rFonts w:ascii="Times New Roman" w:eastAsiaTheme="minorHAnsi" w:hAnsi="Times New Roman"/>
          <w:color w:val="000000"/>
          <w:sz w:val="24"/>
          <w:szCs w:val="24"/>
        </w:rPr>
      </w:pPr>
      <w:r>
        <w:rPr>
          <w:rFonts w:ascii="Times New Roman" w:eastAsiaTheme="minorHAnsi" w:hAnsi="Times New Roman"/>
          <w:b/>
          <w:bCs/>
          <w:i/>
          <w:sz w:val="28"/>
          <w:szCs w:val="28"/>
        </w:rPr>
        <w:lastRenderedPageBreak/>
        <w:t>РАЗДЕЛ</w:t>
      </w:r>
      <w:r w:rsidRPr="00121640">
        <w:rPr>
          <w:rFonts w:ascii="Times New Roman" w:eastAsiaTheme="minorHAnsi" w:hAnsi="Times New Roman"/>
          <w:b/>
          <w:bCs/>
          <w:i/>
          <w:sz w:val="28"/>
          <w:szCs w:val="28"/>
        </w:rPr>
        <w:t xml:space="preserve"> 2.</w:t>
      </w:r>
      <w:r>
        <w:rPr>
          <w:rFonts w:ascii="Times New Roman" w:eastAsiaTheme="minorHAnsi" w:hAnsi="Times New Roman"/>
          <w:b/>
          <w:bCs/>
          <w:i/>
          <w:sz w:val="28"/>
          <w:szCs w:val="28"/>
        </w:rPr>
        <w:t xml:space="preserve"> </w:t>
      </w:r>
      <w:r w:rsidRPr="00121640">
        <w:rPr>
          <w:rFonts w:ascii="Times New Roman" w:eastAsiaTheme="minorHAnsi" w:hAnsi="Times New Roman"/>
          <w:b/>
          <w:bCs/>
          <w:i/>
          <w:sz w:val="28"/>
          <w:szCs w:val="28"/>
        </w:rPr>
        <w:t>НАПРАВЛЕНИЕ РАЗВИТИЯ ЦЕНТРАЛИЗОВАННЫХ СИСТЕМ ВОДОСНАБЖЕНИЯ И ВОДООТВЕДЕНИЯ</w:t>
      </w:r>
    </w:p>
    <w:p w14:paraId="540B0EF4" w14:textId="77777777" w:rsidR="00121640" w:rsidRPr="00121640" w:rsidRDefault="00121640" w:rsidP="006571D3">
      <w:pPr>
        <w:autoSpaceDE w:val="0"/>
        <w:autoSpaceDN w:val="0"/>
        <w:adjustRightInd w:val="0"/>
        <w:spacing w:after="0"/>
        <w:jc w:val="center"/>
        <w:rPr>
          <w:rFonts w:ascii="Times New Roman" w:eastAsiaTheme="minorHAnsi" w:hAnsi="Times New Roman"/>
          <w:b/>
          <w:bCs/>
          <w:i/>
          <w:sz w:val="28"/>
          <w:szCs w:val="28"/>
        </w:rPr>
      </w:pPr>
      <w:r w:rsidRPr="00121640">
        <w:rPr>
          <w:rFonts w:ascii="Times New Roman" w:eastAsiaTheme="minorHAnsi" w:hAnsi="Times New Roman"/>
          <w:b/>
          <w:bCs/>
          <w:i/>
          <w:sz w:val="28"/>
          <w:szCs w:val="28"/>
        </w:rPr>
        <w:t>а) основные направления, принципы, задачи и целевые показатели развития централизованных систем водоснабжения и водоотведения</w:t>
      </w:r>
    </w:p>
    <w:p w14:paraId="47499BD4" w14:textId="77777777" w:rsidR="00847C39" w:rsidRDefault="00847C39" w:rsidP="00A12D8F">
      <w:pPr>
        <w:pStyle w:val="Default0"/>
        <w:spacing w:line="360" w:lineRule="auto"/>
        <w:ind w:firstLine="567"/>
        <w:jc w:val="both"/>
        <w:rPr>
          <w:color w:val="auto"/>
          <w:sz w:val="28"/>
          <w:szCs w:val="28"/>
        </w:rPr>
      </w:pPr>
      <w:bookmarkStart w:id="0" w:name="_Toc388883674"/>
      <w:r>
        <w:rPr>
          <w:color w:val="auto"/>
          <w:sz w:val="28"/>
          <w:szCs w:val="28"/>
        </w:rPr>
        <w:t>В последнее время все больше организаций водоснабжения в странах Европы, США, Канаде переходят на новые технологические принципы очистки воды, альтернативные хлорированию способы дезинфекции. Введение в РФ новых стандартов на питьевую воду также потребует решения этой проблемы.</w:t>
      </w:r>
    </w:p>
    <w:p w14:paraId="6DEBF126" w14:textId="77777777" w:rsidR="00D51B3C" w:rsidRPr="00D51B3C" w:rsidRDefault="00D51B3C" w:rsidP="00A12D8F">
      <w:pPr>
        <w:pStyle w:val="Default0"/>
        <w:spacing w:line="360" w:lineRule="auto"/>
        <w:ind w:firstLine="567"/>
        <w:jc w:val="both"/>
        <w:rPr>
          <w:color w:val="auto"/>
          <w:sz w:val="28"/>
          <w:szCs w:val="28"/>
        </w:rPr>
      </w:pPr>
      <w:r w:rsidRPr="00D51B3C">
        <w:rPr>
          <w:color w:val="auto"/>
          <w:sz w:val="28"/>
          <w:szCs w:val="28"/>
        </w:rPr>
        <w:t xml:space="preserve">Развитие систем водоснабжения направлено на бесперебойное обеспечение всех жителей и предприятий водой надлежащего качества и в достаточном количестве. </w:t>
      </w:r>
    </w:p>
    <w:p w14:paraId="0F8F368B" w14:textId="77777777" w:rsidR="00D51B3C" w:rsidRPr="00D51B3C" w:rsidRDefault="00D51B3C" w:rsidP="00A12D8F">
      <w:pPr>
        <w:pStyle w:val="Default0"/>
        <w:spacing w:line="360" w:lineRule="auto"/>
        <w:ind w:firstLine="567"/>
        <w:jc w:val="both"/>
        <w:rPr>
          <w:color w:val="auto"/>
          <w:sz w:val="28"/>
          <w:szCs w:val="28"/>
        </w:rPr>
      </w:pPr>
      <w:r w:rsidRPr="00D51B3C">
        <w:rPr>
          <w:color w:val="auto"/>
          <w:sz w:val="28"/>
          <w:szCs w:val="28"/>
        </w:rPr>
        <w:t xml:space="preserve">Кардинальной задачей централизованного водоснабжения является экономия воды, сокращение ее потерь. Сокращение потерь в наружных водопроводных сетях и во внутренних водопроводах, удовлетворяет существующую потребность в воде при расходе меньшего ее количества. А рациональное использование воды обеспечит экономию энергетических и материальных ресурсов, одновременно способствуя решению задачи охраны водоемов от загрязнения. </w:t>
      </w:r>
    </w:p>
    <w:p w14:paraId="042C302B" w14:textId="77777777" w:rsidR="00D51B3C" w:rsidRPr="00D51B3C" w:rsidRDefault="00D51B3C" w:rsidP="00A12D8F">
      <w:pPr>
        <w:pStyle w:val="Default0"/>
        <w:spacing w:line="360" w:lineRule="auto"/>
        <w:ind w:firstLine="567"/>
        <w:jc w:val="both"/>
        <w:rPr>
          <w:color w:val="auto"/>
          <w:sz w:val="28"/>
          <w:szCs w:val="28"/>
        </w:rPr>
      </w:pPr>
      <w:r w:rsidRPr="00D51B3C">
        <w:rPr>
          <w:color w:val="auto"/>
          <w:sz w:val="28"/>
          <w:szCs w:val="28"/>
        </w:rPr>
        <w:t xml:space="preserve">Предусматривается модернизация системы водоснабжения. </w:t>
      </w:r>
    </w:p>
    <w:p w14:paraId="2E40818B" w14:textId="77777777" w:rsidR="00D51B3C" w:rsidRPr="00D51B3C" w:rsidRDefault="00D51B3C" w:rsidP="00A12D8F">
      <w:pPr>
        <w:pStyle w:val="Default0"/>
        <w:spacing w:line="360" w:lineRule="auto"/>
        <w:ind w:firstLine="567"/>
        <w:jc w:val="both"/>
        <w:rPr>
          <w:color w:val="auto"/>
          <w:sz w:val="28"/>
          <w:szCs w:val="28"/>
        </w:rPr>
      </w:pPr>
      <w:r w:rsidRPr="00D51B3C">
        <w:rPr>
          <w:color w:val="auto"/>
          <w:sz w:val="28"/>
          <w:szCs w:val="28"/>
        </w:rPr>
        <w:t xml:space="preserve">При новом строительстве водопроводных сетей рекомендуется применение полиэтиленовых труб, что позволит значительно сократить потери воды в системах водопровода и значительно увеличить срок эксплуатации трубопроводов; </w:t>
      </w:r>
    </w:p>
    <w:p w14:paraId="7BB67381" w14:textId="77777777" w:rsidR="00D51B3C" w:rsidRPr="00D51B3C" w:rsidRDefault="00D51B3C" w:rsidP="006571D3">
      <w:pPr>
        <w:pStyle w:val="Default0"/>
        <w:spacing w:after="240" w:line="360" w:lineRule="auto"/>
        <w:ind w:firstLine="567"/>
        <w:jc w:val="both"/>
        <w:rPr>
          <w:color w:val="auto"/>
          <w:sz w:val="28"/>
          <w:szCs w:val="28"/>
        </w:rPr>
      </w:pPr>
      <w:r w:rsidRPr="00D51B3C">
        <w:rPr>
          <w:color w:val="auto"/>
          <w:sz w:val="28"/>
          <w:szCs w:val="28"/>
        </w:rPr>
        <w:t xml:space="preserve">Произвести кольцевание тупиковых участков водопроводных сетей с установкой на них пожарных гидрантов. Установку пожарных гидрантов и устройство противопожарных резервуаров необходимо произвести в соответствии с СП 8.13130.2009. </w:t>
      </w:r>
    </w:p>
    <w:p w14:paraId="217A1D0B" w14:textId="77777777" w:rsidR="00E521DA" w:rsidRDefault="00E521DA" w:rsidP="00A12D8F">
      <w:pPr>
        <w:pStyle w:val="Default0"/>
        <w:spacing w:line="360" w:lineRule="auto"/>
        <w:ind w:firstLine="567"/>
        <w:jc w:val="both"/>
        <w:rPr>
          <w:b/>
          <w:bCs/>
          <w:i/>
          <w:iCs/>
          <w:color w:val="auto"/>
          <w:sz w:val="28"/>
          <w:szCs w:val="28"/>
        </w:rPr>
        <w:sectPr w:rsidR="00E521DA" w:rsidSect="00A12D8F">
          <w:type w:val="continuous"/>
          <w:pgSz w:w="11906" w:h="16838" w:code="9"/>
          <w:pgMar w:top="397" w:right="849" w:bottom="397" w:left="1276" w:header="720" w:footer="720" w:gutter="0"/>
          <w:cols w:space="720"/>
          <w:docGrid w:linePitch="299"/>
        </w:sectPr>
      </w:pPr>
    </w:p>
    <w:p w14:paraId="64B8E82A" w14:textId="77777777" w:rsidR="006571D3" w:rsidRDefault="006571D3" w:rsidP="00A12D8F">
      <w:pPr>
        <w:pStyle w:val="Default0"/>
        <w:spacing w:line="360" w:lineRule="auto"/>
        <w:ind w:firstLine="567"/>
        <w:jc w:val="center"/>
        <w:rPr>
          <w:b/>
          <w:bCs/>
          <w:i/>
          <w:iCs/>
          <w:color w:val="auto"/>
          <w:sz w:val="28"/>
          <w:szCs w:val="28"/>
        </w:rPr>
        <w:sectPr w:rsidR="006571D3" w:rsidSect="00A12D8F">
          <w:type w:val="continuous"/>
          <w:pgSz w:w="11906" w:h="16838" w:code="9"/>
          <w:pgMar w:top="397" w:right="849" w:bottom="397" w:left="1276" w:header="720" w:footer="720" w:gutter="0"/>
          <w:cols w:space="720"/>
          <w:docGrid w:linePitch="299"/>
        </w:sectPr>
      </w:pPr>
    </w:p>
    <w:p w14:paraId="24AF83CD" w14:textId="77777777" w:rsidR="00D51B3C" w:rsidRPr="00D51B3C" w:rsidRDefault="00D51B3C" w:rsidP="00A12D8F">
      <w:pPr>
        <w:pStyle w:val="Default0"/>
        <w:spacing w:line="360" w:lineRule="auto"/>
        <w:ind w:firstLine="567"/>
        <w:jc w:val="center"/>
        <w:rPr>
          <w:color w:val="auto"/>
          <w:sz w:val="28"/>
          <w:szCs w:val="28"/>
        </w:rPr>
      </w:pPr>
      <w:r w:rsidRPr="00D51B3C">
        <w:rPr>
          <w:b/>
          <w:bCs/>
          <w:i/>
          <w:iCs/>
          <w:color w:val="auto"/>
          <w:sz w:val="28"/>
          <w:szCs w:val="28"/>
        </w:rPr>
        <w:lastRenderedPageBreak/>
        <w:t>Организация поверхностного стока</w:t>
      </w:r>
    </w:p>
    <w:p w14:paraId="7C602291" w14:textId="77777777" w:rsidR="00D51B3C" w:rsidRPr="00D51B3C" w:rsidRDefault="00D51B3C" w:rsidP="00A12D8F">
      <w:pPr>
        <w:pStyle w:val="Default0"/>
        <w:spacing w:line="360" w:lineRule="auto"/>
        <w:ind w:firstLine="567"/>
        <w:jc w:val="both"/>
        <w:rPr>
          <w:color w:val="auto"/>
          <w:sz w:val="28"/>
          <w:szCs w:val="28"/>
        </w:rPr>
      </w:pPr>
      <w:r w:rsidRPr="00D51B3C">
        <w:rPr>
          <w:color w:val="auto"/>
          <w:sz w:val="28"/>
          <w:szCs w:val="28"/>
        </w:rPr>
        <w:t>Организация сбора, отвода и очистки поверхностного стока со всей территории сельс</w:t>
      </w:r>
      <w:r w:rsidR="00A14D0C">
        <w:rPr>
          <w:color w:val="auto"/>
          <w:sz w:val="28"/>
          <w:szCs w:val="28"/>
        </w:rPr>
        <w:t>кого поселения</w:t>
      </w:r>
      <w:r w:rsidRPr="00D51B3C">
        <w:rPr>
          <w:color w:val="auto"/>
          <w:sz w:val="28"/>
          <w:szCs w:val="28"/>
        </w:rPr>
        <w:t xml:space="preserve"> является одной из важных проблем благоустройства территории. </w:t>
      </w:r>
    </w:p>
    <w:p w14:paraId="0F1AFF61" w14:textId="77777777" w:rsidR="00D51B3C" w:rsidRPr="00D51B3C" w:rsidRDefault="00D51B3C" w:rsidP="00A12D8F">
      <w:pPr>
        <w:pStyle w:val="Default0"/>
        <w:spacing w:line="360" w:lineRule="auto"/>
        <w:ind w:firstLine="567"/>
        <w:jc w:val="both"/>
        <w:rPr>
          <w:color w:val="auto"/>
          <w:sz w:val="28"/>
          <w:szCs w:val="28"/>
        </w:rPr>
      </w:pPr>
      <w:r w:rsidRPr="00D51B3C">
        <w:rPr>
          <w:color w:val="auto"/>
          <w:sz w:val="28"/>
          <w:szCs w:val="28"/>
        </w:rPr>
        <w:t xml:space="preserve">Неорганизованный поверхностный сток вызывает размыв отдельных участков, особенно склонов оврагов и рек, образование промоин и оползней. Организация поверхностного стока имеет значение для территорий с высоким уровнем грунтовых вод, оползневых и оползневых опасных территорий. </w:t>
      </w:r>
    </w:p>
    <w:p w14:paraId="19C3D288" w14:textId="77777777" w:rsidR="00D51B3C" w:rsidRPr="00D51B3C" w:rsidRDefault="00D51B3C" w:rsidP="00A12D8F">
      <w:pPr>
        <w:pStyle w:val="Default0"/>
        <w:spacing w:line="360" w:lineRule="auto"/>
        <w:ind w:firstLine="567"/>
        <w:jc w:val="both"/>
        <w:rPr>
          <w:color w:val="auto"/>
          <w:sz w:val="28"/>
          <w:szCs w:val="28"/>
        </w:rPr>
      </w:pPr>
      <w:r w:rsidRPr="00D51B3C">
        <w:rPr>
          <w:color w:val="auto"/>
          <w:sz w:val="28"/>
          <w:szCs w:val="28"/>
        </w:rPr>
        <w:t xml:space="preserve">Особенностью большинства населенных пунктов рассматриваемой территории является необходимость организации сбора поверхностного стока с нагорной стороны территории застройки и отвода его за пределы застроенной территории. </w:t>
      </w:r>
    </w:p>
    <w:p w14:paraId="087057EB" w14:textId="77777777" w:rsidR="00D51B3C" w:rsidRPr="00D51B3C" w:rsidRDefault="00D51B3C" w:rsidP="00A12D8F">
      <w:pPr>
        <w:autoSpaceDE w:val="0"/>
        <w:autoSpaceDN w:val="0"/>
        <w:adjustRightInd w:val="0"/>
        <w:spacing w:after="0" w:line="360" w:lineRule="auto"/>
        <w:ind w:firstLine="567"/>
        <w:jc w:val="both"/>
        <w:rPr>
          <w:rFonts w:ascii="Times New Roman" w:eastAsiaTheme="minorHAnsi" w:hAnsi="Times New Roman"/>
          <w:b/>
          <w:bCs/>
          <w:i/>
          <w:sz w:val="28"/>
          <w:szCs w:val="28"/>
        </w:rPr>
      </w:pPr>
      <w:r w:rsidRPr="00D51B3C">
        <w:rPr>
          <w:rFonts w:ascii="Times New Roman" w:hAnsi="Times New Roman"/>
          <w:sz w:val="28"/>
          <w:szCs w:val="28"/>
        </w:rPr>
        <w:t>С целью организации поверхностного стока на территории населенных пунктов рекомендуется использовать закрытую или открытую систему ливневой канализации и существующие тальвеги и ручьи. Закрытая ливневая канализация предусматривается в зонах капитальной застройки. Открытая система ливневой канализации предусматривается на территориях индивидуальной застройки в виде лотков и канав с расположением их вдоль дорог и сбросом в водотоки. Выполнение этих мероприятий будет способствовать также уменьшению заболоченности прилегающих территорий, очищению воды в водотоках, то есть улучшению экологического состояния окружающей среды.</w:t>
      </w:r>
    </w:p>
    <w:p w14:paraId="58E981CD" w14:textId="77777777" w:rsidR="00D51B3C" w:rsidRPr="00D51B3C" w:rsidRDefault="00D51B3C" w:rsidP="00A12D8F">
      <w:pPr>
        <w:pStyle w:val="Default0"/>
        <w:spacing w:line="360" w:lineRule="auto"/>
        <w:ind w:firstLine="567"/>
        <w:jc w:val="both"/>
        <w:rPr>
          <w:color w:val="auto"/>
          <w:sz w:val="28"/>
          <w:szCs w:val="28"/>
        </w:rPr>
      </w:pPr>
      <w:r w:rsidRPr="00D51B3C">
        <w:rPr>
          <w:color w:val="auto"/>
          <w:sz w:val="28"/>
          <w:szCs w:val="28"/>
        </w:rPr>
        <w:t xml:space="preserve">Комплекс сооружений системы ливневой канализации предназначен для приема и быстрого отведения всех видов поверхностного стока: дождевых вод, стока от снеготаяния, поливки и мытья улиц и площадей и прочие. </w:t>
      </w:r>
    </w:p>
    <w:p w14:paraId="11256E7E" w14:textId="77777777" w:rsidR="00D51B3C" w:rsidRPr="00D51B3C" w:rsidRDefault="00D51B3C" w:rsidP="00A12D8F">
      <w:pPr>
        <w:pStyle w:val="Default0"/>
        <w:spacing w:line="360" w:lineRule="auto"/>
        <w:ind w:firstLine="567"/>
        <w:jc w:val="both"/>
        <w:rPr>
          <w:color w:val="auto"/>
          <w:sz w:val="28"/>
          <w:szCs w:val="28"/>
        </w:rPr>
      </w:pPr>
      <w:r w:rsidRPr="00D51B3C">
        <w:rPr>
          <w:color w:val="auto"/>
          <w:sz w:val="28"/>
          <w:szCs w:val="28"/>
        </w:rPr>
        <w:t xml:space="preserve">Сброс поверхностных вод с территорий промышленных предприятий в водосточную сеть допустим только после очистки этих стоков от загрязнений на локальных очистных сооружениях этих промышленных предприятий в соответствии с действующими нормами и при наличии согласований с органами Росприроднадзора и эксплуатирующей организации. </w:t>
      </w:r>
    </w:p>
    <w:p w14:paraId="640C8328" w14:textId="77777777" w:rsidR="00D51B3C" w:rsidRPr="00D51B3C" w:rsidRDefault="00D51B3C" w:rsidP="00A12D8F">
      <w:pPr>
        <w:pStyle w:val="Default0"/>
        <w:spacing w:line="360" w:lineRule="auto"/>
        <w:ind w:firstLine="567"/>
        <w:jc w:val="both"/>
        <w:rPr>
          <w:color w:val="auto"/>
          <w:sz w:val="28"/>
          <w:szCs w:val="28"/>
        </w:rPr>
      </w:pPr>
      <w:r w:rsidRPr="00D51B3C">
        <w:rPr>
          <w:color w:val="auto"/>
          <w:sz w:val="28"/>
          <w:szCs w:val="28"/>
        </w:rPr>
        <w:t xml:space="preserve">Для малых населенных пунктов можно использовать искусственные пруды механического отстаивания, с расположением их в руслах мелких водотоков. </w:t>
      </w:r>
    </w:p>
    <w:p w14:paraId="4F1075E3" w14:textId="77777777" w:rsidR="00D51B3C" w:rsidRPr="00D51B3C" w:rsidRDefault="00D51B3C" w:rsidP="00A12D8F">
      <w:pPr>
        <w:pStyle w:val="Default0"/>
        <w:spacing w:line="360" w:lineRule="auto"/>
        <w:ind w:firstLine="567"/>
        <w:jc w:val="center"/>
        <w:rPr>
          <w:color w:val="auto"/>
          <w:sz w:val="28"/>
          <w:szCs w:val="28"/>
        </w:rPr>
      </w:pPr>
      <w:r w:rsidRPr="00D51B3C">
        <w:rPr>
          <w:b/>
          <w:bCs/>
          <w:i/>
          <w:iCs/>
          <w:color w:val="auto"/>
          <w:sz w:val="28"/>
          <w:szCs w:val="28"/>
        </w:rPr>
        <w:lastRenderedPageBreak/>
        <w:t>Мероприятия по охране водных ресурсов</w:t>
      </w:r>
    </w:p>
    <w:p w14:paraId="458775EF" w14:textId="77777777" w:rsidR="00D51B3C" w:rsidRPr="00D51B3C" w:rsidRDefault="00D51B3C" w:rsidP="00A12D8F">
      <w:pPr>
        <w:pStyle w:val="Default0"/>
        <w:spacing w:line="360" w:lineRule="auto"/>
        <w:ind w:firstLine="567"/>
        <w:jc w:val="both"/>
        <w:rPr>
          <w:color w:val="auto"/>
          <w:sz w:val="28"/>
          <w:szCs w:val="28"/>
        </w:rPr>
      </w:pPr>
      <w:r w:rsidRPr="00D51B3C">
        <w:rPr>
          <w:color w:val="auto"/>
          <w:sz w:val="28"/>
          <w:szCs w:val="28"/>
        </w:rPr>
        <w:t xml:space="preserve">Основными документами, регулирующими отношения в области использования природных ресурсов и охраны окружающей среды, в том числе и водных ресурсов, являются Закон РФ «Об охране окружающей среды», принятый 10.01.2002 г № 7 – ФЗ и Водный кодекс РФ, принятый 12.04.2006 г. № 74 - ФЗ. </w:t>
      </w:r>
    </w:p>
    <w:p w14:paraId="78C41DF3" w14:textId="77777777" w:rsidR="00D51B3C" w:rsidRPr="00D51B3C" w:rsidRDefault="00D51B3C" w:rsidP="00A12D8F">
      <w:pPr>
        <w:pStyle w:val="Default0"/>
        <w:spacing w:line="360" w:lineRule="auto"/>
        <w:ind w:firstLine="567"/>
        <w:jc w:val="both"/>
        <w:rPr>
          <w:color w:val="auto"/>
          <w:sz w:val="28"/>
          <w:szCs w:val="28"/>
        </w:rPr>
      </w:pPr>
      <w:r w:rsidRPr="00D51B3C">
        <w:rPr>
          <w:color w:val="auto"/>
          <w:sz w:val="28"/>
          <w:szCs w:val="28"/>
        </w:rPr>
        <w:t xml:space="preserve">К Мероприятиям по охране водной среды относим организацию дождевой канализации. </w:t>
      </w:r>
    </w:p>
    <w:p w14:paraId="16BDE219" w14:textId="77777777" w:rsidR="00D51B3C" w:rsidRPr="00D51B3C" w:rsidRDefault="00D51B3C" w:rsidP="00A12D8F">
      <w:pPr>
        <w:pStyle w:val="Default0"/>
        <w:spacing w:line="360" w:lineRule="auto"/>
        <w:ind w:firstLine="567"/>
        <w:jc w:val="both"/>
        <w:rPr>
          <w:color w:val="auto"/>
          <w:sz w:val="28"/>
          <w:szCs w:val="28"/>
        </w:rPr>
      </w:pPr>
      <w:r w:rsidRPr="00D51B3C">
        <w:rPr>
          <w:color w:val="auto"/>
          <w:sz w:val="28"/>
          <w:szCs w:val="28"/>
        </w:rPr>
        <w:t xml:space="preserve">В настоящее время дождевая канализация в </w:t>
      </w:r>
      <w:r w:rsidR="00735600">
        <w:rPr>
          <w:sz w:val="28"/>
          <w:szCs w:val="28"/>
        </w:rPr>
        <w:t xml:space="preserve">Хоперского сельского поселения </w:t>
      </w:r>
      <w:r w:rsidRPr="00D51B3C">
        <w:rPr>
          <w:color w:val="auto"/>
          <w:sz w:val="28"/>
          <w:szCs w:val="28"/>
        </w:rPr>
        <w:t xml:space="preserve">отсутствует. Отвод поверхностного стока с территории осуществляется на рельеф со сбросом неочищенных вод в реку и пониженные места. Поверхностный сток с территории, внося значительное количество загрязняющих веществ в водные объекты, вызывает их загрязнение. </w:t>
      </w:r>
    </w:p>
    <w:p w14:paraId="0D97A570" w14:textId="77777777" w:rsidR="00D51B3C" w:rsidRPr="00D51B3C" w:rsidRDefault="00D51B3C" w:rsidP="00A12D8F">
      <w:pPr>
        <w:autoSpaceDE w:val="0"/>
        <w:autoSpaceDN w:val="0"/>
        <w:adjustRightInd w:val="0"/>
        <w:spacing w:after="0" w:line="360" w:lineRule="auto"/>
        <w:ind w:firstLine="567"/>
        <w:jc w:val="both"/>
        <w:rPr>
          <w:rFonts w:ascii="Times New Roman" w:eastAsiaTheme="minorHAnsi" w:hAnsi="Times New Roman"/>
          <w:b/>
          <w:bCs/>
          <w:i/>
          <w:sz w:val="28"/>
          <w:szCs w:val="28"/>
        </w:rPr>
      </w:pPr>
      <w:r w:rsidRPr="00D51B3C">
        <w:rPr>
          <w:rFonts w:ascii="Times New Roman" w:hAnsi="Times New Roman"/>
          <w:sz w:val="28"/>
          <w:szCs w:val="28"/>
        </w:rPr>
        <w:t>Наиболее заметное ухудшение качества воды в водоемах наблюдается во время выпадения интенсивных дождей. Донные отложения, формирующиеся в водоемах в дождливую погоду, нарушают жизнедеятельность микроорганизмов, что отрицательно сказывается на биоценозе и процессах самоочищения. Окисление органических примесей донных отложений приводит к ухудшению кислородного режима водоема в течение длительного времени после выпадения дождей. Поэтому строительство дождевой канализации следует рассматривать как первоочередное мероприятие по улучшению водной экологии.</w:t>
      </w:r>
    </w:p>
    <w:p w14:paraId="0DB270B0" w14:textId="77777777" w:rsidR="00D51B3C" w:rsidRPr="00D51B3C" w:rsidRDefault="00D51B3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51B3C">
        <w:rPr>
          <w:rFonts w:ascii="Times New Roman" w:eastAsiaTheme="minorHAnsi" w:hAnsi="Times New Roman"/>
          <w:sz w:val="28"/>
          <w:szCs w:val="28"/>
        </w:rPr>
        <w:t xml:space="preserve">Качественные показатели дождевого стока после очистки на очистных устройствах дождевой канализации будут удовлетворять требованиям охраны водной среды. </w:t>
      </w:r>
    </w:p>
    <w:p w14:paraId="1199CFDB" w14:textId="77777777" w:rsidR="00D51B3C" w:rsidRPr="00D51B3C" w:rsidRDefault="00D51B3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51B3C">
        <w:rPr>
          <w:rFonts w:ascii="Times New Roman" w:eastAsiaTheme="minorHAnsi" w:hAnsi="Times New Roman"/>
          <w:sz w:val="28"/>
          <w:szCs w:val="28"/>
        </w:rPr>
        <w:t xml:space="preserve">Предлагается создание в населенных пунктах поселения системы водоотвода поверхностных вод путем строительства закрытых и открытых водостоков. При организации системы дождевой канализации: </w:t>
      </w:r>
    </w:p>
    <w:p w14:paraId="54C7B5B6" w14:textId="3AD227D5" w:rsidR="00D51B3C" w:rsidRPr="00D51B3C" w:rsidRDefault="00D51B3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51B3C">
        <w:rPr>
          <w:rFonts w:ascii="Times New Roman" w:eastAsiaTheme="minorHAnsi" w:hAnsi="Times New Roman"/>
          <w:sz w:val="28"/>
          <w:szCs w:val="28"/>
        </w:rPr>
        <w:t>-</w:t>
      </w:r>
      <w:r w:rsidR="00D221CB">
        <w:rPr>
          <w:rFonts w:ascii="Times New Roman" w:eastAsiaTheme="minorHAnsi" w:hAnsi="Times New Roman"/>
          <w:sz w:val="28"/>
          <w:szCs w:val="28"/>
        </w:rPr>
        <w:t> </w:t>
      </w:r>
      <w:r w:rsidRPr="00D51B3C">
        <w:rPr>
          <w:rFonts w:ascii="Times New Roman" w:eastAsiaTheme="minorHAnsi" w:hAnsi="Times New Roman"/>
          <w:sz w:val="28"/>
          <w:szCs w:val="28"/>
        </w:rPr>
        <w:t xml:space="preserve">исключается ущерб, наносимый затоплением улиц, подземных коммуникаций и дорожных покрытий; </w:t>
      </w:r>
    </w:p>
    <w:p w14:paraId="0C92E6F4" w14:textId="77777777" w:rsidR="00D51B3C" w:rsidRPr="00D51B3C" w:rsidRDefault="00D51B3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D51B3C">
        <w:rPr>
          <w:rFonts w:ascii="Times New Roman" w:eastAsiaTheme="minorHAnsi" w:hAnsi="Times New Roman"/>
          <w:sz w:val="28"/>
          <w:szCs w:val="28"/>
        </w:rPr>
        <w:t xml:space="preserve">- снижается количество загрязнений, попадающих в реки. </w:t>
      </w:r>
    </w:p>
    <w:p w14:paraId="7AB2DE54" w14:textId="77777777" w:rsidR="006571D3" w:rsidRDefault="006571D3" w:rsidP="006571D3">
      <w:pPr>
        <w:autoSpaceDE w:val="0"/>
        <w:autoSpaceDN w:val="0"/>
        <w:adjustRightInd w:val="0"/>
        <w:spacing w:after="0" w:line="360" w:lineRule="auto"/>
        <w:jc w:val="center"/>
        <w:rPr>
          <w:rFonts w:ascii="Times New Roman" w:eastAsiaTheme="minorHAnsi" w:hAnsi="Times New Roman"/>
          <w:b/>
          <w:bCs/>
          <w:i/>
          <w:sz w:val="28"/>
          <w:szCs w:val="28"/>
        </w:rPr>
        <w:sectPr w:rsidR="006571D3" w:rsidSect="006571D3">
          <w:pgSz w:w="11906" w:h="16838" w:code="9"/>
          <w:pgMar w:top="397" w:right="849" w:bottom="397" w:left="1276" w:header="720" w:footer="430" w:gutter="0"/>
          <w:cols w:space="720"/>
          <w:docGrid w:linePitch="299"/>
        </w:sectPr>
      </w:pPr>
    </w:p>
    <w:p w14:paraId="3B08257E" w14:textId="77777777" w:rsidR="003E016E" w:rsidRPr="003E016E" w:rsidRDefault="003E016E" w:rsidP="006571D3">
      <w:pPr>
        <w:autoSpaceDE w:val="0"/>
        <w:autoSpaceDN w:val="0"/>
        <w:adjustRightInd w:val="0"/>
        <w:spacing w:after="0"/>
        <w:jc w:val="center"/>
        <w:rPr>
          <w:rFonts w:ascii="Times New Roman" w:eastAsiaTheme="minorHAnsi" w:hAnsi="Times New Roman"/>
          <w:i/>
          <w:sz w:val="28"/>
          <w:szCs w:val="28"/>
        </w:rPr>
      </w:pPr>
      <w:r w:rsidRPr="003E016E">
        <w:rPr>
          <w:rFonts w:ascii="Times New Roman" w:eastAsiaTheme="minorHAnsi" w:hAnsi="Times New Roman"/>
          <w:b/>
          <w:bCs/>
          <w:i/>
          <w:sz w:val="28"/>
          <w:szCs w:val="28"/>
        </w:rPr>
        <w:lastRenderedPageBreak/>
        <w:t xml:space="preserve">б) сценарий развития централизованных систем водоснабжения </w:t>
      </w:r>
      <w:r w:rsidRPr="003E016E">
        <w:rPr>
          <w:rFonts w:ascii="Times New Roman" w:eastAsiaTheme="minorHAnsi" w:hAnsi="Times New Roman"/>
          <w:i/>
          <w:sz w:val="28"/>
          <w:szCs w:val="28"/>
        </w:rPr>
        <w:t xml:space="preserve"> </w:t>
      </w:r>
      <w:r w:rsidRPr="003E016E">
        <w:rPr>
          <w:rFonts w:ascii="Times New Roman" w:eastAsiaTheme="minorHAnsi" w:hAnsi="Times New Roman"/>
          <w:b/>
          <w:bCs/>
          <w:i/>
          <w:sz w:val="28"/>
          <w:szCs w:val="28"/>
        </w:rPr>
        <w:t>в зависимости от развития сельского поселения</w:t>
      </w:r>
    </w:p>
    <w:p w14:paraId="429318AF" w14:textId="77777777" w:rsidR="003E016E" w:rsidRDefault="003E016E" w:rsidP="00A12D8F">
      <w:pPr>
        <w:spacing w:after="0" w:line="360" w:lineRule="auto"/>
        <w:ind w:firstLine="567"/>
        <w:jc w:val="both"/>
        <w:rPr>
          <w:rFonts w:ascii="Times New Roman" w:hAnsi="Times New Roman"/>
          <w:sz w:val="28"/>
          <w:szCs w:val="28"/>
        </w:rPr>
      </w:pPr>
      <w:r>
        <w:rPr>
          <w:rFonts w:ascii="Times New Roman" w:hAnsi="Times New Roman"/>
          <w:sz w:val="28"/>
          <w:szCs w:val="28"/>
        </w:rPr>
        <w:t>В соотв</w:t>
      </w:r>
      <w:r w:rsidR="00E21FD7">
        <w:rPr>
          <w:rFonts w:ascii="Times New Roman" w:hAnsi="Times New Roman"/>
          <w:sz w:val="28"/>
          <w:szCs w:val="28"/>
        </w:rPr>
        <w:t xml:space="preserve">етствии с генеральным планом </w:t>
      </w:r>
      <w:r>
        <w:rPr>
          <w:rFonts w:ascii="Times New Roman" w:hAnsi="Times New Roman"/>
          <w:sz w:val="28"/>
          <w:szCs w:val="28"/>
        </w:rPr>
        <w:t>в сфере водоснабжения необходимо предусмотреть:</w:t>
      </w:r>
    </w:p>
    <w:p w14:paraId="2026B71C" w14:textId="77777777" w:rsidR="003E016E" w:rsidRDefault="003E016E" w:rsidP="00A12D8F">
      <w:pPr>
        <w:spacing w:after="0" w:line="360" w:lineRule="auto"/>
        <w:ind w:firstLine="567"/>
        <w:jc w:val="both"/>
        <w:rPr>
          <w:rFonts w:ascii="Times New Roman" w:hAnsi="Times New Roman"/>
          <w:sz w:val="28"/>
          <w:szCs w:val="28"/>
        </w:rPr>
      </w:pPr>
      <w:r>
        <w:rPr>
          <w:rFonts w:ascii="Times New Roman" w:hAnsi="Times New Roman"/>
          <w:sz w:val="28"/>
          <w:szCs w:val="28"/>
        </w:rPr>
        <w:t xml:space="preserve">- замену ветхих водопроводных сетей; </w:t>
      </w:r>
    </w:p>
    <w:p w14:paraId="084B763B" w14:textId="77777777" w:rsidR="003E016E" w:rsidRDefault="006571D3" w:rsidP="00A12D8F">
      <w:pPr>
        <w:spacing w:after="0" w:line="360" w:lineRule="auto"/>
        <w:ind w:firstLine="567"/>
        <w:jc w:val="both"/>
        <w:rPr>
          <w:rFonts w:ascii="Times New Roman" w:hAnsi="Times New Roman"/>
          <w:sz w:val="28"/>
          <w:szCs w:val="28"/>
        </w:rPr>
      </w:pPr>
      <w:r>
        <w:rPr>
          <w:rFonts w:ascii="Times New Roman" w:hAnsi="Times New Roman"/>
          <w:sz w:val="28"/>
          <w:szCs w:val="28"/>
        </w:rPr>
        <w:t>- </w:t>
      </w:r>
      <w:r w:rsidR="003E016E">
        <w:rPr>
          <w:rFonts w:ascii="Times New Roman" w:hAnsi="Times New Roman"/>
          <w:sz w:val="28"/>
          <w:szCs w:val="28"/>
        </w:rPr>
        <w:t xml:space="preserve">благоустройство санитарной зоны </w:t>
      </w:r>
      <w:r w:rsidR="002C430C">
        <w:rPr>
          <w:rFonts w:ascii="Times New Roman" w:hAnsi="Times New Roman"/>
          <w:sz w:val="28"/>
          <w:szCs w:val="28"/>
        </w:rPr>
        <w:t>скважин</w:t>
      </w:r>
      <w:r w:rsidR="003E016E">
        <w:rPr>
          <w:rFonts w:ascii="Times New Roman" w:hAnsi="Times New Roman"/>
          <w:sz w:val="28"/>
          <w:szCs w:val="28"/>
        </w:rPr>
        <w:t xml:space="preserve"> и резервуара и ремонт ограждений;</w:t>
      </w:r>
    </w:p>
    <w:p w14:paraId="52036CBB" w14:textId="77777777" w:rsidR="003E016E" w:rsidRDefault="003E016E" w:rsidP="00A12D8F">
      <w:pPr>
        <w:spacing w:after="0" w:line="360" w:lineRule="auto"/>
        <w:ind w:firstLine="567"/>
        <w:jc w:val="both"/>
        <w:rPr>
          <w:rFonts w:ascii="Times New Roman" w:hAnsi="Times New Roman"/>
          <w:sz w:val="28"/>
          <w:szCs w:val="28"/>
        </w:rPr>
      </w:pPr>
      <w:r>
        <w:rPr>
          <w:rFonts w:ascii="Times New Roman" w:hAnsi="Times New Roman"/>
          <w:sz w:val="28"/>
          <w:szCs w:val="28"/>
        </w:rPr>
        <w:t>- мероприятия по уменьшению водопотребления (установку приборов учета);</w:t>
      </w:r>
    </w:p>
    <w:p w14:paraId="686F1DB8" w14:textId="77777777" w:rsidR="003E016E" w:rsidRDefault="003E016E" w:rsidP="00A12D8F">
      <w:pPr>
        <w:spacing w:after="0" w:line="360" w:lineRule="auto"/>
        <w:ind w:firstLine="567"/>
        <w:jc w:val="both"/>
        <w:rPr>
          <w:rFonts w:ascii="Times New Roman" w:hAnsi="Times New Roman"/>
          <w:sz w:val="28"/>
          <w:szCs w:val="28"/>
        </w:rPr>
      </w:pPr>
      <w:r>
        <w:rPr>
          <w:rFonts w:ascii="Times New Roman" w:hAnsi="Times New Roman"/>
          <w:sz w:val="28"/>
          <w:szCs w:val="28"/>
        </w:rPr>
        <w:t>-</w:t>
      </w:r>
      <w:r w:rsidR="00E521DA">
        <w:rPr>
          <w:rFonts w:ascii="Times New Roman" w:hAnsi="Times New Roman"/>
          <w:sz w:val="28"/>
          <w:szCs w:val="28"/>
        </w:rPr>
        <w:t> </w:t>
      </w:r>
      <w:r>
        <w:rPr>
          <w:rFonts w:ascii="Times New Roman" w:hAnsi="Times New Roman"/>
          <w:sz w:val="28"/>
          <w:szCs w:val="28"/>
        </w:rPr>
        <w:t>устройство для нужд пожаротушения подъездов с твердым покрытием для возможности забора воды пожарными машинами непосредственно из водоемов, ремонт пожарных гидрантов;</w:t>
      </w:r>
    </w:p>
    <w:p w14:paraId="09D4093E" w14:textId="77777777" w:rsidR="003E016E" w:rsidRDefault="003E016E" w:rsidP="00A12D8F">
      <w:pPr>
        <w:spacing w:after="0" w:line="360" w:lineRule="auto"/>
        <w:ind w:firstLine="567"/>
        <w:jc w:val="both"/>
        <w:rPr>
          <w:rFonts w:ascii="Times New Roman" w:hAnsi="Times New Roman"/>
          <w:sz w:val="28"/>
          <w:szCs w:val="28"/>
        </w:rPr>
      </w:pPr>
      <w:r>
        <w:rPr>
          <w:rFonts w:ascii="Times New Roman" w:hAnsi="Times New Roman"/>
          <w:sz w:val="28"/>
          <w:szCs w:val="28"/>
        </w:rPr>
        <w:t>- внедрение прогрессивных технологий и оборудования;</w:t>
      </w:r>
    </w:p>
    <w:p w14:paraId="26734A7E" w14:textId="77777777" w:rsidR="003E016E" w:rsidRDefault="003E016E" w:rsidP="00A12D8F">
      <w:pPr>
        <w:spacing w:after="0" w:line="360" w:lineRule="auto"/>
        <w:ind w:firstLine="567"/>
        <w:jc w:val="both"/>
        <w:rPr>
          <w:rFonts w:ascii="Times New Roman" w:hAnsi="Times New Roman"/>
          <w:sz w:val="28"/>
          <w:szCs w:val="28"/>
        </w:rPr>
      </w:pPr>
      <w:r>
        <w:rPr>
          <w:rFonts w:ascii="Times New Roman" w:hAnsi="Times New Roman"/>
          <w:sz w:val="28"/>
          <w:szCs w:val="28"/>
        </w:rPr>
        <w:t>-</w:t>
      </w:r>
      <w:r w:rsidR="006571D3">
        <w:rPr>
          <w:rFonts w:ascii="Times New Roman" w:hAnsi="Times New Roman"/>
          <w:sz w:val="28"/>
          <w:szCs w:val="28"/>
        </w:rPr>
        <w:t> </w:t>
      </w:r>
      <w:r>
        <w:rPr>
          <w:rFonts w:ascii="Times New Roman" w:hAnsi="Times New Roman"/>
          <w:sz w:val="28"/>
          <w:szCs w:val="28"/>
        </w:rPr>
        <w:t xml:space="preserve">замена ветхих водопроводных и строительство новых сетей в застраивающихся микрорайонах. </w:t>
      </w:r>
    </w:p>
    <w:p w14:paraId="2FFD9BBE" w14:textId="77777777" w:rsidR="003E016E" w:rsidRDefault="0065278B"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BE7D5B">
        <w:rPr>
          <w:rFonts w:ascii="Times New Roman" w:eastAsiaTheme="minorHAnsi" w:hAnsi="Times New Roman"/>
          <w:sz w:val="28"/>
          <w:szCs w:val="28"/>
        </w:rPr>
        <w:t xml:space="preserve">Само по себе развитие «Схемы водоснабжения и водоотведения </w:t>
      </w:r>
      <w:r w:rsidR="00735600">
        <w:rPr>
          <w:rFonts w:ascii="Times New Roman" w:hAnsi="Times New Roman"/>
          <w:sz w:val="28"/>
          <w:szCs w:val="28"/>
        </w:rPr>
        <w:t>Хоперского сельского поселения</w:t>
      </w:r>
      <w:r w:rsidR="00AF5035" w:rsidRPr="00072F88">
        <w:rPr>
          <w:rFonts w:ascii="Times New Roman" w:hAnsi="Times New Roman"/>
          <w:sz w:val="28"/>
          <w:szCs w:val="28"/>
        </w:rPr>
        <w:t xml:space="preserve"> </w:t>
      </w:r>
      <w:r w:rsidRPr="00BE7D5B">
        <w:rPr>
          <w:rFonts w:ascii="Times New Roman" w:eastAsiaTheme="minorHAnsi" w:hAnsi="Times New Roman"/>
          <w:sz w:val="28"/>
          <w:szCs w:val="28"/>
        </w:rPr>
        <w:t>невозможно</w:t>
      </w:r>
      <w:r>
        <w:rPr>
          <w:rFonts w:ascii="Times New Roman" w:eastAsiaTheme="minorHAnsi" w:hAnsi="Times New Roman"/>
          <w:sz w:val="28"/>
          <w:szCs w:val="28"/>
        </w:rPr>
        <w:t xml:space="preserve"> в рамках самостоятельного проекта, так как говорить о создании и дальнейших сценариях развития системы водосна</w:t>
      </w:r>
      <w:r w:rsidR="000B782F">
        <w:rPr>
          <w:rFonts w:ascii="Times New Roman" w:eastAsiaTheme="minorHAnsi" w:hAnsi="Times New Roman"/>
          <w:sz w:val="28"/>
          <w:szCs w:val="28"/>
        </w:rPr>
        <w:t xml:space="preserve">бжения позволит только увязка с </w:t>
      </w:r>
      <w:r>
        <w:rPr>
          <w:rFonts w:ascii="Times New Roman" w:eastAsiaTheme="minorHAnsi" w:hAnsi="Times New Roman"/>
          <w:sz w:val="28"/>
          <w:szCs w:val="28"/>
        </w:rPr>
        <w:t>региональными программами субъекта в части экономического развития данных территорий.</w:t>
      </w:r>
    </w:p>
    <w:bookmarkEnd w:id="0"/>
    <w:p w14:paraId="2F4C84F1" w14:textId="77777777" w:rsidR="00E521DA" w:rsidRDefault="00E521DA" w:rsidP="00A12D8F">
      <w:pPr>
        <w:autoSpaceDE w:val="0"/>
        <w:autoSpaceDN w:val="0"/>
        <w:adjustRightInd w:val="0"/>
        <w:spacing w:after="0" w:line="360" w:lineRule="auto"/>
        <w:ind w:firstLine="567"/>
        <w:jc w:val="center"/>
        <w:rPr>
          <w:rFonts w:ascii="Times New Roman" w:eastAsiaTheme="minorHAnsi" w:hAnsi="Times New Roman"/>
          <w:b/>
          <w:bCs/>
          <w:i/>
          <w:sz w:val="28"/>
          <w:szCs w:val="28"/>
        </w:rPr>
        <w:sectPr w:rsidR="00E521DA" w:rsidSect="006571D3">
          <w:pgSz w:w="11906" w:h="16838" w:code="9"/>
          <w:pgMar w:top="397" w:right="849" w:bottom="397" w:left="1276" w:header="720" w:footer="430" w:gutter="0"/>
          <w:cols w:space="720"/>
          <w:docGrid w:linePitch="299"/>
        </w:sectPr>
      </w:pPr>
    </w:p>
    <w:p w14:paraId="2594DEE1" w14:textId="77777777" w:rsidR="0084052C" w:rsidRDefault="0084052C" w:rsidP="0084052C">
      <w:pPr>
        <w:tabs>
          <w:tab w:val="center" w:pos="5120"/>
        </w:tabs>
        <w:autoSpaceDE w:val="0"/>
        <w:autoSpaceDN w:val="0"/>
        <w:adjustRightInd w:val="0"/>
        <w:spacing w:after="0" w:line="360" w:lineRule="auto"/>
        <w:rPr>
          <w:rFonts w:ascii="Times New Roman" w:eastAsiaTheme="minorHAnsi" w:hAnsi="Times New Roman"/>
          <w:b/>
          <w:bCs/>
          <w:i/>
          <w:sz w:val="28"/>
          <w:szCs w:val="28"/>
        </w:rPr>
        <w:sectPr w:rsidR="0084052C" w:rsidSect="00A12D8F">
          <w:type w:val="continuous"/>
          <w:pgSz w:w="11906" w:h="16838" w:code="9"/>
          <w:pgMar w:top="397" w:right="849" w:bottom="397" w:left="1276" w:header="720" w:footer="720" w:gutter="0"/>
          <w:cols w:space="720"/>
          <w:docGrid w:linePitch="299"/>
        </w:sectPr>
      </w:pPr>
    </w:p>
    <w:p w14:paraId="0C010170" w14:textId="77777777" w:rsidR="00D221CB" w:rsidRDefault="00D221CB" w:rsidP="0084052C">
      <w:pPr>
        <w:tabs>
          <w:tab w:val="center" w:pos="5120"/>
        </w:tabs>
        <w:autoSpaceDE w:val="0"/>
        <w:autoSpaceDN w:val="0"/>
        <w:adjustRightInd w:val="0"/>
        <w:spacing w:after="0"/>
        <w:jc w:val="center"/>
        <w:rPr>
          <w:rFonts w:ascii="Times New Roman" w:eastAsiaTheme="minorHAnsi" w:hAnsi="Times New Roman"/>
          <w:b/>
          <w:bCs/>
          <w:i/>
          <w:sz w:val="28"/>
          <w:szCs w:val="28"/>
        </w:rPr>
        <w:sectPr w:rsidR="00D221CB" w:rsidSect="00A12D8F">
          <w:type w:val="continuous"/>
          <w:pgSz w:w="11906" w:h="16838" w:code="9"/>
          <w:pgMar w:top="397" w:right="849" w:bottom="397" w:left="1276" w:header="720" w:footer="720" w:gutter="0"/>
          <w:cols w:space="720"/>
          <w:docGrid w:linePitch="299"/>
        </w:sectPr>
      </w:pPr>
    </w:p>
    <w:p w14:paraId="5B372299" w14:textId="2B4EE056" w:rsidR="0084052C" w:rsidRDefault="0084052C" w:rsidP="00D221CB">
      <w:pPr>
        <w:tabs>
          <w:tab w:val="center" w:pos="5120"/>
        </w:tabs>
        <w:autoSpaceDE w:val="0"/>
        <w:autoSpaceDN w:val="0"/>
        <w:adjustRightInd w:val="0"/>
        <w:jc w:val="center"/>
        <w:rPr>
          <w:rFonts w:ascii="Times New Roman" w:eastAsiaTheme="minorHAnsi" w:hAnsi="Times New Roman"/>
          <w:b/>
          <w:bCs/>
          <w:i/>
          <w:iCs/>
          <w:sz w:val="28"/>
          <w:szCs w:val="28"/>
        </w:rPr>
      </w:pPr>
      <w:r>
        <w:rPr>
          <w:rFonts w:ascii="Times New Roman" w:eastAsiaTheme="minorHAnsi" w:hAnsi="Times New Roman"/>
          <w:b/>
          <w:bCs/>
          <w:i/>
          <w:sz w:val="28"/>
          <w:szCs w:val="28"/>
        </w:rPr>
        <w:lastRenderedPageBreak/>
        <w:t>РАЗДЕЛ</w:t>
      </w:r>
      <w:r w:rsidRPr="003E016E">
        <w:rPr>
          <w:rFonts w:ascii="Times New Roman" w:eastAsiaTheme="minorHAnsi" w:hAnsi="Times New Roman"/>
          <w:b/>
          <w:bCs/>
          <w:i/>
          <w:sz w:val="28"/>
          <w:szCs w:val="28"/>
        </w:rPr>
        <w:t xml:space="preserve"> 3.</w:t>
      </w:r>
      <w:r>
        <w:rPr>
          <w:rFonts w:ascii="Times New Roman" w:eastAsiaTheme="minorHAnsi" w:hAnsi="Times New Roman"/>
          <w:b/>
          <w:bCs/>
          <w:i/>
          <w:sz w:val="28"/>
          <w:szCs w:val="28"/>
        </w:rPr>
        <w:t xml:space="preserve"> </w:t>
      </w:r>
      <w:r w:rsidRPr="003E016E">
        <w:rPr>
          <w:rFonts w:ascii="Times New Roman" w:eastAsiaTheme="minorHAnsi" w:hAnsi="Times New Roman"/>
          <w:b/>
          <w:bCs/>
          <w:i/>
          <w:sz w:val="28"/>
          <w:szCs w:val="28"/>
        </w:rPr>
        <w:t>БАЛАНС ВОДОСНАБЖЕНИЯ И ВОДООТВЕДЕНИЯ, ПОТРЕБЛЕНИЯ ПИ</w:t>
      </w:r>
      <w:r>
        <w:rPr>
          <w:rFonts w:ascii="Times New Roman" w:eastAsiaTheme="minorHAnsi" w:hAnsi="Times New Roman"/>
          <w:b/>
          <w:bCs/>
          <w:i/>
          <w:sz w:val="28"/>
          <w:szCs w:val="28"/>
        </w:rPr>
        <w:t>ТЬЕВОЙ ВОДЫ И ОТВОД СТОЧНЫХ ВОД</w:t>
      </w:r>
    </w:p>
    <w:p w14:paraId="6D371EA5" w14:textId="77777777" w:rsidR="00C12472" w:rsidRPr="000B782F" w:rsidRDefault="00C12472" w:rsidP="00D221CB">
      <w:pPr>
        <w:autoSpaceDE w:val="0"/>
        <w:autoSpaceDN w:val="0"/>
        <w:adjustRightInd w:val="0"/>
        <w:spacing w:after="0" w:line="360" w:lineRule="auto"/>
        <w:ind w:firstLine="567"/>
        <w:jc w:val="center"/>
        <w:rPr>
          <w:rFonts w:ascii="Times New Roman" w:eastAsiaTheme="minorHAnsi" w:hAnsi="Times New Roman"/>
          <w:b/>
          <w:bCs/>
          <w:i/>
          <w:iCs/>
          <w:sz w:val="28"/>
          <w:szCs w:val="28"/>
        </w:rPr>
      </w:pPr>
      <w:r w:rsidRPr="000B782F">
        <w:rPr>
          <w:rFonts w:ascii="Times New Roman" w:eastAsiaTheme="minorHAnsi" w:hAnsi="Times New Roman"/>
          <w:b/>
          <w:bCs/>
          <w:i/>
          <w:iCs/>
          <w:sz w:val="28"/>
          <w:szCs w:val="28"/>
        </w:rPr>
        <w:t>Нормы водопотребления и расчетные расходы воды питьевого качества</w:t>
      </w:r>
    </w:p>
    <w:p w14:paraId="769FA2B0" w14:textId="77777777" w:rsidR="00C12472" w:rsidRPr="000B782F" w:rsidRDefault="00C12472"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0B782F">
        <w:rPr>
          <w:rFonts w:ascii="Times New Roman" w:eastAsiaTheme="minorHAnsi" w:hAnsi="Times New Roman"/>
          <w:sz w:val="28"/>
          <w:szCs w:val="28"/>
        </w:rPr>
        <w:t>Расчет водопотребления вып</w:t>
      </w:r>
      <w:r w:rsidR="000B782F">
        <w:rPr>
          <w:rFonts w:ascii="Times New Roman" w:eastAsiaTheme="minorHAnsi" w:hAnsi="Times New Roman"/>
          <w:sz w:val="28"/>
          <w:szCs w:val="28"/>
        </w:rPr>
        <w:t xml:space="preserve">олнен согласно СП 31.13330.2012 </w:t>
      </w:r>
      <w:r w:rsidRPr="000B782F">
        <w:rPr>
          <w:rFonts w:ascii="Times New Roman" w:eastAsiaTheme="minorHAnsi" w:hAnsi="Times New Roman"/>
          <w:sz w:val="28"/>
          <w:szCs w:val="28"/>
        </w:rPr>
        <w:t>«Водоснабжение. Наружные сети и сооруж</w:t>
      </w:r>
      <w:r w:rsidR="000B782F">
        <w:rPr>
          <w:rFonts w:ascii="Times New Roman" w:eastAsiaTheme="minorHAnsi" w:hAnsi="Times New Roman"/>
          <w:sz w:val="28"/>
          <w:szCs w:val="28"/>
        </w:rPr>
        <w:t xml:space="preserve">ения». Удельное водопотребление </w:t>
      </w:r>
      <w:r w:rsidRPr="000B782F">
        <w:rPr>
          <w:rFonts w:ascii="Times New Roman" w:eastAsiaTheme="minorHAnsi" w:hAnsi="Times New Roman"/>
          <w:sz w:val="28"/>
          <w:szCs w:val="28"/>
        </w:rPr>
        <w:t>включает расходы воды на хозяйс</w:t>
      </w:r>
      <w:r w:rsidR="000B782F">
        <w:rPr>
          <w:rFonts w:ascii="Times New Roman" w:eastAsiaTheme="minorHAnsi" w:hAnsi="Times New Roman"/>
          <w:sz w:val="28"/>
          <w:szCs w:val="28"/>
        </w:rPr>
        <w:t xml:space="preserve">твенно-питьевые нужды в жилых и </w:t>
      </w:r>
      <w:r w:rsidRPr="000B782F">
        <w:rPr>
          <w:rFonts w:ascii="Times New Roman" w:eastAsiaTheme="minorHAnsi" w:hAnsi="Times New Roman"/>
          <w:sz w:val="28"/>
          <w:szCs w:val="28"/>
        </w:rPr>
        <w:t>общественных зданиях. Количество</w:t>
      </w:r>
      <w:r w:rsidR="000B782F">
        <w:rPr>
          <w:rFonts w:ascii="Times New Roman" w:eastAsiaTheme="minorHAnsi" w:hAnsi="Times New Roman"/>
          <w:sz w:val="28"/>
          <w:szCs w:val="28"/>
        </w:rPr>
        <w:t xml:space="preserve"> воды на нужды промышленности и </w:t>
      </w:r>
      <w:r w:rsidRPr="000B782F">
        <w:rPr>
          <w:rFonts w:ascii="Times New Roman" w:eastAsiaTheme="minorHAnsi" w:hAnsi="Times New Roman"/>
          <w:sz w:val="28"/>
          <w:szCs w:val="28"/>
        </w:rPr>
        <w:t>неучтенные расходы определены в размере 15%, на полив зеленых насаждений –</w:t>
      </w:r>
      <w:r w:rsidR="000B782F">
        <w:rPr>
          <w:rFonts w:ascii="Times New Roman" w:eastAsiaTheme="minorHAnsi" w:hAnsi="Times New Roman"/>
          <w:sz w:val="28"/>
          <w:szCs w:val="28"/>
        </w:rPr>
        <w:t xml:space="preserve"> </w:t>
      </w:r>
      <w:r w:rsidRPr="000B782F">
        <w:rPr>
          <w:rFonts w:ascii="Times New Roman" w:eastAsiaTheme="minorHAnsi" w:hAnsi="Times New Roman"/>
          <w:sz w:val="28"/>
          <w:szCs w:val="28"/>
        </w:rPr>
        <w:t>до 10% суммарного расхода воды на хозяйстве</w:t>
      </w:r>
      <w:r w:rsidR="000B782F">
        <w:rPr>
          <w:rFonts w:ascii="Times New Roman" w:eastAsiaTheme="minorHAnsi" w:hAnsi="Times New Roman"/>
          <w:sz w:val="28"/>
          <w:szCs w:val="28"/>
        </w:rPr>
        <w:t xml:space="preserve">нно-питьевые нужды. Для расчета </w:t>
      </w:r>
      <w:r w:rsidRPr="000B782F">
        <w:rPr>
          <w:rFonts w:ascii="Times New Roman" w:eastAsiaTheme="minorHAnsi" w:hAnsi="Times New Roman"/>
          <w:sz w:val="28"/>
          <w:szCs w:val="28"/>
        </w:rPr>
        <w:t>среднесуточного водопотребления были</w:t>
      </w:r>
      <w:r w:rsidR="000B782F">
        <w:rPr>
          <w:rFonts w:ascii="Times New Roman" w:eastAsiaTheme="minorHAnsi" w:hAnsi="Times New Roman"/>
          <w:sz w:val="28"/>
          <w:szCs w:val="28"/>
        </w:rPr>
        <w:t xml:space="preserve"> приняты укрупненные показатели </w:t>
      </w:r>
      <w:r w:rsidRPr="000B782F">
        <w:rPr>
          <w:rFonts w:ascii="Times New Roman" w:eastAsiaTheme="minorHAnsi" w:hAnsi="Times New Roman"/>
          <w:sz w:val="28"/>
          <w:szCs w:val="28"/>
        </w:rPr>
        <w:t>удельного водопотребления на 1 человека:</w:t>
      </w:r>
    </w:p>
    <w:p w14:paraId="653138CA" w14:textId="77777777" w:rsidR="00C12472" w:rsidRPr="00E9026F" w:rsidRDefault="00C12472"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F530DE">
        <w:rPr>
          <w:rFonts w:ascii="Times New Roman" w:eastAsiaTheme="minorHAnsi" w:hAnsi="Times New Roman"/>
          <w:sz w:val="28"/>
          <w:szCs w:val="28"/>
        </w:rPr>
        <w:t>- жилые дома с внутренним водопроводо</w:t>
      </w:r>
      <w:r w:rsidR="000B782F" w:rsidRPr="00F530DE">
        <w:rPr>
          <w:rFonts w:ascii="Times New Roman" w:eastAsiaTheme="minorHAnsi" w:hAnsi="Times New Roman"/>
          <w:sz w:val="28"/>
          <w:szCs w:val="28"/>
        </w:rPr>
        <w:t xml:space="preserve">м </w:t>
      </w:r>
      <w:r w:rsidR="00310514" w:rsidRPr="00F530DE">
        <w:rPr>
          <w:rFonts w:ascii="Times New Roman" w:eastAsiaTheme="minorHAnsi" w:hAnsi="Times New Roman"/>
          <w:sz w:val="28"/>
          <w:szCs w:val="28"/>
        </w:rPr>
        <w:t xml:space="preserve">с </w:t>
      </w:r>
      <w:r w:rsidR="000B782F" w:rsidRPr="00F530DE">
        <w:rPr>
          <w:rFonts w:ascii="Times New Roman" w:eastAsiaTheme="minorHAnsi" w:hAnsi="Times New Roman"/>
          <w:sz w:val="28"/>
          <w:szCs w:val="28"/>
        </w:rPr>
        <w:t xml:space="preserve"> центральной канализации –</w:t>
      </w:r>
      <w:r w:rsidR="003D7CAF">
        <w:rPr>
          <w:rFonts w:ascii="Times New Roman" w:eastAsiaTheme="minorHAnsi" w:hAnsi="Times New Roman"/>
          <w:sz w:val="28"/>
          <w:szCs w:val="28"/>
        </w:rPr>
        <w:t>16</w:t>
      </w:r>
      <w:r w:rsidR="003A32DC" w:rsidRPr="00082D16">
        <w:rPr>
          <w:rFonts w:ascii="Times New Roman" w:eastAsiaTheme="minorHAnsi" w:hAnsi="Times New Roman"/>
          <w:sz w:val="28"/>
          <w:szCs w:val="28"/>
        </w:rPr>
        <w:t>0</w:t>
      </w:r>
      <w:r w:rsidRPr="00082D16">
        <w:rPr>
          <w:rFonts w:ascii="Times New Roman" w:eastAsiaTheme="minorHAnsi" w:hAnsi="Times New Roman"/>
          <w:sz w:val="28"/>
          <w:szCs w:val="28"/>
        </w:rPr>
        <w:t xml:space="preserve"> л\сут.</w:t>
      </w:r>
    </w:p>
    <w:p w14:paraId="2C5C8B27" w14:textId="77777777" w:rsidR="00C12472" w:rsidRPr="000B782F" w:rsidRDefault="00C12472" w:rsidP="0084052C">
      <w:pPr>
        <w:autoSpaceDE w:val="0"/>
        <w:autoSpaceDN w:val="0"/>
        <w:adjustRightInd w:val="0"/>
        <w:spacing w:line="360" w:lineRule="auto"/>
        <w:ind w:firstLine="567"/>
        <w:jc w:val="both"/>
        <w:rPr>
          <w:rFonts w:ascii="Times New Roman" w:eastAsiaTheme="minorHAnsi" w:hAnsi="Times New Roman"/>
          <w:sz w:val="28"/>
          <w:szCs w:val="28"/>
        </w:rPr>
      </w:pPr>
      <w:r w:rsidRPr="000B782F">
        <w:rPr>
          <w:rFonts w:ascii="Times New Roman" w:eastAsiaTheme="minorHAnsi" w:hAnsi="Times New Roman"/>
          <w:sz w:val="28"/>
          <w:szCs w:val="28"/>
        </w:rPr>
        <w:t>Численность населения на I очередь и расчетны</w:t>
      </w:r>
      <w:r w:rsidR="000B782F">
        <w:rPr>
          <w:rFonts w:ascii="Times New Roman" w:eastAsiaTheme="minorHAnsi" w:hAnsi="Times New Roman"/>
          <w:sz w:val="28"/>
          <w:szCs w:val="28"/>
        </w:rPr>
        <w:t xml:space="preserve">й срок прогнозируется на уровне </w:t>
      </w:r>
      <w:r w:rsidR="00735600">
        <w:rPr>
          <w:rFonts w:ascii="Times New Roman" w:eastAsiaTheme="minorHAnsi" w:hAnsi="Times New Roman"/>
          <w:sz w:val="28"/>
          <w:szCs w:val="28"/>
        </w:rPr>
        <w:t>2194</w:t>
      </w:r>
      <w:r w:rsidRPr="00F47881">
        <w:rPr>
          <w:rFonts w:ascii="Times New Roman" w:eastAsiaTheme="minorHAnsi" w:hAnsi="Times New Roman"/>
          <w:sz w:val="28"/>
          <w:szCs w:val="28"/>
        </w:rPr>
        <w:t xml:space="preserve">и </w:t>
      </w:r>
      <w:r w:rsidR="00735600">
        <w:rPr>
          <w:rFonts w:ascii="Times New Roman" w:eastAsiaTheme="minorHAnsi" w:hAnsi="Times New Roman"/>
          <w:sz w:val="28"/>
          <w:szCs w:val="28"/>
        </w:rPr>
        <w:t>2260</w:t>
      </w:r>
      <w:r w:rsidRPr="00F47881">
        <w:rPr>
          <w:rFonts w:ascii="Times New Roman" w:eastAsiaTheme="minorHAnsi" w:hAnsi="Times New Roman"/>
          <w:sz w:val="28"/>
          <w:szCs w:val="28"/>
        </w:rPr>
        <w:t xml:space="preserve"> человек, соответственно.</w:t>
      </w:r>
    </w:p>
    <w:p w14:paraId="755334FA" w14:textId="77777777" w:rsidR="0016481E" w:rsidRPr="0016481E" w:rsidRDefault="0016481E" w:rsidP="0084052C">
      <w:pPr>
        <w:spacing w:after="0"/>
        <w:jc w:val="center"/>
        <w:rPr>
          <w:rFonts w:ascii="Times New Roman" w:eastAsiaTheme="minorHAnsi" w:hAnsi="Times New Roman"/>
          <w:b/>
          <w:bCs/>
          <w:i/>
          <w:color w:val="974705"/>
          <w:sz w:val="28"/>
          <w:szCs w:val="28"/>
        </w:rPr>
      </w:pPr>
      <w:r w:rsidRPr="0016481E">
        <w:rPr>
          <w:rFonts w:ascii="Times New Roman" w:eastAsiaTheme="minorHAnsi" w:hAnsi="Times New Roman"/>
          <w:b/>
          <w:bCs/>
          <w:i/>
          <w:sz w:val="28"/>
          <w:szCs w:val="28"/>
        </w:rPr>
        <w:t>а) общие балансы подачи и реализации воды, включая анализ и оценку структурных составляющих потерь горячей, питьевой, технической воды при ее</w:t>
      </w:r>
      <w:r w:rsidR="0084052C">
        <w:rPr>
          <w:rFonts w:ascii="Times New Roman" w:eastAsiaTheme="minorHAnsi" w:hAnsi="Times New Roman"/>
          <w:b/>
          <w:bCs/>
          <w:i/>
          <w:sz w:val="28"/>
          <w:szCs w:val="28"/>
        </w:rPr>
        <w:t xml:space="preserve"> производстве и транспортировке</w:t>
      </w:r>
    </w:p>
    <w:p w14:paraId="1424448C" w14:textId="77777777" w:rsidR="002C430C" w:rsidRPr="002C430C" w:rsidRDefault="002C430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2C430C">
        <w:rPr>
          <w:rFonts w:ascii="Times New Roman" w:eastAsiaTheme="minorHAnsi" w:hAnsi="Times New Roman"/>
          <w:sz w:val="28"/>
          <w:szCs w:val="28"/>
        </w:rPr>
        <w:t>Основным</w:t>
      </w:r>
      <w:r w:rsidR="005042E2">
        <w:rPr>
          <w:rFonts w:ascii="Times New Roman" w:eastAsiaTheme="minorHAnsi" w:hAnsi="Times New Roman"/>
          <w:sz w:val="28"/>
          <w:szCs w:val="28"/>
        </w:rPr>
        <w:t>и</w:t>
      </w:r>
      <w:r w:rsidRPr="002C430C">
        <w:rPr>
          <w:rFonts w:ascii="Times New Roman" w:eastAsiaTheme="minorHAnsi" w:hAnsi="Times New Roman"/>
          <w:sz w:val="28"/>
          <w:szCs w:val="28"/>
        </w:rPr>
        <w:t xml:space="preserve"> потребител</w:t>
      </w:r>
      <w:r w:rsidR="005042E2">
        <w:rPr>
          <w:rFonts w:ascii="Times New Roman" w:eastAsiaTheme="minorHAnsi" w:hAnsi="Times New Roman"/>
          <w:sz w:val="28"/>
          <w:szCs w:val="28"/>
        </w:rPr>
        <w:t>я</w:t>
      </w:r>
      <w:r w:rsidRPr="002C430C">
        <w:rPr>
          <w:rFonts w:ascii="Times New Roman" w:eastAsiaTheme="minorHAnsi" w:hAnsi="Times New Roman"/>
          <w:sz w:val="28"/>
          <w:szCs w:val="28"/>
        </w:rPr>
        <w:t>м</w:t>
      </w:r>
      <w:r w:rsidR="005042E2">
        <w:rPr>
          <w:rFonts w:ascii="Times New Roman" w:eastAsiaTheme="minorHAnsi" w:hAnsi="Times New Roman"/>
          <w:sz w:val="28"/>
          <w:szCs w:val="28"/>
        </w:rPr>
        <w:t>и</w:t>
      </w:r>
      <w:r w:rsidRPr="002C430C">
        <w:rPr>
          <w:rFonts w:ascii="Times New Roman" w:eastAsiaTheme="minorHAnsi" w:hAnsi="Times New Roman"/>
          <w:sz w:val="28"/>
          <w:szCs w:val="28"/>
        </w:rPr>
        <w:t xml:space="preserve"> холодной воды в </w:t>
      </w:r>
      <w:r w:rsidR="00735600">
        <w:rPr>
          <w:rFonts w:ascii="Times New Roman" w:hAnsi="Times New Roman"/>
          <w:sz w:val="28"/>
          <w:szCs w:val="28"/>
        </w:rPr>
        <w:t>Хоперском сельском поселении</w:t>
      </w:r>
      <w:r w:rsidR="00735600" w:rsidRPr="002C430C">
        <w:rPr>
          <w:rFonts w:ascii="Times New Roman" w:eastAsiaTheme="minorHAnsi" w:hAnsi="Times New Roman"/>
          <w:sz w:val="28"/>
          <w:szCs w:val="28"/>
        </w:rPr>
        <w:t xml:space="preserve"> </w:t>
      </w:r>
      <w:r w:rsidRPr="002C430C">
        <w:rPr>
          <w:rFonts w:ascii="Times New Roman" w:eastAsiaTheme="minorHAnsi" w:hAnsi="Times New Roman"/>
          <w:sz w:val="28"/>
          <w:szCs w:val="28"/>
        </w:rPr>
        <w:t>является</w:t>
      </w:r>
      <w:r w:rsidR="00B53615">
        <w:rPr>
          <w:rFonts w:ascii="Times New Roman" w:eastAsiaTheme="minorHAnsi" w:hAnsi="Times New Roman"/>
          <w:sz w:val="28"/>
          <w:szCs w:val="28"/>
        </w:rPr>
        <w:t>:</w:t>
      </w:r>
      <w:r w:rsidR="00A45B77">
        <w:rPr>
          <w:rFonts w:ascii="Times New Roman" w:eastAsiaTheme="minorHAnsi" w:hAnsi="Times New Roman"/>
          <w:sz w:val="28"/>
          <w:szCs w:val="28"/>
        </w:rPr>
        <w:t xml:space="preserve"> население и его доля (факт 2018</w:t>
      </w:r>
      <w:r w:rsidRPr="002C430C">
        <w:rPr>
          <w:rFonts w:ascii="Times New Roman" w:eastAsiaTheme="minorHAnsi" w:hAnsi="Times New Roman"/>
          <w:sz w:val="28"/>
          <w:szCs w:val="28"/>
        </w:rPr>
        <w:t xml:space="preserve">г.) </w:t>
      </w:r>
      <w:r w:rsidRPr="00101B2A">
        <w:rPr>
          <w:rFonts w:ascii="Times New Roman" w:eastAsiaTheme="minorHAnsi" w:hAnsi="Times New Roman"/>
          <w:sz w:val="28"/>
          <w:szCs w:val="28"/>
        </w:rPr>
        <w:t xml:space="preserve">составляет </w:t>
      </w:r>
      <w:r w:rsidR="00735600">
        <w:rPr>
          <w:rFonts w:ascii="Times New Roman" w:eastAsiaTheme="minorHAnsi" w:hAnsi="Times New Roman"/>
          <w:sz w:val="28"/>
          <w:szCs w:val="28"/>
        </w:rPr>
        <w:t>86</w:t>
      </w:r>
      <w:r w:rsidRPr="00101B2A">
        <w:rPr>
          <w:rFonts w:ascii="Times New Roman" w:eastAsiaTheme="minorHAnsi" w:hAnsi="Times New Roman"/>
          <w:sz w:val="28"/>
          <w:szCs w:val="28"/>
        </w:rPr>
        <w:t xml:space="preserve">%, доля бюджетных организаций в водопотреблении составляет </w:t>
      </w:r>
      <w:r w:rsidR="00735600">
        <w:rPr>
          <w:rFonts w:ascii="Times New Roman" w:eastAsiaTheme="minorHAnsi" w:hAnsi="Times New Roman"/>
          <w:sz w:val="28"/>
          <w:szCs w:val="28"/>
        </w:rPr>
        <w:t>1,8</w:t>
      </w:r>
      <w:r w:rsidRPr="00101B2A">
        <w:rPr>
          <w:rFonts w:ascii="Times New Roman" w:eastAsiaTheme="minorHAnsi" w:hAnsi="Times New Roman"/>
          <w:sz w:val="28"/>
          <w:szCs w:val="28"/>
        </w:rPr>
        <w:t xml:space="preserve"> %, </w:t>
      </w:r>
      <w:r w:rsidR="00082D16" w:rsidRPr="00101B2A">
        <w:rPr>
          <w:rFonts w:ascii="Times New Roman" w:eastAsiaTheme="minorHAnsi" w:hAnsi="Times New Roman"/>
          <w:sz w:val="28"/>
          <w:szCs w:val="28"/>
        </w:rPr>
        <w:t>прочих</w:t>
      </w:r>
      <w:r w:rsidRPr="00101B2A">
        <w:rPr>
          <w:rFonts w:ascii="Times New Roman" w:eastAsiaTheme="minorHAnsi" w:hAnsi="Times New Roman"/>
          <w:sz w:val="28"/>
          <w:szCs w:val="28"/>
        </w:rPr>
        <w:t xml:space="preserve"> предприятий </w:t>
      </w:r>
      <w:r w:rsidR="00B53615" w:rsidRPr="00101B2A">
        <w:rPr>
          <w:rFonts w:ascii="Times New Roman" w:eastAsiaTheme="minorHAnsi" w:hAnsi="Times New Roman"/>
          <w:sz w:val="28"/>
          <w:szCs w:val="28"/>
        </w:rPr>
        <w:t>–</w:t>
      </w:r>
      <w:r w:rsidRPr="00101B2A">
        <w:rPr>
          <w:rFonts w:ascii="Times New Roman" w:eastAsiaTheme="minorHAnsi" w:hAnsi="Times New Roman"/>
          <w:sz w:val="28"/>
          <w:szCs w:val="28"/>
        </w:rPr>
        <w:t xml:space="preserve"> </w:t>
      </w:r>
      <w:r w:rsidR="00735600">
        <w:rPr>
          <w:rFonts w:ascii="Times New Roman" w:eastAsiaTheme="minorHAnsi" w:hAnsi="Times New Roman"/>
          <w:sz w:val="28"/>
          <w:szCs w:val="28"/>
        </w:rPr>
        <w:t>11,8</w:t>
      </w:r>
      <w:r w:rsidRPr="00101B2A">
        <w:rPr>
          <w:rFonts w:ascii="Times New Roman" w:eastAsiaTheme="minorHAnsi" w:hAnsi="Times New Roman"/>
          <w:sz w:val="28"/>
          <w:szCs w:val="28"/>
        </w:rPr>
        <w:t>%.</w:t>
      </w:r>
    </w:p>
    <w:p w14:paraId="4E666DB9" w14:textId="77777777" w:rsidR="002C430C" w:rsidRPr="002C430C" w:rsidRDefault="002C430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2C430C">
        <w:rPr>
          <w:rFonts w:ascii="Times New Roman" w:eastAsiaTheme="minorHAnsi" w:hAnsi="Times New Roman"/>
          <w:sz w:val="28"/>
          <w:szCs w:val="28"/>
        </w:rPr>
        <w:t>Проблема обеспечения населения питье</w:t>
      </w:r>
      <w:r w:rsidR="006D5B58">
        <w:rPr>
          <w:rFonts w:ascii="Times New Roman" w:eastAsiaTheme="minorHAnsi" w:hAnsi="Times New Roman"/>
          <w:sz w:val="28"/>
          <w:szCs w:val="28"/>
        </w:rPr>
        <w:t xml:space="preserve">вой водой постоянно углубляется </w:t>
      </w:r>
      <w:r w:rsidRPr="002C430C">
        <w:rPr>
          <w:rFonts w:ascii="Times New Roman" w:eastAsiaTheme="minorHAnsi" w:hAnsi="Times New Roman"/>
          <w:sz w:val="28"/>
          <w:szCs w:val="28"/>
        </w:rPr>
        <w:t>практически на всех регионах страны. В связ</w:t>
      </w:r>
      <w:r w:rsidR="006D5B58">
        <w:rPr>
          <w:rFonts w:ascii="Times New Roman" w:eastAsiaTheme="minorHAnsi" w:hAnsi="Times New Roman"/>
          <w:sz w:val="28"/>
          <w:szCs w:val="28"/>
        </w:rPr>
        <w:t xml:space="preserve">и с этим, вопросы рационального </w:t>
      </w:r>
      <w:r w:rsidRPr="002C430C">
        <w:rPr>
          <w:rFonts w:ascii="Times New Roman" w:eastAsiaTheme="minorHAnsi" w:hAnsi="Times New Roman"/>
          <w:sz w:val="28"/>
          <w:szCs w:val="28"/>
        </w:rPr>
        <w:t>водопользования становятся все более а</w:t>
      </w:r>
      <w:r w:rsidR="006D5B58">
        <w:rPr>
          <w:rFonts w:ascii="Times New Roman" w:eastAsiaTheme="minorHAnsi" w:hAnsi="Times New Roman"/>
          <w:sz w:val="28"/>
          <w:szCs w:val="28"/>
        </w:rPr>
        <w:t xml:space="preserve">ктуальными. Согласно Российским </w:t>
      </w:r>
      <w:r w:rsidRPr="002C430C">
        <w:rPr>
          <w:rFonts w:ascii="Times New Roman" w:eastAsiaTheme="minorHAnsi" w:hAnsi="Times New Roman"/>
          <w:sz w:val="28"/>
          <w:szCs w:val="28"/>
        </w:rPr>
        <w:t>нормативным документам удельное</w:t>
      </w:r>
      <w:r w:rsidR="006D5B58">
        <w:rPr>
          <w:rFonts w:ascii="Times New Roman" w:eastAsiaTheme="minorHAnsi" w:hAnsi="Times New Roman"/>
          <w:sz w:val="28"/>
          <w:szCs w:val="28"/>
        </w:rPr>
        <w:t xml:space="preserve"> водопотребление среднее за год </w:t>
      </w:r>
      <w:r w:rsidRPr="002C430C">
        <w:rPr>
          <w:rFonts w:ascii="Times New Roman" w:eastAsiaTheme="minorHAnsi" w:hAnsi="Times New Roman"/>
          <w:sz w:val="28"/>
          <w:szCs w:val="28"/>
        </w:rPr>
        <w:t>устанавливается в зависимости от степени благоустройства жилой застройки.</w:t>
      </w:r>
    </w:p>
    <w:p w14:paraId="4A8C3B42" w14:textId="77777777" w:rsidR="002C430C" w:rsidRPr="002C430C" w:rsidRDefault="002C430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2C430C">
        <w:rPr>
          <w:rFonts w:ascii="Times New Roman" w:eastAsiaTheme="minorHAnsi" w:hAnsi="Times New Roman"/>
          <w:sz w:val="28"/>
          <w:szCs w:val="28"/>
        </w:rPr>
        <w:t>Анализ причин значительного увеличения удель</w:t>
      </w:r>
      <w:r w:rsidR="006D5B58">
        <w:rPr>
          <w:rFonts w:ascii="Times New Roman" w:eastAsiaTheme="minorHAnsi" w:hAnsi="Times New Roman"/>
          <w:sz w:val="28"/>
          <w:szCs w:val="28"/>
        </w:rPr>
        <w:t xml:space="preserve">ного водопотребления населением </w:t>
      </w:r>
      <w:r w:rsidRPr="002C430C">
        <w:rPr>
          <w:rFonts w:ascii="Times New Roman" w:eastAsiaTheme="minorHAnsi" w:hAnsi="Times New Roman"/>
          <w:sz w:val="28"/>
          <w:szCs w:val="28"/>
        </w:rPr>
        <w:t>от нормативных значений можно свести к</w:t>
      </w:r>
      <w:r w:rsidR="006D5B58">
        <w:rPr>
          <w:rFonts w:ascii="Times New Roman" w:eastAsiaTheme="minorHAnsi" w:hAnsi="Times New Roman"/>
          <w:sz w:val="28"/>
          <w:szCs w:val="28"/>
        </w:rPr>
        <w:t xml:space="preserve"> следующему основному фактору - </w:t>
      </w:r>
      <w:r w:rsidRPr="002C430C">
        <w:rPr>
          <w:rFonts w:ascii="Times New Roman" w:eastAsiaTheme="minorHAnsi" w:hAnsi="Times New Roman"/>
          <w:sz w:val="28"/>
          <w:szCs w:val="28"/>
        </w:rPr>
        <w:t>отсутствие или недостаток культуры водопользо</w:t>
      </w:r>
      <w:r w:rsidR="006D5B58">
        <w:rPr>
          <w:rFonts w:ascii="Times New Roman" w:eastAsiaTheme="minorHAnsi" w:hAnsi="Times New Roman"/>
          <w:sz w:val="28"/>
          <w:szCs w:val="28"/>
        </w:rPr>
        <w:t xml:space="preserve">вания. Исторически в России и в </w:t>
      </w:r>
      <w:r w:rsidRPr="002C430C">
        <w:rPr>
          <w:rFonts w:ascii="Times New Roman" w:eastAsiaTheme="minorHAnsi" w:hAnsi="Times New Roman"/>
          <w:sz w:val="28"/>
          <w:szCs w:val="28"/>
        </w:rPr>
        <w:t>других странах сложилось ошибочное мнен</w:t>
      </w:r>
      <w:r w:rsidR="006D5B58">
        <w:rPr>
          <w:rFonts w:ascii="Times New Roman" w:eastAsiaTheme="minorHAnsi" w:hAnsi="Times New Roman"/>
          <w:sz w:val="28"/>
          <w:szCs w:val="28"/>
        </w:rPr>
        <w:t xml:space="preserve">ие о неисчерпаемости источников </w:t>
      </w:r>
      <w:r w:rsidRPr="002C430C">
        <w:rPr>
          <w:rFonts w:ascii="Times New Roman" w:eastAsiaTheme="minorHAnsi" w:hAnsi="Times New Roman"/>
          <w:sz w:val="28"/>
          <w:szCs w:val="28"/>
        </w:rPr>
        <w:t>пресной воды. Следствие такового мнения явл</w:t>
      </w:r>
      <w:r w:rsidR="006D5B58">
        <w:rPr>
          <w:rFonts w:ascii="Times New Roman" w:eastAsiaTheme="minorHAnsi" w:hAnsi="Times New Roman"/>
          <w:sz w:val="28"/>
          <w:szCs w:val="28"/>
        </w:rPr>
        <w:t xml:space="preserve">яется тот факт, что </w:t>
      </w:r>
      <w:r w:rsidR="006D5B58">
        <w:rPr>
          <w:rFonts w:ascii="Times New Roman" w:eastAsiaTheme="minorHAnsi" w:hAnsi="Times New Roman"/>
          <w:sz w:val="28"/>
          <w:szCs w:val="28"/>
        </w:rPr>
        <w:lastRenderedPageBreak/>
        <w:t xml:space="preserve">потребитель </w:t>
      </w:r>
      <w:r w:rsidRPr="002C430C">
        <w:rPr>
          <w:rFonts w:ascii="Times New Roman" w:eastAsiaTheme="minorHAnsi" w:hAnsi="Times New Roman"/>
          <w:sz w:val="28"/>
          <w:szCs w:val="28"/>
        </w:rPr>
        <w:t>может позволить сброс чистой воды в сис</w:t>
      </w:r>
      <w:r w:rsidR="006D5B58">
        <w:rPr>
          <w:rFonts w:ascii="Times New Roman" w:eastAsiaTheme="minorHAnsi" w:hAnsi="Times New Roman"/>
          <w:sz w:val="28"/>
          <w:szCs w:val="28"/>
        </w:rPr>
        <w:t xml:space="preserve">тему канализации без какой-либо </w:t>
      </w:r>
      <w:r w:rsidRPr="002C430C">
        <w:rPr>
          <w:rFonts w:ascii="Times New Roman" w:eastAsiaTheme="minorHAnsi" w:hAnsi="Times New Roman"/>
          <w:sz w:val="28"/>
          <w:szCs w:val="28"/>
        </w:rPr>
        <w:t>обоснованной потребности, не регламентный по</w:t>
      </w:r>
      <w:r w:rsidR="006D5B58">
        <w:rPr>
          <w:rFonts w:ascii="Times New Roman" w:eastAsiaTheme="minorHAnsi" w:hAnsi="Times New Roman"/>
          <w:sz w:val="28"/>
          <w:szCs w:val="28"/>
        </w:rPr>
        <w:t xml:space="preserve">лив садово-огородных участков и </w:t>
      </w:r>
      <w:r w:rsidRPr="002C430C">
        <w:rPr>
          <w:rFonts w:ascii="Times New Roman" w:eastAsiaTheme="minorHAnsi" w:hAnsi="Times New Roman"/>
          <w:sz w:val="28"/>
          <w:szCs w:val="28"/>
        </w:rPr>
        <w:t>другие виды деятельности.</w:t>
      </w:r>
    </w:p>
    <w:p w14:paraId="00CA1FC8" w14:textId="77777777" w:rsidR="002C430C" w:rsidRPr="002C430C" w:rsidRDefault="002C430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2C430C">
        <w:rPr>
          <w:rFonts w:ascii="Times New Roman" w:eastAsiaTheme="minorHAnsi" w:hAnsi="Times New Roman"/>
          <w:sz w:val="28"/>
          <w:szCs w:val="28"/>
        </w:rPr>
        <w:t>Увеличение водопотребления населением объясняет</w:t>
      </w:r>
      <w:r w:rsidR="006D5B58">
        <w:rPr>
          <w:rFonts w:ascii="Times New Roman" w:eastAsiaTheme="minorHAnsi" w:hAnsi="Times New Roman"/>
          <w:sz w:val="28"/>
          <w:szCs w:val="28"/>
        </w:rPr>
        <w:t xml:space="preserve">ся не только </w:t>
      </w:r>
      <w:r w:rsidRPr="002C430C">
        <w:rPr>
          <w:rFonts w:ascii="Times New Roman" w:eastAsiaTheme="minorHAnsi" w:hAnsi="Times New Roman"/>
          <w:sz w:val="28"/>
          <w:szCs w:val="28"/>
        </w:rPr>
        <w:t xml:space="preserve">улучшением комфортности жилища, но и </w:t>
      </w:r>
      <w:r w:rsidR="006D5B58">
        <w:rPr>
          <w:rFonts w:ascii="Times New Roman" w:eastAsiaTheme="minorHAnsi" w:hAnsi="Times New Roman"/>
          <w:sz w:val="28"/>
          <w:szCs w:val="28"/>
        </w:rPr>
        <w:t xml:space="preserve">значительными потерями воды при </w:t>
      </w:r>
      <w:r w:rsidRPr="002C430C">
        <w:rPr>
          <w:rFonts w:ascii="Times New Roman" w:eastAsiaTheme="minorHAnsi" w:hAnsi="Times New Roman"/>
          <w:sz w:val="28"/>
          <w:szCs w:val="28"/>
        </w:rPr>
        <w:t>транспортировке и потреблении.</w:t>
      </w:r>
    </w:p>
    <w:p w14:paraId="6531F619" w14:textId="77777777" w:rsidR="002C430C" w:rsidRPr="00F530DE" w:rsidRDefault="002C430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2C430C">
        <w:rPr>
          <w:rFonts w:ascii="Times New Roman" w:eastAsiaTheme="minorHAnsi" w:hAnsi="Times New Roman"/>
          <w:sz w:val="28"/>
          <w:szCs w:val="28"/>
        </w:rPr>
        <w:t>Фактическое водопотребление в разли</w:t>
      </w:r>
      <w:r w:rsidR="006D5B58">
        <w:rPr>
          <w:rFonts w:ascii="Times New Roman" w:eastAsiaTheme="minorHAnsi" w:hAnsi="Times New Roman"/>
          <w:sz w:val="28"/>
          <w:szCs w:val="28"/>
        </w:rPr>
        <w:t xml:space="preserve">чных зданиях изменяется в очень </w:t>
      </w:r>
      <w:r w:rsidRPr="002C430C">
        <w:rPr>
          <w:rFonts w:ascii="Times New Roman" w:eastAsiaTheme="minorHAnsi" w:hAnsi="Times New Roman"/>
          <w:sz w:val="28"/>
          <w:szCs w:val="28"/>
        </w:rPr>
        <w:t>широких пределах – от 140 до 450 л/человека в сутки и зависит от большого чи</w:t>
      </w:r>
      <w:r w:rsidR="006D5B58">
        <w:rPr>
          <w:rFonts w:ascii="Times New Roman" w:eastAsiaTheme="minorHAnsi" w:hAnsi="Times New Roman"/>
          <w:sz w:val="28"/>
          <w:szCs w:val="28"/>
        </w:rPr>
        <w:t xml:space="preserve">сла </w:t>
      </w:r>
      <w:r w:rsidRPr="002C430C">
        <w:rPr>
          <w:rFonts w:ascii="Times New Roman" w:eastAsiaTheme="minorHAnsi" w:hAnsi="Times New Roman"/>
          <w:sz w:val="28"/>
          <w:szCs w:val="28"/>
        </w:rPr>
        <w:t>взаимосвязанных факторов: состояния и вида санитарно-технического</w:t>
      </w:r>
      <w:r w:rsidR="006D5B58">
        <w:rPr>
          <w:rFonts w:ascii="Times New Roman" w:eastAsiaTheme="minorHAnsi" w:hAnsi="Times New Roman"/>
          <w:sz w:val="28"/>
          <w:szCs w:val="28"/>
        </w:rPr>
        <w:t xml:space="preserve"> </w:t>
      </w:r>
      <w:r w:rsidRPr="002C430C">
        <w:rPr>
          <w:rFonts w:ascii="Times New Roman" w:eastAsiaTheme="minorHAnsi" w:hAnsi="Times New Roman"/>
          <w:sz w:val="28"/>
          <w:szCs w:val="28"/>
        </w:rPr>
        <w:t>оборудования, количества потребителей, этажности</w:t>
      </w:r>
      <w:r w:rsidR="006D5B58">
        <w:rPr>
          <w:rFonts w:ascii="Times New Roman" w:eastAsiaTheme="minorHAnsi" w:hAnsi="Times New Roman"/>
          <w:sz w:val="28"/>
          <w:szCs w:val="28"/>
        </w:rPr>
        <w:t xml:space="preserve"> застройки, давления в системе, </w:t>
      </w:r>
      <w:r w:rsidRPr="002C430C">
        <w:rPr>
          <w:rFonts w:ascii="Times New Roman" w:eastAsiaTheme="minorHAnsi" w:hAnsi="Times New Roman"/>
          <w:sz w:val="28"/>
          <w:szCs w:val="28"/>
        </w:rPr>
        <w:t>срока эксплуатации и уровня обслуживания</w:t>
      </w:r>
      <w:r w:rsidR="006D5B58">
        <w:rPr>
          <w:rFonts w:ascii="Times New Roman" w:eastAsiaTheme="minorHAnsi" w:hAnsi="Times New Roman"/>
          <w:sz w:val="28"/>
          <w:szCs w:val="28"/>
        </w:rPr>
        <w:t xml:space="preserve"> системы и другого</w:t>
      </w:r>
      <w:r w:rsidR="006D5B58" w:rsidRPr="00310514">
        <w:rPr>
          <w:rFonts w:ascii="Times New Roman" w:eastAsiaTheme="minorHAnsi" w:hAnsi="Times New Roman"/>
          <w:color w:val="FF0000"/>
          <w:sz w:val="28"/>
          <w:szCs w:val="28"/>
        </w:rPr>
        <w:t xml:space="preserve">. </w:t>
      </w:r>
      <w:r w:rsidR="006D5B58" w:rsidRPr="00F530DE">
        <w:rPr>
          <w:rFonts w:ascii="Times New Roman" w:eastAsiaTheme="minorHAnsi" w:hAnsi="Times New Roman"/>
          <w:sz w:val="28"/>
          <w:szCs w:val="28"/>
        </w:rPr>
        <w:t xml:space="preserve">Проведенные </w:t>
      </w:r>
      <w:r w:rsidRPr="00F530DE">
        <w:rPr>
          <w:rFonts w:ascii="Times New Roman" w:eastAsiaTheme="minorHAnsi" w:hAnsi="Times New Roman"/>
          <w:sz w:val="28"/>
          <w:szCs w:val="28"/>
        </w:rPr>
        <w:t>расчеты, а также исследования НИИ КВОВ п</w:t>
      </w:r>
      <w:r w:rsidR="006D5B58" w:rsidRPr="00F530DE">
        <w:rPr>
          <w:rFonts w:ascii="Times New Roman" w:eastAsiaTheme="minorHAnsi" w:hAnsi="Times New Roman"/>
          <w:sz w:val="28"/>
          <w:szCs w:val="28"/>
        </w:rPr>
        <w:t xml:space="preserve">оказали, что для удовлетворения </w:t>
      </w:r>
      <w:r w:rsidRPr="00F530DE">
        <w:rPr>
          <w:rFonts w:ascii="Times New Roman" w:eastAsiaTheme="minorHAnsi" w:hAnsi="Times New Roman"/>
          <w:sz w:val="28"/>
          <w:szCs w:val="28"/>
        </w:rPr>
        <w:t>внутриквартирных нужд населения достаточ</w:t>
      </w:r>
      <w:r w:rsidR="006D5B58" w:rsidRPr="00F530DE">
        <w:rPr>
          <w:rFonts w:ascii="Times New Roman" w:eastAsiaTheme="minorHAnsi" w:hAnsi="Times New Roman"/>
          <w:sz w:val="28"/>
          <w:szCs w:val="28"/>
        </w:rPr>
        <w:t xml:space="preserve">но 140 литров воды в сутки на 1 </w:t>
      </w:r>
      <w:r w:rsidRPr="00F530DE">
        <w:rPr>
          <w:rFonts w:ascii="Times New Roman" w:eastAsiaTheme="minorHAnsi" w:hAnsi="Times New Roman"/>
          <w:sz w:val="28"/>
          <w:szCs w:val="28"/>
        </w:rPr>
        <w:t xml:space="preserve">человека, кроме того 25 л/сутки требуется </w:t>
      </w:r>
      <w:r w:rsidR="006D5B58" w:rsidRPr="00F530DE">
        <w:rPr>
          <w:rFonts w:ascii="Times New Roman" w:eastAsiaTheme="minorHAnsi" w:hAnsi="Times New Roman"/>
          <w:sz w:val="28"/>
          <w:szCs w:val="28"/>
        </w:rPr>
        <w:t xml:space="preserve">для поддержания бесперебойности </w:t>
      </w:r>
      <w:r w:rsidRPr="00F530DE">
        <w:rPr>
          <w:rFonts w:ascii="Times New Roman" w:eastAsiaTheme="minorHAnsi" w:hAnsi="Times New Roman"/>
          <w:sz w:val="28"/>
          <w:szCs w:val="28"/>
        </w:rPr>
        <w:t>водоснабжения, то есть покрытия неи</w:t>
      </w:r>
      <w:r w:rsidR="006D5B58" w:rsidRPr="00F530DE">
        <w:rPr>
          <w:rFonts w:ascii="Times New Roman" w:eastAsiaTheme="minorHAnsi" w:hAnsi="Times New Roman"/>
          <w:sz w:val="28"/>
          <w:szCs w:val="28"/>
        </w:rPr>
        <w:t xml:space="preserve">збежных утечек в сантехническом </w:t>
      </w:r>
      <w:r w:rsidRPr="00F530DE">
        <w:rPr>
          <w:rFonts w:ascii="Times New Roman" w:eastAsiaTheme="minorHAnsi" w:hAnsi="Times New Roman"/>
          <w:sz w:val="28"/>
          <w:szCs w:val="28"/>
        </w:rPr>
        <w:t>оборудовании и потерь по причине не</w:t>
      </w:r>
      <w:r w:rsidR="006D5B58" w:rsidRPr="00F530DE">
        <w:rPr>
          <w:rFonts w:ascii="Times New Roman" w:eastAsiaTheme="minorHAnsi" w:hAnsi="Times New Roman"/>
          <w:sz w:val="28"/>
          <w:szCs w:val="28"/>
        </w:rPr>
        <w:t xml:space="preserve">рационального расходования воды </w:t>
      </w:r>
      <w:r w:rsidRPr="00F530DE">
        <w:rPr>
          <w:rFonts w:ascii="Times New Roman" w:eastAsiaTheme="minorHAnsi" w:hAnsi="Times New Roman"/>
          <w:sz w:val="28"/>
          <w:szCs w:val="28"/>
        </w:rPr>
        <w:t>потребителями, устойчиво сохраняющегося в условиях отсутствия приборов учета.</w:t>
      </w:r>
    </w:p>
    <w:p w14:paraId="48BB10FF" w14:textId="77777777" w:rsidR="002C430C" w:rsidRPr="002C430C" w:rsidRDefault="002C430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2C430C">
        <w:rPr>
          <w:rFonts w:ascii="Times New Roman" w:eastAsiaTheme="minorHAnsi" w:hAnsi="Times New Roman"/>
          <w:sz w:val="28"/>
          <w:szCs w:val="28"/>
        </w:rPr>
        <w:t>На общедомовые нужды (уборка лестниц, подъездов в жилых домах,</w:t>
      </w:r>
      <w:r w:rsidR="006D5B58">
        <w:rPr>
          <w:rFonts w:ascii="Times New Roman" w:eastAsiaTheme="minorHAnsi" w:hAnsi="Times New Roman"/>
          <w:sz w:val="28"/>
          <w:szCs w:val="28"/>
        </w:rPr>
        <w:t xml:space="preserve"> </w:t>
      </w:r>
      <w:r w:rsidRPr="002C430C">
        <w:rPr>
          <w:rFonts w:ascii="Times New Roman" w:eastAsiaTheme="minorHAnsi" w:hAnsi="Times New Roman"/>
          <w:sz w:val="28"/>
          <w:szCs w:val="28"/>
        </w:rPr>
        <w:t>придомовых территорий, полив зеленых насаждений) рас</w:t>
      </w:r>
      <w:r w:rsidR="006D5B58">
        <w:rPr>
          <w:rFonts w:ascii="Times New Roman" w:eastAsiaTheme="minorHAnsi" w:hAnsi="Times New Roman"/>
          <w:sz w:val="28"/>
          <w:szCs w:val="28"/>
        </w:rPr>
        <w:t xml:space="preserve">ходуется в среднем 5 л/ </w:t>
      </w:r>
      <w:r w:rsidRPr="002C430C">
        <w:rPr>
          <w:rFonts w:ascii="Times New Roman" w:eastAsiaTheme="minorHAnsi" w:hAnsi="Times New Roman"/>
          <w:sz w:val="28"/>
          <w:szCs w:val="28"/>
        </w:rPr>
        <w:t>сутки на 1 человека. Таким образом, потреб</w:t>
      </w:r>
      <w:r w:rsidR="006D5B58">
        <w:rPr>
          <w:rFonts w:ascii="Times New Roman" w:eastAsiaTheme="minorHAnsi" w:hAnsi="Times New Roman"/>
          <w:sz w:val="28"/>
          <w:szCs w:val="28"/>
        </w:rPr>
        <w:t xml:space="preserve">ность в воде на нужды населения </w:t>
      </w:r>
      <w:r w:rsidRPr="002C430C">
        <w:rPr>
          <w:rFonts w:ascii="Times New Roman" w:eastAsiaTheme="minorHAnsi" w:hAnsi="Times New Roman"/>
          <w:sz w:val="28"/>
          <w:szCs w:val="28"/>
        </w:rPr>
        <w:t xml:space="preserve">составляет 170 л/сутки на человека, а </w:t>
      </w:r>
      <w:r w:rsidR="006D5B58">
        <w:rPr>
          <w:rFonts w:ascii="Times New Roman" w:eastAsiaTheme="minorHAnsi" w:hAnsi="Times New Roman"/>
          <w:sz w:val="28"/>
          <w:szCs w:val="28"/>
        </w:rPr>
        <w:t xml:space="preserve">с учетом потерь в общедомовых и </w:t>
      </w:r>
      <w:r w:rsidRPr="002C430C">
        <w:rPr>
          <w:rFonts w:ascii="Times New Roman" w:eastAsiaTheme="minorHAnsi" w:hAnsi="Times New Roman"/>
          <w:sz w:val="28"/>
          <w:szCs w:val="28"/>
        </w:rPr>
        <w:t>внутриквартирных сетях, принятых в размере 9 -</w:t>
      </w:r>
      <w:r w:rsidR="006D5B58">
        <w:rPr>
          <w:rFonts w:ascii="Times New Roman" w:eastAsiaTheme="minorHAnsi" w:hAnsi="Times New Roman"/>
          <w:sz w:val="28"/>
          <w:szCs w:val="28"/>
        </w:rPr>
        <w:t xml:space="preserve"> 10% от потребности против 18 -</w:t>
      </w:r>
      <w:r w:rsidRPr="002C430C">
        <w:rPr>
          <w:rFonts w:ascii="Times New Roman" w:eastAsiaTheme="minorHAnsi" w:hAnsi="Times New Roman"/>
          <w:sz w:val="28"/>
          <w:szCs w:val="28"/>
        </w:rPr>
        <w:t>20% реальных, общий минимальный нормат</w:t>
      </w:r>
      <w:r w:rsidR="006D5B58">
        <w:rPr>
          <w:rFonts w:ascii="Times New Roman" w:eastAsiaTheme="minorHAnsi" w:hAnsi="Times New Roman"/>
          <w:sz w:val="28"/>
          <w:szCs w:val="28"/>
        </w:rPr>
        <w:t xml:space="preserve">ив водопотребления составил 185 </w:t>
      </w:r>
      <w:r w:rsidRPr="002C430C">
        <w:rPr>
          <w:rFonts w:ascii="Times New Roman" w:eastAsiaTheme="minorHAnsi" w:hAnsi="Times New Roman"/>
          <w:sz w:val="28"/>
          <w:szCs w:val="28"/>
        </w:rPr>
        <w:t>л/сутки на 1 человека, нерациональных расходов,</w:t>
      </w:r>
      <w:r w:rsidR="006D5B58">
        <w:rPr>
          <w:rFonts w:ascii="Times New Roman" w:eastAsiaTheme="minorHAnsi" w:hAnsi="Times New Roman"/>
          <w:sz w:val="28"/>
          <w:szCs w:val="28"/>
        </w:rPr>
        <w:t xml:space="preserve"> утечек и потерь, учитываемых в </w:t>
      </w:r>
      <w:r w:rsidRPr="002C430C">
        <w:rPr>
          <w:rFonts w:ascii="Times New Roman" w:eastAsiaTheme="minorHAnsi" w:hAnsi="Times New Roman"/>
          <w:sz w:val="28"/>
          <w:szCs w:val="28"/>
        </w:rPr>
        <w:t>составе норматива - 40 л/сутки на 1 человека или</w:t>
      </w:r>
      <w:r w:rsidR="006D5B58">
        <w:rPr>
          <w:rFonts w:ascii="Times New Roman" w:eastAsiaTheme="minorHAnsi" w:hAnsi="Times New Roman"/>
          <w:sz w:val="28"/>
          <w:szCs w:val="28"/>
        </w:rPr>
        <w:t xml:space="preserve"> около 22% от уровня норматива, </w:t>
      </w:r>
      <w:r w:rsidRPr="002C430C">
        <w:rPr>
          <w:rFonts w:ascii="Times New Roman" w:eastAsiaTheme="minorHAnsi" w:hAnsi="Times New Roman"/>
          <w:sz w:val="28"/>
          <w:szCs w:val="28"/>
        </w:rPr>
        <w:t>что ненамного отличается от оценок фактических потерь (28 - 30%).</w:t>
      </w:r>
    </w:p>
    <w:p w14:paraId="4B87EBDD" w14:textId="77777777" w:rsidR="002C430C" w:rsidRPr="002C430C" w:rsidRDefault="002C430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2C430C">
        <w:rPr>
          <w:rFonts w:ascii="Times New Roman" w:eastAsiaTheme="minorHAnsi" w:hAnsi="Times New Roman"/>
          <w:sz w:val="28"/>
          <w:szCs w:val="28"/>
        </w:rPr>
        <w:t>Для населения, проживающего в жили</w:t>
      </w:r>
      <w:r w:rsidR="006D5B58">
        <w:rPr>
          <w:rFonts w:ascii="Times New Roman" w:eastAsiaTheme="minorHAnsi" w:hAnsi="Times New Roman"/>
          <w:sz w:val="28"/>
          <w:szCs w:val="28"/>
        </w:rPr>
        <w:t xml:space="preserve">щном фонде с пониженным уровнем </w:t>
      </w:r>
      <w:r w:rsidRPr="002C430C">
        <w:rPr>
          <w:rFonts w:ascii="Times New Roman" w:eastAsiaTheme="minorHAnsi" w:hAnsi="Times New Roman"/>
          <w:sz w:val="28"/>
          <w:szCs w:val="28"/>
        </w:rPr>
        <w:t>благоустройства, нормативы водопотребления с</w:t>
      </w:r>
      <w:r w:rsidR="006D5B58">
        <w:rPr>
          <w:rFonts w:ascii="Times New Roman" w:eastAsiaTheme="minorHAnsi" w:hAnsi="Times New Roman"/>
          <w:sz w:val="28"/>
          <w:szCs w:val="28"/>
        </w:rPr>
        <w:t xml:space="preserve">ущественно ниже и составляют (в </w:t>
      </w:r>
      <w:r w:rsidRPr="002C430C">
        <w:rPr>
          <w:rFonts w:ascii="Times New Roman" w:eastAsiaTheme="minorHAnsi" w:hAnsi="Times New Roman"/>
          <w:sz w:val="28"/>
          <w:szCs w:val="28"/>
        </w:rPr>
        <w:t>пропорции к минимальному нормативу для зданий с полным благоустройством):</w:t>
      </w:r>
    </w:p>
    <w:p w14:paraId="38706656" w14:textId="77777777" w:rsidR="002C430C" w:rsidRPr="002C430C" w:rsidRDefault="002C430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2C430C">
        <w:rPr>
          <w:rFonts w:ascii="Times New Roman" w:eastAsiaTheme="minorHAnsi" w:hAnsi="Times New Roman"/>
          <w:sz w:val="28"/>
          <w:szCs w:val="28"/>
        </w:rPr>
        <w:lastRenderedPageBreak/>
        <w:t>-</w:t>
      </w:r>
      <w:r w:rsidR="0084052C">
        <w:rPr>
          <w:rFonts w:ascii="Times New Roman" w:eastAsiaTheme="minorHAnsi" w:hAnsi="Times New Roman"/>
          <w:sz w:val="28"/>
          <w:szCs w:val="28"/>
        </w:rPr>
        <w:t> </w:t>
      </w:r>
      <w:r w:rsidRPr="002C430C">
        <w:rPr>
          <w:rFonts w:ascii="Times New Roman" w:eastAsiaTheme="minorHAnsi" w:hAnsi="Times New Roman"/>
          <w:sz w:val="28"/>
          <w:szCs w:val="28"/>
        </w:rPr>
        <w:t>в жилых домах с водопроводом, к</w:t>
      </w:r>
      <w:r w:rsidR="006D5B58">
        <w:rPr>
          <w:rFonts w:ascii="Times New Roman" w:eastAsiaTheme="minorHAnsi" w:hAnsi="Times New Roman"/>
          <w:sz w:val="28"/>
          <w:szCs w:val="28"/>
        </w:rPr>
        <w:t xml:space="preserve">анализацией, ванными и газовыми </w:t>
      </w:r>
      <w:r w:rsidRPr="002C430C">
        <w:rPr>
          <w:rFonts w:ascii="Times New Roman" w:eastAsiaTheme="minorHAnsi" w:hAnsi="Times New Roman"/>
          <w:sz w:val="28"/>
          <w:szCs w:val="28"/>
        </w:rPr>
        <w:t>водонагревателями (около 9% населения РФ) - 130 л/сутки на 1 человека;</w:t>
      </w:r>
    </w:p>
    <w:p w14:paraId="4B12BE0B" w14:textId="77777777" w:rsidR="002C430C" w:rsidRPr="002C430C" w:rsidRDefault="00706D2A"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 </w:t>
      </w:r>
      <w:r w:rsidR="002C430C" w:rsidRPr="002C430C">
        <w:rPr>
          <w:rFonts w:ascii="Times New Roman" w:eastAsiaTheme="minorHAnsi" w:hAnsi="Times New Roman"/>
          <w:sz w:val="28"/>
          <w:szCs w:val="28"/>
        </w:rPr>
        <w:t>в жилых домах с водопроводом и канали</w:t>
      </w:r>
      <w:r w:rsidR="006D5B58">
        <w:rPr>
          <w:rFonts w:ascii="Times New Roman" w:eastAsiaTheme="minorHAnsi" w:hAnsi="Times New Roman"/>
          <w:sz w:val="28"/>
          <w:szCs w:val="28"/>
        </w:rPr>
        <w:t xml:space="preserve">зацией без ванн и ГВС (примерно </w:t>
      </w:r>
      <w:r w:rsidR="002C430C" w:rsidRPr="002C430C">
        <w:rPr>
          <w:rFonts w:ascii="Times New Roman" w:eastAsiaTheme="minorHAnsi" w:hAnsi="Times New Roman"/>
          <w:sz w:val="28"/>
          <w:szCs w:val="28"/>
        </w:rPr>
        <w:t>10% населения РФ) - 100 л/ сутки на 1 человека.</w:t>
      </w:r>
    </w:p>
    <w:p w14:paraId="29118CCE" w14:textId="77777777" w:rsidR="002C430C" w:rsidRPr="002C430C" w:rsidRDefault="002C430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2C430C">
        <w:rPr>
          <w:rFonts w:ascii="Times New Roman" w:eastAsiaTheme="minorHAnsi" w:hAnsi="Times New Roman"/>
          <w:sz w:val="28"/>
          <w:szCs w:val="28"/>
        </w:rPr>
        <w:t>С учетом этих данных средний по РФ</w:t>
      </w:r>
      <w:r w:rsidR="006D5B58">
        <w:rPr>
          <w:rFonts w:ascii="Times New Roman" w:eastAsiaTheme="minorHAnsi" w:hAnsi="Times New Roman"/>
          <w:sz w:val="28"/>
          <w:szCs w:val="28"/>
        </w:rPr>
        <w:t xml:space="preserve"> уровень минимального норматива </w:t>
      </w:r>
      <w:r w:rsidRPr="002C430C">
        <w:rPr>
          <w:rFonts w:ascii="Times New Roman" w:eastAsiaTheme="minorHAnsi" w:hAnsi="Times New Roman"/>
          <w:sz w:val="28"/>
          <w:szCs w:val="28"/>
        </w:rPr>
        <w:t>водопотребления составляет 170 л/ сутки на 1 че</w:t>
      </w:r>
      <w:r w:rsidR="006D5B58">
        <w:rPr>
          <w:rFonts w:ascii="Times New Roman" w:eastAsiaTheme="minorHAnsi" w:hAnsi="Times New Roman"/>
          <w:sz w:val="28"/>
          <w:szCs w:val="28"/>
        </w:rPr>
        <w:t xml:space="preserve">ловека, проживающего в жилищном </w:t>
      </w:r>
      <w:r w:rsidRPr="002C430C">
        <w:rPr>
          <w:rFonts w:ascii="Times New Roman" w:eastAsiaTheme="minorHAnsi" w:hAnsi="Times New Roman"/>
          <w:sz w:val="28"/>
          <w:szCs w:val="28"/>
        </w:rPr>
        <w:t>фонде, оборудованном как минимум централизо</w:t>
      </w:r>
      <w:r w:rsidR="006D5B58">
        <w:rPr>
          <w:rFonts w:ascii="Times New Roman" w:eastAsiaTheme="minorHAnsi" w:hAnsi="Times New Roman"/>
          <w:sz w:val="28"/>
          <w:szCs w:val="28"/>
        </w:rPr>
        <w:t xml:space="preserve">ванными системами водопровода и </w:t>
      </w:r>
      <w:r w:rsidRPr="002C430C">
        <w:rPr>
          <w:rFonts w:ascii="Times New Roman" w:eastAsiaTheme="minorHAnsi" w:hAnsi="Times New Roman"/>
          <w:sz w:val="28"/>
          <w:szCs w:val="28"/>
        </w:rPr>
        <w:t>канализации.</w:t>
      </w:r>
    </w:p>
    <w:p w14:paraId="21538864" w14:textId="77777777" w:rsidR="002C430C" w:rsidRPr="002C430C" w:rsidRDefault="002C430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2C430C">
        <w:rPr>
          <w:rFonts w:ascii="Times New Roman" w:eastAsiaTheme="minorHAnsi" w:hAnsi="Times New Roman"/>
          <w:sz w:val="28"/>
          <w:szCs w:val="28"/>
        </w:rPr>
        <w:t xml:space="preserve">Доля затрат, на общедомовые нужды, </w:t>
      </w:r>
      <w:r w:rsidR="006D5B58">
        <w:rPr>
          <w:rFonts w:ascii="Times New Roman" w:eastAsiaTheme="minorHAnsi" w:hAnsi="Times New Roman"/>
          <w:sz w:val="28"/>
          <w:szCs w:val="28"/>
        </w:rPr>
        <w:t xml:space="preserve">так и конкретными жителями, </w:t>
      </w:r>
      <w:r w:rsidRPr="002C430C">
        <w:rPr>
          <w:rFonts w:ascii="Times New Roman" w:eastAsiaTheme="minorHAnsi" w:hAnsi="Times New Roman"/>
          <w:sz w:val="28"/>
          <w:szCs w:val="28"/>
        </w:rPr>
        <w:t>рассчитывающимися за воду по индивидуальным приборам учета.</w:t>
      </w:r>
    </w:p>
    <w:p w14:paraId="1CA417BB" w14:textId="2E8FF661" w:rsidR="00857B11" w:rsidRPr="00E521DA" w:rsidRDefault="00857B11" w:rsidP="0084052C">
      <w:pPr>
        <w:autoSpaceDE w:val="0"/>
        <w:autoSpaceDN w:val="0"/>
        <w:adjustRightInd w:val="0"/>
        <w:spacing w:after="0" w:line="240" w:lineRule="auto"/>
        <w:jc w:val="center"/>
        <w:rPr>
          <w:rFonts w:ascii="Times New Roman" w:hAnsi="Times New Roman"/>
          <w:b/>
          <w:bCs/>
          <w:i/>
          <w:sz w:val="28"/>
          <w:szCs w:val="28"/>
          <w:lang w:eastAsia="ru-RU"/>
        </w:rPr>
      </w:pPr>
      <w:r w:rsidRPr="00EC6D4A">
        <w:rPr>
          <w:rFonts w:ascii="Times New Roman" w:hAnsi="Times New Roman"/>
          <w:b/>
          <w:bCs/>
          <w:i/>
          <w:sz w:val="28"/>
          <w:szCs w:val="28"/>
          <w:lang w:eastAsia="ru-RU"/>
        </w:rPr>
        <w:t>Таблица</w:t>
      </w:r>
      <w:r w:rsidR="00F405BF" w:rsidRPr="00EC6D4A">
        <w:rPr>
          <w:rFonts w:ascii="Times New Roman" w:hAnsi="Times New Roman"/>
          <w:b/>
          <w:bCs/>
          <w:i/>
          <w:sz w:val="28"/>
          <w:szCs w:val="28"/>
          <w:lang w:eastAsia="ru-RU"/>
        </w:rPr>
        <w:t xml:space="preserve"> </w:t>
      </w:r>
      <w:r w:rsidR="00EC6D4A" w:rsidRPr="00EC6D4A">
        <w:rPr>
          <w:rFonts w:ascii="Times New Roman" w:hAnsi="Times New Roman"/>
          <w:b/>
          <w:bCs/>
          <w:i/>
          <w:sz w:val="28"/>
          <w:szCs w:val="28"/>
          <w:lang w:eastAsia="ru-RU"/>
        </w:rPr>
        <w:t>1</w:t>
      </w:r>
      <w:r w:rsidR="00D221CB">
        <w:rPr>
          <w:rFonts w:ascii="Times New Roman" w:hAnsi="Times New Roman"/>
          <w:b/>
          <w:bCs/>
          <w:i/>
          <w:sz w:val="28"/>
          <w:szCs w:val="28"/>
          <w:lang w:eastAsia="ru-RU"/>
        </w:rPr>
        <w:t>2</w:t>
      </w:r>
      <w:r w:rsidRPr="00EC6D4A">
        <w:rPr>
          <w:rFonts w:ascii="Times New Roman" w:hAnsi="Times New Roman"/>
          <w:b/>
          <w:bCs/>
          <w:i/>
          <w:sz w:val="28"/>
          <w:szCs w:val="28"/>
          <w:lang w:eastAsia="ru-RU"/>
        </w:rPr>
        <w:t xml:space="preserve"> – Баланс водопотреблени</w:t>
      </w:r>
      <w:r w:rsidR="0078362F" w:rsidRPr="00EC6D4A">
        <w:rPr>
          <w:rFonts w:ascii="Times New Roman" w:hAnsi="Times New Roman"/>
          <w:b/>
          <w:bCs/>
          <w:i/>
          <w:sz w:val="28"/>
          <w:szCs w:val="28"/>
          <w:lang w:eastAsia="ru-RU"/>
        </w:rPr>
        <w:t>я</w:t>
      </w:r>
      <w:r w:rsidR="00A45B77">
        <w:rPr>
          <w:rFonts w:ascii="Times New Roman" w:hAnsi="Times New Roman"/>
          <w:b/>
          <w:bCs/>
          <w:i/>
          <w:sz w:val="28"/>
          <w:szCs w:val="28"/>
          <w:lang w:eastAsia="ru-RU"/>
        </w:rPr>
        <w:t xml:space="preserve"> холодной питьевой воды за 2018</w:t>
      </w:r>
      <w:r w:rsidR="00706D2A">
        <w:rPr>
          <w:rFonts w:ascii="Times New Roman" w:hAnsi="Times New Roman"/>
          <w:b/>
          <w:bCs/>
          <w:i/>
          <w:sz w:val="28"/>
          <w:szCs w:val="28"/>
          <w:lang w:eastAsia="ru-RU"/>
        </w:rPr>
        <w:t xml:space="preserve"> </w:t>
      </w:r>
      <w:r w:rsidRPr="00E521DA">
        <w:rPr>
          <w:rFonts w:ascii="Times New Roman" w:hAnsi="Times New Roman"/>
          <w:b/>
          <w:bCs/>
          <w:i/>
          <w:sz w:val="28"/>
          <w:szCs w:val="28"/>
          <w:lang w:eastAsia="ru-RU"/>
        </w:rPr>
        <w:t>год</w:t>
      </w:r>
    </w:p>
    <w:tbl>
      <w:tblPr>
        <w:tblStyle w:val="51"/>
        <w:tblW w:w="0" w:type="auto"/>
        <w:tblLook w:val="04A0" w:firstRow="1" w:lastRow="0" w:firstColumn="1" w:lastColumn="0" w:noHBand="0" w:noVBand="1"/>
      </w:tblPr>
      <w:tblGrid>
        <w:gridCol w:w="4436"/>
        <w:gridCol w:w="2199"/>
        <w:gridCol w:w="3136"/>
      </w:tblGrid>
      <w:tr w:rsidR="00857B11" w:rsidRPr="0084052C" w14:paraId="31FEC882" w14:textId="77777777" w:rsidTr="0084052C">
        <w:trPr>
          <w:trHeight w:val="20"/>
        </w:trPr>
        <w:tc>
          <w:tcPr>
            <w:tcW w:w="4672" w:type="dxa"/>
            <w:shd w:val="clear" w:color="auto" w:fill="auto"/>
            <w:vAlign w:val="center"/>
          </w:tcPr>
          <w:p w14:paraId="5E2F2BA3" w14:textId="77777777" w:rsidR="00857B11" w:rsidRPr="0084052C" w:rsidRDefault="00857B11" w:rsidP="0084052C">
            <w:pPr>
              <w:jc w:val="center"/>
              <w:rPr>
                <w:rFonts w:ascii="Times New Roman" w:hAnsi="Times New Roman"/>
                <w:b/>
                <w:i/>
                <w:sz w:val="24"/>
                <w:szCs w:val="24"/>
              </w:rPr>
            </w:pPr>
            <w:r w:rsidRPr="0084052C">
              <w:rPr>
                <w:rFonts w:ascii="Times New Roman" w:hAnsi="Times New Roman"/>
                <w:b/>
                <w:i/>
                <w:sz w:val="24"/>
                <w:szCs w:val="24"/>
              </w:rPr>
              <w:t>Наименование показателей</w:t>
            </w:r>
          </w:p>
        </w:tc>
        <w:tc>
          <w:tcPr>
            <w:tcW w:w="2336" w:type="dxa"/>
            <w:shd w:val="clear" w:color="auto" w:fill="auto"/>
            <w:vAlign w:val="center"/>
          </w:tcPr>
          <w:p w14:paraId="52A9E9B9" w14:textId="77777777" w:rsidR="00857B11" w:rsidRPr="0084052C" w:rsidRDefault="00857B11" w:rsidP="0084052C">
            <w:pPr>
              <w:jc w:val="center"/>
              <w:rPr>
                <w:rFonts w:ascii="Times New Roman" w:hAnsi="Times New Roman"/>
                <w:b/>
                <w:i/>
                <w:sz w:val="24"/>
                <w:szCs w:val="24"/>
              </w:rPr>
            </w:pPr>
            <w:r w:rsidRPr="0084052C">
              <w:rPr>
                <w:rFonts w:ascii="Times New Roman" w:hAnsi="Times New Roman"/>
                <w:b/>
                <w:i/>
                <w:sz w:val="24"/>
                <w:szCs w:val="24"/>
              </w:rPr>
              <w:t>Ед. изм.</w:t>
            </w:r>
          </w:p>
        </w:tc>
        <w:tc>
          <w:tcPr>
            <w:tcW w:w="3306" w:type="dxa"/>
            <w:shd w:val="clear" w:color="auto" w:fill="auto"/>
            <w:vAlign w:val="center"/>
          </w:tcPr>
          <w:p w14:paraId="5B78526B" w14:textId="77777777" w:rsidR="00857B11" w:rsidRPr="0084052C" w:rsidRDefault="00857B11" w:rsidP="0084052C">
            <w:pPr>
              <w:jc w:val="center"/>
              <w:rPr>
                <w:rFonts w:ascii="Times New Roman" w:hAnsi="Times New Roman"/>
                <w:b/>
                <w:i/>
                <w:sz w:val="24"/>
                <w:szCs w:val="24"/>
                <w:vertAlign w:val="superscript"/>
              </w:rPr>
            </w:pPr>
            <w:r w:rsidRPr="0084052C">
              <w:rPr>
                <w:rFonts w:ascii="Times New Roman" w:hAnsi="Times New Roman"/>
                <w:b/>
                <w:i/>
                <w:sz w:val="24"/>
                <w:szCs w:val="24"/>
              </w:rPr>
              <w:t>Объем, тыс. м</w:t>
            </w:r>
            <w:r w:rsidRPr="0084052C">
              <w:rPr>
                <w:rFonts w:ascii="Times New Roman" w:hAnsi="Times New Roman"/>
                <w:b/>
                <w:i/>
                <w:sz w:val="24"/>
                <w:szCs w:val="24"/>
                <w:vertAlign w:val="superscript"/>
              </w:rPr>
              <w:t>3</w:t>
            </w:r>
          </w:p>
        </w:tc>
      </w:tr>
      <w:tr w:rsidR="00857B11" w:rsidRPr="0084052C" w14:paraId="5621FB35" w14:textId="77777777" w:rsidTr="0084052C">
        <w:trPr>
          <w:trHeight w:val="20"/>
        </w:trPr>
        <w:tc>
          <w:tcPr>
            <w:tcW w:w="10314" w:type="dxa"/>
            <w:gridSpan w:val="3"/>
            <w:shd w:val="clear" w:color="auto" w:fill="auto"/>
            <w:vAlign w:val="center"/>
          </w:tcPr>
          <w:p w14:paraId="165F03D0" w14:textId="77777777" w:rsidR="00857B11" w:rsidRPr="0084052C" w:rsidRDefault="00735600" w:rsidP="0084052C">
            <w:pPr>
              <w:jc w:val="center"/>
              <w:rPr>
                <w:rFonts w:ascii="Times New Roman" w:hAnsi="Times New Roman"/>
                <w:b/>
                <w:i/>
                <w:sz w:val="24"/>
                <w:szCs w:val="24"/>
              </w:rPr>
            </w:pPr>
            <w:r w:rsidRPr="0084052C">
              <w:rPr>
                <w:rFonts w:ascii="Times New Roman" w:hAnsi="Times New Roman"/>
                <w:b/>
                <w:i/>
                <w:sz w:val="24"/>
                <w:szCs w:val="24"/>
              </w:rPr>
              <w:t>Хоперское сельское поселение</w:t>
            </w:r>
          </w:p>
        </w:tc>
      </w:tr>
      <w:tr w:rsidR="00857B11" w:rsidRPr="0084052C" w14:paraId="1BABFF11" w14:textId="77777777" w:rsidTr="0084052C">
        <w:trPr>
          <w:trHeight w:val="20"/>
        </w:trPr>
        <w:tc>
          <w:tcPr>
            <w:tcW w:w="4672" w:type="dxa"/>
            <w:shd w:val="clear" w:color="auto" w:fill="auto"/>
            <w:vAlign w:val="center"/>
          </w:tcPr>
          <w:p w14:paraId="70AF0661" w14:textId="77777777" w:rsidR="00857B11" w:rsidRPr="0084052C" w:rsidRDefault="00857B11" w:rsidP="0084052C">
            <w:pPr>
              <w:jc w:val="center"/>
              <w:rPr>
                <w:rFonts w:ascii="Times New Roman" w:hAnsi="Times New Roman"/>
                <w:sz w:val="24"/>
                <w:szCs w:val="24"/>
              </w:rPr>
            </w:pPr>
            <w:r w:rsidRPr="0084052C">
              <w:rPr>
                <w:rFonts w:ascii="Times New Roman" w:hAnsi="Times New Roman"/>
                <w:sz w:val="24"/>
                <w:szCs w:val="24"/>
              </w:rPr>
              <w:t>Поднято  воды в сеть</w:t>
            </w:r>
          </w:p>
        </w:tc>
        <w:tc>
          <w:tcPr>
            <w:tcW w:w="2336" w:type="dxa"/>
            <w:shd w:val="clear" w:color="auto" w:fill="auto"/>
            <w:vAlign w:val="center"/>
          </w:tcPr>
          <w:p w14:paraId="0594A72F" w14:textId="77777777" w:rsidR="00857B11" w:rsidRPr="0084052C" w:rsidRDefault="00857B11" w:rsidP="0084052C">
            <w:pPr>
              <w:jc w:val="center"/>
              <w:rPr>
                <w:rFonts w:ascii="Times New Roman" w:hAnsi="Times New Roman"/>
                <w:sz w:val="24"/>
                <w:szCs w:val="24"/>
              </w:rPr>
            </w:pPr>
            <w:r w:rsidRPr="0084052C">
              <w:rPr>
                <w:rFonts w:ascii="Times New Roman" w:hAnsi="Times New Roman"/>
                <w:sz w:val="24"/>
                <w:szCs w:val="24"/>
              </w:rPr>
              <w:t>тыс. куб. м.</w:t>
            </w:r>
          </w:p>
        </w:tc>
        <w:tc>
          <w:tcPr>
            <w:tcW w:w="3306" w:type="dxa"/>
            <w:shd w:val="clear" w:color="auto" w:fill="auto"/>
            <w:vAlign w:val="center"/>
          </w:tcPr>
          <w:p w14:paraId="32DE77F0" w14:textId="77777777" w:rsidR="00857B11" w:rsidRPr="0084052C" w:rsidRDefault="00735600" w:rsidP="0084052C">
            <w:pPr>
              <w:jc w:val="center"/>
              <w:rPr>
                <w:rFonts w:ascii="Times New Roman" w:hAnsi="Times New Roman"/>
                <w:sz w:val="24"/>
                <w:szCs w:val="24"/>
              </w:rPr>
            </w:pPr>
            <w:r w:rsidRPr="0084052C">
              <w:rPr>
                <w:rFonts w:ascii="Times New Roman" w:hAnsi="Times New Roman"/>
                <w:sz w:val="24"/>
                <w:szCs w:val="24"/>
              </w:rPr>
              <w:t>65982,539</w:t>
            </w:r>
          </w:p>
        </w:tc>
      </w:tr>
      <w:tr w:rsidR="00857B11" w:rsidRPr="0084052C" w14:paraId="224F6694" w14:textId="77777777" w:rsidTr="0084052C">
        <w:trPr>
          <w:trHeight w:val="20"/>
        </w:trPr>
        <w:tc>
          <w:tcPr>
            <w:tcW w:w="4672" w:type="dxa"/>
            <w:shd w:val="clear" w:color="auto" w:fill="auto"/>
            <w:vAlign w:val="center"/>
          </w:tcPr>
          <w:p w14:paraId="3064F097" w14:textId="77777777" w:rsidR="00857B11" w:rsidRPr="0084052C" w:rsidRDefault="00857B11" w:rsidP="0084052C">
            <w:pPr>
              <w:jc w:val="center"/>
              <w:rPr>
                <w:rFonts w:ascii="Times New Roman" w:hAnsi="Times New Roman"/>
                <w:sz w:val="24"/>
                <w:szCs w:val="24"/>
              </w:rPr>
            </w:pPr>
            <w:r w:rsidRPr="0084052C">
              <w:rPr>
                <w:rFonts w:ascii="Times New Roman" w:hAnsi="Times New Roman"/>
                <w:sz w:val="24"/>
                <w:szCs w:val="24"/>
              </w:rPr>
              <w:t>Собственные нужды</w:t>
            </w:r>
          </w:p>
        </w:tc>
        <w:tc>
          <w:tcPr>
            <w:tcW w:w="2336" w:type="dxa"/>
            <w:shd w:val="clear" w:color="auto" w:fill="auto"/>
            <w:vAlign w:val="center"/>
          </w:tcPr>
          <w:p w14:paraId="2B6E9A49" w14:textId="77777777" w:rsidR="00857B11" w:rsidRPr="0084052C" w:rsidRDefault="00857B11" w:rsidP="0084052C">
            <w:pPr>
              <w:jc w:val="center"/>
              <w:rPr>
                <w:rFonts w:ascii="Times New Roman" w:hAnsi="Times New Roman"/>
                <w:sz w:val="24"/>
                <w:szCs w:val="24"/>
              </w:rPr>
            </w:pPr>
            <w:r w:rsidRPr="0084052C">
              <w:rPr>
                <w:rFonts w:ascii="Times New Roman" w:hAnsi="Times New Roman"/>
                <w:sz w:val="24"/>
                <w:szCs w:val="24"/>
              </w:rPr>
              <w:t>тыс. куб. м.</w:t>
            </w:r>
          </w:p>
        </w:tc>
        <w:tc>
          <w:tcPr>
            <w:tcW w:w="3306" w:type="dxa"/>
            <w:shd w:val="clear" w:color="auto" w:fill="auto"/>
            <w:vAlign w:val="center"/>
          </w:tcPr>
          <w:p w14:paraId="4D21BCA8" w14:textId="77777777" w:rsidR="00857B11" w:rsidRPr="0084052C" w:rsidRDefault="00B939D0" w:rsidP="0084052C">
            <w:pPr>
              <w:jc w:val="center"/>
              <w:rPr>
                <w:rFonts w:ascii="Times New Roman" w:hAnsi="Times New Roman"/>
                <w:sz w:val="24"/>
                <w:szCs w:val="24"/>
              </w:rPr>
            </w:pPr>
            <w:r w:rsidRPr="0084052C">
              <w:rPr>
                <w:rFonts w:ascii="Times New Roman" w:hAnsi="Times New Roman"/>
                <w:sz w:val="24"/>
                <w:szCs w:val="24"/>
              </w:rPr>
              <w:t>0,0</w:t>
            </w:r>
          </w:p>
        </w:tc>
      </w:tr>
      <w:tr w:rsidR="00857B11" w:rsidRPr="0084052C" w14:paraId="100BF1CE" w14:textId="77777777" w:rsidTr="0084052C">
        <w:trPr>
          <w:trHeight w:val="20"/>
        </w:trPr>
        <w:tc>
          <w:tcPr>
            <w:tcW w:w="4672" w:type="dxa"/>
            <w:shd w:val="clear" w:color="auto" w:fill="auto"/>
            <w:vAlign w:val="center"/>
          </w:tcPr>
          <w:p w14:paraId="5B1F04AB" w14:textId="77777777" w:rsidR="00857B11" w:rsidRPr="0084052C" w:rsidRDefault="00857B11" w:rsidP="0084052C">
            <w:pPr>
              <w:jc w:val="center"/>
              <w:rPr>
                <w:rFonts w:ascii="Times New Roman" w:hAnsi="Times New Roman"/>
                <w:sz w:val="24"/>
                <w:szCs w:val="24"/>
              </w:rPr>
            </w:pPr>
            <w:r w:rsidRPr="0084052C">
              <w:rPr>
                <w:rFonts w:ascii="Times New Roman" w:hAnsi="Times New Roman"/>
                <w:sz w:val="24"/>
                <w:szCs w:val="24"/>
              </w:rPr>
              <w:t>Подано  воды в сеть</w:t>
            </w:r>
          </w:p>
        </w:tc>
        <w:tc>
          <w:tcPr>
            <w:tcW w:w="2336" w:type="dxa"/>
            <w:shd w:val="clear" w:color="auto" w:fill="auto"/>
            <w:vAlign w:val="center"/>
          </w:tcPr>
          <w:p w14:paraId="50030A35" w14:textId="77777777" w:rsidR="00857B11" w:rsidRPr="0084052C" w:rsidRDefault="00857B11" w:rsidP="0084052C">
            <w:pPr>
              <w:jc w:val="center"/>
              <w:rPr>
                <w:rFonts w:ascii="Times New Roman" w:hAnsi="Times New Roman"/>
                <w:sz w:val="24"/>
                <w:szCs w:val="24"/>
              </w:rPr>
            </w:pPr>
            <w:r w:rsidRPr="0084052C">
              <w:rPr>
                <w:rFonts w:ascii="Times New Roman" w:hAnsi="Times New Roman"/>
                <w:sz w:val="24"/>
                <w:szCs w:val="24"/>
              </w:rPr>
              <w:t>тыс. куб. м.</w:t>
            </w:r>
          </w:p>
        </w:tc>
        <w:tc>
          <w:tcPr>
            <w:tcW w:w="3306" w:type="dxa"/>
            <w:shd w:val="clear" w:color="auto" w:fill="auto"/>
            <w:vAlign w:val="center"/>
          </w:tcPr>
          <w:p w14:paraId="1FAB7749" w14:textId="77777777" w:rsidR="00857B11" w:rsidRPr="0084052C" w:rsidRDefault="00735600" w:rsidP="0084052C">
            <w:pPr>
              <w:jc w:val="center"/>
              <w:rPr>
                <w:rFonts w:ascii="Times New Roman" w:hAnsi="Times New Roman"/>
                <w:sz w:val="24"/>
                <w:szCs w:val="24"/>
              </w:rPr>
            </w:pPr>
            <w:r w:rsidRPr="0084052C">
              <w:rPr>
                <w:rFonts w:ascii="Times New Roman" w:hAnsi="Times New Roman"/>
                <w:sz w:val="24"/>
                <w:szCs w:val="24"/>
              </w:rPr>
              <w:t>65982,539</w:t>
            </w:r>
          </w:p>
        </w:tc>
      </w:tr>
      <w:tr w:rsidR="00857B11" w:rsidRPr="0084052C" w14:paraId="47D11F80" w14:textId="77777777" w:rsidTr="0084052C">
        <w:trPr>
          <w:trHeight w:val="20"/>
        </w:trPr>
        <w:tc>
          <w:tcPr>
            <w:tcW w:w="4672" w:type="dxa"/>
            <w:shd w:val="clear" w:color="auto" w:fill="auto"/>
            <w:vAlign w:val="center"/>
          </w:tcPr>
          <w:p w14:paraId="35482DD9" w14:textId="77777777" w:rsidR="00857B11" w:rsidRPr="0084052C" w:rsidRDefault="00857B11" w:rsidP="0084052C">
            <w:pPr>
              <w:jc w:val="center"/>
              <w:rPr>
                <w:rFonts w:ascii="Times New Roman" w:hAnsi="Times New Roman"/>
                <w:sz w:val="24"/>
                <w:szCs w:val="24"/>
              </w:rPr>
            </w:pPr>
            <w:r w:rsidRPr="0084052C">
              <w:rPr>
                <w:rFonts w:ascii="Times New Roman" w:hAnsi="Times New Roman"/>
                <w:sz w:val="24"/>
                <w:szCs w:val="24"/>
              </w:rPr>
              <w:t>Реализация услуг, в т.ч.</w:t>
            </w:r>
          </w:p>
        </w:tc>
        <w:tc>
          <w:tcPr>
            <w:tcW w:w="2336" w:type="dxa"/>
            <w:shd w:val="clear" w:color="auto" w:fill="auto"/>
            <w:vAlign w:val="center"/>
          </w:tcPr>
          <w:p w14:paraId="2D13B8A6" w14:textId="77777777" w:rsidR="00857B11" w:rsidRPr="0084052C" w:rsidRDefault="00857B11" w:rsidP="0084052C">
            <w:pPr>
              <w:jc w:val="center"/>
              <w:rPr>
                <w:rFonts w:ascii="Times New Roman" w:hAnsi="Times New Roman"/>
                <w:sz w:val="24"/>
                <w:szCs w:val="24"/>
              </w:rPr>
            </w:pPr>
            <w:r w:rsidRPr="0084052C">
              <w:rPr>
                <w:rFonts w:ascii="Times New Roman" w:hAnsi="Times New Roman"/>
                <w:sz w:val="24"/>
                <w:szCs w:val="24"/>
              </w:rPr>
              <w:t>тыс. куб. м.</w:t>
            </w:r>
          </w:p>
        </w:tc>
        <w:tc>
          <w:tcPr>
            <w:tcW w:w="3306" w:type="dxa"/>
            <w:shd w:val="clear" w:color="auto" w:fill="auto"/>
            <w:vAlign w:val="center"/>
          </w:tcPr>
          <w:p w14:paraId="689F7179" w14:textId="77777777" w:rsidR="00857B11" w:rsidRPr="0084052C" w:rsidRDefault="00735600" w:rsidP="0084052C">
            <w:pPr>
              <w:jc w:val="center"/>
              <w:rPr>
                <w:rFonts w:ascii="Times New Roman" w:hAnsi="Times New Roman"/>
                <w:sz w:val="24"/>
                <w:szCs w:val="24"/>
              </w:rPr>
            </w:pPr>
            <w:r w:rsidRPr="0084052C">
              <w:rPr>
                <w:rFonts w:ascii="Times New Roman" w:hAnsi="Times New Roman"/>
                <w:sz w:val="24"/>
                <w:szCs w:val="24"/>
              </w:rPr>
              <w:t>65982,539</w:t>
            </w:r>
          </w:p>
        </w:tc>
      </w:tr>
      <w:tr w:rsidR="00857B11" w:rsidRPr="0084052C" w14:paraId="54657A0D" w14:textId="77777777" w:rsidTr="0084052C">
        <w:trPr>
          <w:trHeight w:val="20"/>
        </w:trPr>
        <w:tc>
          <w:tcPr>
            <w:tcW w:w="4672" w:type="dxa"/>
            <w:shd w:val="clear" w:color="auto" w:fill="auto"/>
            <w:vAlign w:val="center"/>
          </w:tcPr>
          <w:p w14:paraId="3CB24499" w14:textId="77777777" w:rsidR="00857B11" w:rsidRPr="0084052C" w:rsidRDefault="00857B11" w:rsidP="0084052C">
            <w:pPr>
              <w:jc w:val="center"/>
              <w:rPr>
                <w:rFonts w:ascii="Times New Roman" w:hAnsi="Times New Roman"/>
                <w:sz w:val="24"/>
                <w:szCs w:val="24"/>
              </w:rPr>
            </w:pPr>
            <w:r w:rsidRPr="0084052C">
              <w:rPr>
                <w:rFonts w:ascii="Times New Roman" w:hAnsi="Times New Roman"/>
                <w:sz w:val="24"/>
                <w:szCs w:val="24"/>
              </w:rPr>
              <w:t>- население</w:t>
            </w:r>
          </w:p>
        </w:tc>
        <w:tc>
          <w:tcPr>
            <w:tcW w:w="2336" w:type="dxa"/>
            <w:shd w:val="clear" w:color="auto" w:fill="auto"/>
            <w:vAlign w:val="center"/>
          </w:tcPr>
          <w:p w14:paraId="1DFE65EB" w14:textId="77777777" w:rsidR="00857B11" w:rsidRPr="0084052C" w:rsidRDefault="00857B11" w:rsidP="0084052C">
            <w:pPr>
              <w:jc w:val="center"/>
              <w:rPr>
                <w:rFonts w:ascii="Times New Roman" w:hAnsi="Times New Roman"/>
                <w:sz w:val="24"/>
                <w:szCs w:val="24"/>
              </w:rPr>
            </w:pPr>
            <w:r w:rsidRPr="0084052C">
              <w:rPr>
                <w:rFonts w:ascii="Times New Roman" w:hAnsi="Times New Roman"/>
                <w:sz w:val="24"/>
                <w:szCs w:val="24"/>
              </w:rPr>
              <w:t>тыс. куб. м.</w:t>
            </w:r>
          </w:p>
        </w:tc>
        <w:tc>
          <w:tcPr>
            <w:tcW w:w="3306" w:type="dxa"/>
            <w:shd w:val="clear" w:color="auto" w:fill="auto"/>
            <w:vAlign w:val="center"/>
          </w:tcPr>
          <w:p w14:paraId="4398B506" w14:textId="77777777" w:rsidR="00857B11" w:rsidRPr="0084052C" w:rsidRDefault="00735600" w:rsidP="0084052C">
            <w:pPr>
              <w:jc w:val="center"/>
              <w:rPr>
                <w:rFonts w:ascii="Times New Roman" w:hAnsi="Times New Roman"/>
                <w:sz w:val="24"/>
                <w:szCs w:val="24"/>
              </w:rPr>
            </w:pPr>
            <w:r w:rsidRPr="0084052C">
              <w:rPr>
                <w:rFonts w:ascii="Times New Roman" w:hAnsi="Times New Roman"/>
                <w:sz w:val="24"/>
                <w:szCs w:val="24"/>
              </w:rPr>
              <w:t>56962,539</w:t>
            </w:r>
          </w:p>
        </w:tc>
      </w:tr>
      <w:tr w:rsidR="00857B11" w:rsidRPr="0084052C" w14:paraId="10CD6977" w14:textId="77777777" w:rsidTr="0084052C">
        <w:trPr>
          <w:trHeight w:val="20"/>
        </w:trPr>
        <w:tc>
          <w:tcPr>
            <w:tcW w:w="4672" w:type="dxa"/>
            <w:shd w:val="clear" w:color="auto" w:fill="auto"/>
            <w:vAlign w:val="center"/>
          </w:tcPr>
          <w:p w14:paraId="54081A84" w14:textId="77777777" w:rsidR="00857B11" w:rsidRPr="0084052C" w:rsidRDefault="00857B11" w:rsidP="0084052C">
            <w:pPr>
              <w:jc w:val="center"/>
              <w:rPr>
                <w:rFonts w:ascii="Times New Roman" w:hAnsi="Times New Roman"/>
                <w:sz w:val="24"/>
                <w:szCs w:val="24"/>
              </w:rPr>
            </w:pPr>
            <w:r w:rsidRPr="0084052C">
              <w:rPr>
                <w:rFonts w:ascii="Times New Roman" w:hAnsi="Times New Roman"/>
                <w:sz w:val="24"/>
                <w:szCs w:val="24"/>
              </w:rPr>
              <w:t>- бюджетные организации</w:t>
            </w:r>
          </w:p>
        </w:tc>
        <w:tc>
          <w:tcPr>
            <w:tcW w:w="2336" w:type="dxa"/>
            <w:shd w:val="clear" w:color="auto" w:fill="auto"/>
            <w:vAlign w:val="center"/>
          </w:tcPr>
          <w:p w14:paraId="55EE12F8" w14:textId="77777777" w:rsidR="00857B11" w:rsidRPr="0084052C" w:rsidRDefault="00857B11" w:rsidP="0084052C">
            <w:pPr>
              <w:jc w:val="center"/>
              <w:rPr>
                <w:rFonts w:ascii="Times New Roman" w:hAnsi="Times New Roman"/>
                <w:sz w:val="24"/>
                <w:szCs w:val="24"/>
              </w:rPr>
            </w:pPr>
            <w:r w:rsidRPr="0084052C">
              <w:rPr>
                <w:rFonts w:ascii="Times New Roman" w:hAnsi="Times New Roman"/>
                <w:sz w:val="24"/>
                <w:szCs w:val="24"/>
              </w:rPr>
              <w:t>тыс. куб. м.</w:t>
            </w:r>
          </w:p>
        </w:tc>
        <w:tc>
          <w:tcPr>
            <w:tcW w:w="3306" w:type="dxa"/>
            <w:shd w:val="clear" w:color="auto" w:fill="auto"/>
            <w:vAlign w:val="center"/>
          </w:tcPr>
          <w:p w14:paraId="295A85D8" w14:textId="77777777" w:rsidR="00857B11" w:rsidRPr="0084052C" w:rsidRDefault="00735600" w:rsidP="0084052C">
            <w:pPr>
              <w:jc w:val="center"/>
              <w:rPr>
                <w:rFonts w:ascii="Times New Roman" w:hAnsi="Times New Roman"/>
                <w:sz w:val="24"/>
                <w:szCs w:val="24"/>
              </w:rPr>
            </w:pPr>
            <w:r w:rsidRPr="0084052C">
              <w:rPr>
                <w:rFonts w:ascii="Times New Roman" w:hAnsi="Times New Roman"/>
                <w:sz w:val="24"/>
                <w:szCs w:val="24"/>
              </w:rPr>
              <w:t>1195,0</w:t>
            </w:r>
          </w:p>
        </w:tc>
      </w:tr>
      <w:tr w:rsidR="00857B11" w:rsidRPr="0084052C" w14:paraId="42BAA55F" w14:textId="77777777" w:rsidTr="0084052C">
        <w:trPr>
          <w:trHeight w:val="20"/>
        </w:trPr>
        <w:tc>
          <w:tcPr>
            <w:tcW w:w="4672" w:type="dxa"/>
            <w:shd w:val="clear" w:color="auto" w:fill="auto"/>
            <w:vAlign w:val="center"/>
          </w:tcPr>
          <w:p w14:paraId="3353C456" w14:textId="77777777" w:rsidR="00857B11" w:rsidRPr="0084052C" w:rsidRDefault="00857B11" w:rsidP="0084052C">
            <w:pPr>
              <w:jc w:val="center"/>
              <w:rPr>
                <w:rFonts w:ascii="Times New Roman" w:hAnsi="Times New Roman"/>
                <w:sz w:val="24"/>
                <w:szCs w:val="24"/>
              </w:rPr>
            </w:pPr>
            <w:r w:rsidRPr="0084052C">
              <w:rPr>
                <w:rFonts w:ascii="Times New Roman" w:hAnsi="Times New Roman"/>
                <w:sz w:val="24"/>
                <w:szCs w:val="24"/>
              </w:rPr>
              <w:t>- прочие потребители</w:t>
            </w:r>
          </w:p>
        </w:tc>
        <w:tc>
          <w:tcPr>
            <w:tcW w:w="2336" w:type="dxa"/>
            <w:shd w:val="clear" w:color="auto" w:fill="auto"/>
            <w:vAlign w:val="center"/>
          </w:tcPr>
          <w:p w14:paraId="2F9FE35F" w14:textId="77777777" w:rsidR="00857B11" w:rsidRPr="0084052C" w:rsidRDefault="00857B11" w:rsidP="0084052C">
            <w:pPr>
              <w:jc w:val="center"/>
              <w:rPr>
                <w:rFonts w:ascii="Times New Roman" w:hAnsi="Times New Roman"/>
                <w:sz w:val="24"/>
                <w:szCs w:val="24"/>
              </w:rPr>
            </w:pPr>
            <w:r w:rsidRPr="0084052C">
              <w:rPr>
                <w:rFonts w:ascii="Times New Roman" w:hAnsi="Times New Roman"/>
                <w:sz w:val="24"/>
                <w:szCs w:val="24"/>
              </w:rPr>
              <w:t>тыс. куб. м.</w:t>
            </w:r>
          </w:p>
        </w:tc>
        <w:tc>
          <w:tcPr>
            <w:tcW w:w="3306" w:type="dxa"/>
            <w:shd w:val="clear" w:color="auto" w:fill="auto"/>
            <w:vAlign w:val="center"/>
          </w:tcPr>
          <w:p w14:paraId="23E27BF8" w14:textId="77777777" w:rsidR="00857B11" w:rsidRPr="0084052C" w:rsidRDefault="00735600" w:rsidP="0084052C">
            <w:pPr>
              <w:jc w:val="center"/>
              <w:rPr>
                <w:rFonts w:ascii="Times New Roman" w:hAnsi="Times New Roman"/>
                <w:sz w:val="24"/>
                <w:szCs w:val="24"/>
              </w:rPr>
            </w:pPr>
            <w:r w:rsidRPr="0084052C">
              <w:rPr>
                <w:rFonts w:ascii="Times New Roman" w:hAnsi="Times New Roman"/>
                <w:sz w:val="24"/>
                <w:szCs w:val="24"/>
              </w:rPr>
              <w:t>7825,0</w:t>
            </w:r>
          </w:p>
        </w:tc>
      </w:tr>
      <w:tr w:rsidR="00857B11" w:rsidRPr="0084052C" w14:paraId="46664708" w14:textId="77777777" w:rsidTr="0084052C">
        <w:trPr>
          <w:trHeight w:val="20"/>
        </w:trPr>
        <w:tc>
          <w:tcPr>
            <w:tcW w:w="4672" w:type="dxa"/>
            <w:shd w:val="clear" w:color="auto" w:fill="auto"/>
            <w:vAlign w:val="center"/>
          </w:tcPr>
          <w:p w14:paraId="0D6703E8" w14:textId="77777777" w:rsidR="00857B11" w:rsidRPr="0084052C" w:rsidRDefault="00857B11" w:rsidP="0084052C">
            <w:pPr>
              <w:jc w:val="center"/>
              <w:rPr>
                <w:rFonts w:ascii="Times New Roman" w:hAnsi="Times New Roman"/>
                <w:sz w:val="24"/>
                <w:szCs w:val="24"/>
              </w:rPr>
            </w:pPr>
            <w:r w:rsidRPr="0084052C">
              <w:rPr>
                <w:rFonts w:ascii="Times New Roman" w:hAnsi="Times New Roman"/>
                <w:sz w:val="24"/>
                <w:szCs w:val="24"/>
              </w:rPr>
              <w:t>Потери</w:t>
            </w:r>
          </w:p>
        </w:tc>
        <w:tc>
          <w:tcPr>
            <w:tcW w:w="2336" w:type="dxa"/>
            <w:shd w:val="clear" w:color="auto" w:fill="auto"/>
            <w:vAlign w:val="center"/>
          </w:tcPr>
          <w:p w14:paraId="440D9F51" w14:textId="77777777" w:rsidR="00857B11" w:rsidRPr="0084052C" w:rsidRDefault="00857B11" w:rsidP="0084052C">
            <w:pPr>
              <w:jc w:val="center"/>
              <w:rPr>
                <w:rFonts w:ascii="Times New Roman" w:hAnsi="Times New Roman"/>
                <w:sz w:val="24"/>
                <w:szCs w:val="24"/>
              </w:rPr>
            </w:pPr>
            <w:r w:rsidRPr="0084052C">
              <w:rPr>
                <w:rFonts w:ascii="Times New Roman" w:hAnsi="Times New Roman"/>
                <w:sz w:val="24"/>
                <w:szCs w:val="24"/>
              </w:rPr>
              <w:t>тыс. куб. м.</w:t>
            </w:r>
          </w:p>
        </w:tc>
        <w:tc>
          <w:tcPr>
            <w:tcW w:w="3306" w:type="dxa"/>
            <w:shd w:val="clear" w:color="auto" w:fill="auto"/>
            <w:vAlign w:val="center"/>
          </w:tcPr>
          <w:p w14:paraId="59A5BD91" w14:textId="77777777" w:rsidR="00857B11" w:rsidRPr="0084052C" w:rsidRDefault="00735600" w:rsidP="0084052C">
            <w:pPr>
              <w:jc w:val="center"/>
              <w:rPr>
                <w:rFonts w:ascii="Times New Roman" w:hAnsi="Times New Roman"/>
                <w:sz w:val="24"/>
                <w:szCs w:val="24"/>
              </w:rPr>
            </w:pPr>
            <w:r w:rsidRPr="0084052C">
              <w:rPr>
                <w:rFonts w:ascii="Times New Roman" w:hAnsi="Times New Roman"/>
                <w:sz w:val="24"/>
                <w:szCs w:val="24"/>
              </w:rPr>
              <w:t>-</w:t>
            </w:r>
          </w:p>
        </w:tc>
      </w:tr>
    </w:tbl>
    <w:p w14:paraId="5CBFD233" w14:textId="77777777" w:rsidR="0016481E" w:rsidRPr="0016481E" w:rsidRDefault="0016481E" w:rsidP="0084052C">
      <w:pPr>
        <w:spacing w:before="240" w:after="0"/>
        <w:jc w:val="center"/>
        <w:rPr>
          <w:rFonts w:ascii="Times New Roman" w:eastAsiaTheme="minorHAnsi" w:hAnsi="Times New Roman"/>
          <w:b/>
          <w:bCs/>
          <w:i/>
          <w:color w:val="974705"/>
          <w:sz w:val="28"/>
          <w:szCs w:val="28"/>
        </w:rPr>
      </w:pPr>
      <w:r w:rsidRPr="0016481E">
        <w:rPr>
          <w:rFonts w:ascii="Times New Roman" w:eastAsiaTheme="minorHAnsi" w:hAnsi="Times New Roman"/>
          <w:b/>
          <w:bCs/>
          <w:i/>
          <w:sz w:val="28"/>
          <w:szCs w:val="28"/>
        </w:rPr>
        <w:t>б</w:t>
      </w:r>
      <w:r w:rsidR="00E521DA">
        <w:rPr>
          <w:rFonts w:ascii="Times New Roman" w:eastAsiaTheme="minorHAnsi" w:hAnsi="Times New Roman"/>
          <w:b/>
          <w:bCs/>
          <w:i/>
          <w:sz w:val="28"/>
          <w:szCs w:val="28"/>
        </w:rPr>
        <w:t>) </w:t>
      </w:r>
      <w:r w:rsidRPr="007A5DB5">
        <w:rPr>
          <w:rFonts w:ascii="Times New Roman" w:eastAsiaTheme="minorHAnsi" w:hAnsi="Times New Roman"/>
          <w:b/>
          <w:bCs/>
          <w:i/>
          <w:sz w:val="28"/>
          <w:szCs w:val="28"/>
        </w:rPr>
        <w:t>территориальный баланс подачи питьевой воды по технологическим зонам водоснабжения (</w:t>
      </w:r>
      <w:r w:rsidR="00B8499E">
        <w:rPr>
          <w:rFonts w:ascii="Times New Roman" w:eastAsiaTheme="minorHAnsi" w:hAnsi="Times New Roman"/>
          <w:b/>
          <w:bCs/>
          <w:i/>
          <w:sz w:val="28"/>
          <w:szCs w:val="28"/>
        </w:rPr>
        <w:t xml:space="preserve">годовой и </w:t>
      </w:r>
      <w:r w:rsidRPr="007A5DB5">
        <w:rPr>
          <w:rFonts w:ascii="Times New Roman" w:eastAsiaTheme="minorHAnsi" w:hAnsi="Times New Roman"/>
          <w:b/>
          <w:bCs/>
          <w:i/>
          <w:sz w:val="28"/>
          <w:szCs w:val="28"/>
        </w:rPr>
        <w:t>в сутки максимального</w:t>
      </w:r>
      <w:r w:rsidRPr="0016481E">
        <w:rPr>
          <w:rFonts w:ascii="Times New Roman" w:eastAsiaTheme="minorHAnsi" w:hAnsi="Times New Roman"/>
          <w:b/>
          <w:bCs/>
          <w:i/>
          <w:sz w:val="28"/>
          <w:szCs w:val="28"/>
        </w:rPr>
        <w:t xml:space="preserve"> потребления)</w:t>
      </w:r>
      <w:r w:rsidR="00E521DA">
        <w:rPr>
          <w:rFonts w:ascii="Times New Roman" w:eastAsiaTheme="minorHAnsi" w:hAnsi="Times New Roman"/>
          <w:b/>
          <w:bCs/>
          <w:i/>
          <w:sz w:val="28"/>
          <w:szCs w:val="28"/>
        </w:rPr>
        <w:t>.</w:t>
      </w:r>
    </w:p>
    <w:p w14:paraId="45EFD5A1" w14:textId="7DD23B80" w:rsidR="00857B11" w:rsidRPr="0084052C" w:rsidRDefault="00857B11" w:rsidP="0084052C">
      <w:pPr>
        <w:spacing w:after="0" w:line="240" w:lineRule="auto"/>
        <w:jc w:val="center"/>
        <w:rPr>
          <w:rStyle w:val="apple-style-span"/>
          <w:rFonts w:ascii="Times New Roman" w:hAnsi="Times New Roman"/>
          <w:b/>
          <w:i/>
          <w:color w:val="000000"/>
          <w:sz w:val="28"/>
          <w:szCs w:val="28"/>
        </w:rPr>
      </w:pPr>
      <w:r w:rsidRPr="0084052C">
        <w:rPr>
          <w:rStyle w:val="apple-style-span"/>
          <w:rFonts w:ascii="Times New Roman" w:hAnsi="Times New Roman"/>
          <w:b/>
          <w:i/>
          <w:color w:val="000000"/>
          <w:sz w:val="28"/>
          <w:szCs w:val="28"/>
        </w:rPr>
        <w:t>Таблица</w:t>
      </w:r>
      <w:r w:rsidR="00F405BF" w:rsidRPr="0084052C">
        <w:rPr>
          <w:rStyle w:val="apple-style-span"/>
          <w:rFonts w:ascii="Times New Roman" w:hAnsi="Times New Roman"/>
          <w:b/>
          <w:i/>
          <w:color w:val="000000"/>
          <w:sz w:val="28"/>
          <w:szCs w:val="28"/>
        </w:rPr>
        <w:t xml:space="preserve"> </w:t>
      </w:r>
      <w:r w:rsidR="00EC6D4A" w:rsidRPr="0084052C">
        <w:rPr>
          <w:rStyle w:val="apple-style-span"/>
          <w:rFonts w:ascii="Times New Roman" w:hAnsi="Times New Roman"/>
          <w:b/>
          <w:i/>
          <w:color w:val="000000"/>
          <w:sz w:val="28"/>
          <w:szCs w:val="28"/>
        </w:rPr>
        <w:t>1</w:t>
      </w:r>
      <w:r w:rsidR="003875F1">
        <w:rPr>
          <w:rStyle w:val="apple-style-span"/>
          <w:rFonts w:ascii="Times New Roman" w:hAnsi="Times New Roman"/>
          <w:b/>
          <w:i/>
          <w:color w:val="000000"/>
          <w:sz w:val="28"/>
          <w:szCs w:val="28"/>
        </w:rPr>
        <w:t>3</w:t>
      </w:r>
      <w:r w:rsidR="0084052C" w:rsidRPr="0084052C">
        <w:rPr>
          <w:rStyle w:val="apple-style-span"/>
          <w:rFonts w:ascii="Times New Roman" w:hAnsi="Times New Roman"/>
          <w:b/>
          <w:i/>
          <w:color w:val="000000"/>
          <w:sz w:val="28"/>
          <w:szCs w:val="28"/>
        </w:rPr>
        <w:t xml:space="preserve"> </w:t>
      </w:r>
      <w:r w:rsidR="003875F1">
        <w:rPr>
          <w:rStyle w:val="apple-style-span"/>
          <w:rFonts w:ascii="Times New Roman" w:hAnsi="Times New Roman"/>
          <w:b/>
          <w:i/>
          <w:color w:val="000000"/>
          <w:sz w:val="28"/>
          <w:szCs w:val="28"/>
        </w:rPr>
        <w:t>–</w:t>
      </w:r>
      <w:r w:rsidR="0084052C" w:rsidRPr="0084052C">
        <w:rPr>
          <w:rStyle w:val="apple-style-span"/>
          <w:rFonts w:ascii="Times New Roman" w:hAnsi="Times New Roman"/>
          <w:b/>
          <w:i/>
          <w:color w:val="000000"/>
          <w:sz w:val="28"/>
          <w:szCs w:val="28"/>
        </w:rPr>
        <w:t xml:space="preserve"> Территориальный баланс подачи холодной питьевой воды по технологическим зонам водоснабжения</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2858"/>
        <w:gridCol w:w="2977"/>
        <w:gridCol w:w="2013"/>
      </w:tblGrid>
      <w:tr w:rsidR="00857B11" w:rsidRPr="0000781C" w14:paraId="5015BE78" w14:textId="77777777" w:rsidTr="0084052C">
        <w:trPr>
          <w:trHeight w:val="20"/>
        </w:trPr>
        <w:tc>
          <w:tcPr>
            <w:tcW w:w="2070" w:type="dxa"/>
            <w:tcBorders>
              <w:bottom w:val="single" w:sz="4" w:space="0" w:color="auto"/>
            </w:tcBorders>
            <w:shd w:val="clear" w:color="auto" w:fill="auto"/>
            <w:vAlign w:val="center"/>
          </w:tcPr>
          <w:p w14:paraId="1CE358EF" w14:textId="77777777" w:rsidR="00857B11" w:rsidRPr="0000781C" w:rsidRDefault="00857B11" w:rsidP="0084052C">
            <w:pPr>
              <w:spacing w:after="0" w:line="240" w:lineRule="auto"/>
              <w:jc w:val="center"/>
              <w:rPr>
                <w:rFonts w:ascii="Times New Roman" w:hAnsi="Times New Roman"/>
                <w:b/>
                <w:i/>
                <w:sz w:val="24"/>
                <w:szCs w:val="24"/>
                <w:lang w:eastAsia="ru-RU"/>
              </w:rPr>
            </w:pPr>
            <w:r w:rsidRPr="0000781C">
              <w:rPr>
                <w:rFonts w:ascii="Times New Roman" w:hAnsi="Times New Roman"/>
                <w:b/>
                <w:i/>
                <w:sz w:val="24"/>
                <w:szCs w:val="24"/>
                <w:lang w:eastAsia="ru-RU"/>
              </w:rPr>
              <w:t>Наименование</w:t>
            </w:r>
            <w:r>
              <w:rPr>
                <w:rFonts w:ascii="Times New Roman" w:hAnsi="Times New Roman"/>
                <w:b/>
                <w:i/>
                <w:sz w:val="24"/>
                <w:szCs w:val="24"/>
                <w:lang w:eastAsia="ru-RU"/>
              </w:rPr>
              <w:t xml:space="preserve"> технологической зоны</w:t>
            </w:r>
          </w:p>
        </w:tc>
        <w:tc>
          <w:tcPr>
            <w:tcW w:w="2858" w:type="dxa"/>
            <w:tcBorders>
              <w:bottom w:val="single" w:sz="4" w:space="0" w:color="auto"/>
            </w:tcBorders>
            <w:shd w:val="clear" w:color="auto" w:fill="auto"/>
            <w:vAlign w:val="center"/>
          </w:tcPr>
          <w:p w14:paraId="58D77B53" w14:textId="77777777" w:rsidR="00857B11" w:rsidRPr="0000781C" w:rsidRDefault="00857B11" w:rsidP="0084052C">
            <w:pPr>
              <w:spacing w:after="0" w:line="240" w:lineRule="auto"/>
              <w:jc w:val="center"/>
              <w:rPr>
                <w:rFonts w:ascii="Times New Roman" w:hAnsi="Times New Roman"/>
                <w:b/>
                <w:i/>
                <w:sz w:val="24"/>
                <w:szCs w:val="24"/>
                <w:lang w:eastAsia="ru-RU"/>
              </w:rPr>
            </w:pPr>
            <w:r>
              <w:rPr>
                <w:rFonts w:ascii="Times New Roman" w:hAnsi="Times New Roman"/>
                <w:b/>
                <w:i/>
                <w:sz w:val="24"/>
                <w:szCs w:val="24"/>
                <w:lang w:eastAsia="ru-RU"/>
              </w:rPr>
              <w:t>Наименование населенного пункта</w:t>
            </w:r>
          </w:p>
        </w:tc>
        <w:tc>
          <w:tcPr>
            <w:tcW w:w="2977" w:type="dxa"/>
            <w:tcBorders>
              <w:bottom w:val="single" w:sz="4" w:space="0" w:color="auto"/>
            </w:tcBorders>
            <w:shd w:val="clear" w:color="auto" w:fill="auto"/>
            <w:vAlign w:val="center"/>
          </w:tcPr>
          <w:p w14:paraId="5DA30953" w14:textId="77777777" w:rsidR="00857B11" w:rsidRPr="0000781C" w:rsidRDefault="0084052C" w:rsidP="0084052C">
            <w:pPr>
              <w:spacing w:after="0" w:line="240" w:lineRule="auto"/>
              <w:jc w:val="center"/>
              <w:rPr>
                <w:rFonts w:ascii="Times New Roman" w:hAnsi="Times New Roman"/>
                <w:b/>
                <w:i/>
                <w:sz w:val="24"/>
                <w:szCs w:val="24"/>
                <w:lang w:eastAsia="ru-RU"/>
              </w:rPr>
            </w:pPr>
            <w:r>
              <w:rPr>
                <w:rFonts w:ascii="Times New Roman" w:hAnsi="Times New Roman"/>
                <w:b/>
                <w:i/>
                <w:sz w:val="24"/>
                <w:szCs w:val="24"/>
                <w:lang w:eastAsia="ru-RU"/>
              </w:rPr>
              <w:t xml:space="preserve">Фактическое потребление </w:t>
            </w:r>
            <w:r w:rsidR="00637BC8">
              <w:rPr>
                <w:rFonts w:ascii="Times New Roman" w:hAnsi="Times New Roman"/>
                <w:b/>
                <w:i/>
                <w:sz w:val="24"/>
                <w:szCs w:val="24"/>
                <w:lang w:eastAsia="ru-RU"/>
              </w:rPr>
              <w:t>за 2018</w:t>
            </w:r>
            <w:r w:rsidR="00857B11">
              <w:rPr>
                <w:rFonts w:ascii="Times New Roman" w:hAnsi="Times New Roman"/>
                <w:b/>
                <w:i/>
                <w:sz w:val="24"/>
                <w:szCs w:val="24"/>
                <w:lang w:eastAsia="ru-RU"/>
              </w:rPr>
              <w:t xml:space="preserve"> год</w:t>
            </w:r>
          </w:p>
        </w:tc>
        <w:tc>
          <w:tcPr>
            <w:tcW w:w="2013" w:type="dxa"/>
            <w:tcBorders>
              <w:bottom w:val="single" w:sz="4" w:space="0" w:color="auto"/>
            </w:tcBorders>
            <w:shd w:val="clear" w:color="auto" w:fill="auto"/>
            <w:vAlign w:val="center"/>
          </w:tcPr>
          <w:p w14:paraId="52A99DC0" w14:textId="77777777" w:rsidR="00857B11" w:rsidRPr="006214B6" w:rsidRDefault="00857B11" w:rsidP="0084052C">
            <w:pPr>
              <w:spacing w:after="0" w:line="240" w:lineRule="auto"/>
              <w:jc w:val="center"/>
              <w:rPr>
                <w:rFonts w:ascii="Times New Roman" w:hAnsi="Times New Roman"/>
                <w:b/>
                <w:i/>
                <w:sz w:val="24"/>
                <w:szCs w:val="24"/>
                <w:vertAlign w:val="superscript"/>
                <w:lang w:eastAsia="ru-RU"/>
              </w:rPr>
            </w:pPr>
            <w:r>
              <w:rPr>
                <w:rFonts w:ascii="Times New Roman" w:hAnsi="Times New Roman"/>
                <w:b/>
                <w:i/>
                <w:sz w:val="24"/>
                <w:szCs w:val="24"/>
                <w:lang w:eastAsia="ru-RU"/>
              </w:rPr>
              <w:t>Фактическое потребление в сутки, м</w:t>
            </w:r>
            <w:r>
              <w:rPr>
                <w:rFonts w:ascii="Times New Roman" w:hAnsi="Times New Roman"/>
                <w:b/>
                <w:i/>
                <w:sz w:val="24"/>
                <w:szCs w:val="24"/>
                <w:vertAlign w:val="superscript"/>
                <w:lang w:eastAsia="ru-RU"/>
              </w:rPr>
              <w:t>3</w:t>
            </w:r>
          </w:p>
        </w:tc>
      </w:tr>
      <w:tr w:rsidR="00735600" w:rsidRPr="00511C9F" w14:paraId="59C4A75E" w14:textId="77777777" w:rsidTr="0084052C">
        <w:trPr>
          <w:trHeight w:val="20"/>
        </w:trPr>
        <w:tc>
          <w:tcPr>
            <w:tcW w:w="2070" w:type="dxa"/>
            <w:vMerge w:val="restart"/>
            <w:shd w:val="clear" w:color="auto" w:fill="auto"/>
            <w:vAlign w:val="center"/>
          </w:tcPr>
          <w:p w14:paraId="6D38D4C3" w14:textId="77777777" w:rsidR="00735600" w:rsidRPr="00735600" w:rsidRDefault="00735600" w:rsidP="0084052C">
            <w:pPr>
              <w:spacing w:after="0" w:line="240" w:lineRule="auto"/>
              <w:jc w:val="center"/>
              <w:rPr>
                <w:rFonts w:ascii="Times New Roman" w:hAnsi="Times New Roman"/>
                <w:sz w:val="24"/>
                <w:szCs w:val="24"/>
                <w:lang w:eastAsia="ru-RU"/>
              </w:rPr>
            </w:pPr>
            <w:r w:rsidRPr="00735600">
              <w:rPr>
                <w:rFonts w:ascii="Times New Roman" w:hAnsi="Times New Roman"/>
                <w:sz w:val="24"/>
                <w:szCs w:val="24"/>
              </w:rPr>
              <w:t>Хоперское сельское поселение</w:t>
            </w:r>
          </w:p>
        </w:tc>
        <w:tc>
          <w:tcPr>
            <w:tcW w:w="2858" w:type="dxa"/>
            <w:shd w:val="clear" w:color="auto" w:fill="auto"/>
            <w:vAlign w:val="center"/>
          </w:tcPr>
          <w:p w14:paraId="38472E82" w14:textId="77777777" w:rsidR="00735600" w:rsidRDefault="00735600" w:rsidP="0084052C">
            <w:pPr>
              <w:spacing w:after="0" w:line="240" w:lineRule="auto"/>
              <w:jc w:val="center"/>
              <w:rPr>
                <w:rFonts w:ascii="Cambria" w:eastAsia="Times New Roman" w:hAnsi="Cambria"/>
              </w:rPr>
            </w:pPr>
            <w:r>
              <w:rPr>
                <w:rFonts w:ascii="Cambria" w:hAnsi="Cambria"/>
              </w:rPr>
              <w:t>1. ст.</w:t>
            </w:r>
            <w:r w:rsidR="0084052C">
              <w:rPr>
                <w:rFonts w:ascii="Cambria" w:hAnsi="Cambria"/>
              </w:rPr>
              <w:t xml:space="preserve"> </w:t>
            </w:r>
            <w:r>
              <w:rPr>
                <w:rFonts w:ascii="Cambria" w:hAnsi="Cambria"/>
              </w:rPr>
              <w:t>Хоперская</w:t>
            </w:r>
          </w:p>
        </w:tc>
        <w:tc>
          <w:tcPr>
            <w:tcW w:w="2977" w:type="dxa"/>
            <w:vMerge w:val="restart"/>
            <w:shd w:val="clear" w:color="auto" w:fill="auto"/>
            <w:vAlign w:val="center"/>
          </w:tcPr>
          <w:p w14:paraId="1DCFF9D6" w14:textId="77777777" w:rsidR="00735600" w:rsidRPr="00735600" w:rsidRDefault="00735600" w:rsidP="0084052C">
            <w:pPr>
              <w:spacing w:after="0" w:line="240" w:lineRule="auto"/>
              <w:jc w:val="center"/>
              <w:rPr>
                <w:rFonts w:ascii="Times New Roman" w:eastAsia="Times New Roman" w:hAnsi="Times New Roman"/>
              </w:rPr>
            </w:pPr>
            <w:r w:rsidRPr="00735600">
              <w:rPr>
                <w:rFonts w:ascii="Times New Roman" w:eastAsia="Times New Roman" w:hAnsi="Times New Roman"/>
              </w:rPr>
              <w:t>65982,539</w:t>
            </w:r>
          </w:p>
        </w:tc>
        <w:tc>
          <w:tcPr>
            <w:tcW w:w="2013" w:type="dxa"/>
            <w:vMerge w:val="restart"/>
            <w:shd w:val="clear" w:color="auto" w:fill="auto"/>
            <w:vAlign w:val="center"/>
          </w:tcPr>
          <w:p w14:paraId="4EB03A98" w14:textId="77777777" w:rsidR="00735600" w:rsidRPr="00735600" w:rsidRDefault="00735600" w:rsidP="0084052C">
            <w:pPr>
              <w:spacing w:after="0" w:line="240" w:lineRule="auto"/>
              <w:jc w:val="center"/>
              <w:rPr>
                <w:rFonts w:ascii="Times New Roman" w:eastAsia="Times New Roman" w:hAnsi="Times New Roman"/>
              </w:rPr>
            </w:pPr>
            <w:r w:rsidRPr="00735600">
              <w:rPr>
                <w:rFonts w:ascii="Times New Roman" w:eastAsia="Times New Roman" w:hAnsi="Times New Roman"/>
              </w:rPr>
              <w:t>180,774</w:t>
            </w:r>
          </w:p>
        </w:tc>
      </w:tr>
      <w:tr w:rsidR="00735600" w:rsidRPr="00511C9F" w14:paraId="50D5F87C" w14:textId="77777777" w:rsidTr="0084052C">
        <w:trPr>
          <w:trHeight w:val="20"/>
        </w:trPr>
        <w:tc>
          <w:tcPr>
            <w:tcW w:w="2070" w:type="dxa"/>
            <w:vMerge/>
            <w:shd w:val="clear" w:color="auto" w:fill="auto"/>
            <w:vAlign w:val="center"/>
          </w:tcPr>
          <w:p w14:paraId="6855AC4B" w14:textId="77777777" w:rsidR="00735600" w:rsidRPr="00735600" w:rsidRDefault="00735600" w:rsidP="0084052C">
            <w:pPr>
              <w:spacing w:after="0" w:line="240" w:lineRule="auto"/>
              <w:ind w:firstLine="567"/>
              <w:jc w:val="center"/>
              <w:rPr>
                <w:rFonts w:ascii="Times New Roman" w:hAnsi="Times New Roman"/>
                <w:sz w:val="24"/>
                <w:szCs w:val="24"/>
              </w:rPr>
            </w:pPr>
          </w:p>
        </w:tc>
        <w:tc>
          <w:tcPr>
            <w:tcW w:w="2858" w:type="dxa"/>
            <w:shd w:val="clear" w:color="auto" w:fill="auto"/>
            <w:vAlign w:val="center"/>
          </w:tcPr>
          <w:p w14:paraId="39BFAFB5" w14:textId="77777777" w:rsidR="00735600" w:rsidRDefault="00735600" w:rsidP="0084052C">
            <w:pPr>
              <w:spacing w:after="0" w:line="240" w:lineRule="auto"/>
              <w:jc w:val="center"/>
              <w:rPr>
                <w:rFonts w:ascii="Cambria" w:hAnsi="Cambria"/>
              </w:rPr>
            </w:pPr>
            <w:r>
              <w:rPr>
                <w:rFonts w:ascii="Cambria" w:hAnsi="Cambria"/>
              </w:rPr>
              <w:t>2. х.</w:t>
            </w:r>
            <w:r w:rsidR="0084052C">
              <w:rPr>
                <w:rFonts w:ascii="Cambria" w:hAnsi="Cambria"/>
              </w:rPr>
              <w:t xml:space="preserve"> </w:t>
            </w:r>
            <w:r>
              <w:rPr>
                <w:rFonts w:ascii="Cambria" w:hAnsi="Cambria"/>
              </w:rPr>
              <w:t>Челбас</w:t>
            </w:r>
          </w:p>
        </w:tc>
        <w:tc>
          <w:tcPr>
            <w:tcW w:w="2977" w:type="dxa"/>
            <w:vMerge/>
            <w:shd w:val="clear" w:color="auto" w:fill="auto"/>
            <w:vAlign w:val="center"/>
          </w:tcPr>
          <w:p w14:paraId="09C49344" w14:textId="77777777" w:rsidR="00735600" w:rsidRDefault="00735600" w:rsidP="0084052C">
            <w:pPr>
              <w:spacing w:after="0" w:line="240" w:lineRule="auto"/>
              <w:ind w:firstLine="567"/>
              <w:jc w:val="center"/>
              <w:rPr>
                <w:rFonts w:ascii="Cambria" w:hAnsi="Cambria"/>
              </w:rPr>
            </w:pPr>
          </w:p>
        </w:tc>
        <w:tc>
          <w:tcPr>
            <w:tcW w:w="2013" w:type="dxa"/>
            <w:vMerge/>
            <w:shd w:val="clear" w:color="auto" w:fill="auto"/>
            <w:vAlign w:val="center"/>
          </w:tcPr>
          <w:p w14:paraId="55524961" w14:textId="77777777" w:rsidR="00735600" w:rsidRDefault="00735600" w:rsidP="0084052C">
            <w:pPr>
              <w:spacing w:after="0" w:line="240" w:lineRule="auto"/>
              <w:ind w:firstLine="567"/>
              <w:jc w:val="center"/>
              <w:rPr>
                <w:rFonts w:ascii="Cambria" w:hAnsi="Cambria"/>
              </w:rPr>
            </w:pPr>
          </w:p>
        </w:tc>
      </w:tr>
      <w:tr w:rsidR="00735600" w:rsidRPr="00511C9F" w14:paraId="0AE5BC09" w14:textId="77777777" w:rsidTr="0084052C">
        <w:trPr>
          <w:trHeight w:val="20"/>
        </w:trPr>
        <w:tc>
          <w:tcPr>
            <w:tcW w:w="2070" w:type="dxa"/>
            <w:vMerge/>
            <w:shd w:val="clear" w:color="auto" w:fill="auto"/>
            <w:vAlign w:val="center"/>
          </w:tcPr>
          <w:p w14:paraId="3BAA9C9E" w14:textId="77777777" w:rsidR="00735600" w:rsidRPr="00735600" w:rsidRDefault="00735600" w:rsidP="0084052C">
            <w:pPr>
              <w:spacing w:after="0" w:line="240" w:lineRule="auto"/>
              <w:ind w:firstLine="567"/>
              <w:jc w:val="center"/>
              <w:rPr>
                <w:rFonts w:ascii="Times New Roman" w:hAnsi="Times New Roman"/>
                <w:sz w:val="24"/>
                <w:szCs w:val="24"/>
              </w:rPr>
            </w:pPr>
          </w:p>
        </w:tc>
        <w:tc>
          <w:tcPr>
            <w:tcW w:w="2858" w:type="dxa"/>
            <w:shd w:val="clear" w:color="auto" w:fill="auto"/>
            <w:vAlign w:val="center"/>
          </w:tcPr>
          <w:p w14:paraId="1B471EA2" w14:textId="77777777" w:rsidR="00735600" w:rsidRDefault="00735600" w:rsidP="0084052C">
            <w:pPr>
              <w:spacing w:after="0" w:line="240" w:lineRule="auto"/>
              <w:jc w:val="center"/>
              <w:rPr>
                <w:rFonts w:ascii="Cambria" w:hAnsi="Cambria"/>
              </w:rPr>
            </w:pPr>
            <w:r>
              <w:rPr>
                <w:rFonts w:ascii="Cambria" w:hAnsi="Cambria"/>
              </w:rPr>
              <w:t>3. х.</w:t>
            </w:r>
            <w:r w:rsidR="0084052C">
              <w:rPr>
                <w:rFonts w:ascii="Cambria" w:hAnsi="Cambria"/>
              </w:rPr>
              <w:t xml:space="preserve"> </w:t>
            </w:r>
            <w:r>
              <w:rPr>
                <w:rFonts w:ascii="Cambria" w:hAnsi="Cambria"/>
              </w:rPr>
              <w:t>Культура</w:t>
            </w:r>
          </w:p>
        </w:tc>
        <w:tc>
          <w:tcPr>
            <w:tcW w:w="2977" w:type="dxa"/>
            <w:vMerge/>
            <w:shd w:val="clear" w:color="auto" w:fill="auto"/>
            <w:vAlign w:val="center"/>
          </w:tcPr>
          <w:p w14:paraId="126F0066" w14:textId="77777777" w:rsidR="00735600" w:rsidRDefault="00735600" w:rsidP="0084052C">
            <w:pPr>
              <w:spacing w:after="0" w:line="240" w:lineRule="auto"/>
              <w:ind w:firstLine="567"/>
              <w:jc w:val="center"/>
              <w:rPr>
                <w:rFonts w:ascii="Cambria" w:hAnsi="Cambria"/>
              </w:rPr>
            </w:pPr>
          </w:p>
        </w:tc>
        <w:tc>
          <w:tcPr>
            <w:tcW w:w="2013" w:type="dxa"/>
            <w:vMerge/>
            <w:shd w:val="clear" w:color="auto" w:fill="auto"/>
            <w:vAlign w:val="center"/>
          </w:tcPr>
          <w:p w14:paraId="476F10D6" w14:textId="77777777" w:rsidR="00735600" w:rsidRDefault="00735600" w:rsidP="0084052C">
            <w:pPr>
              <w:spacing w:after="0" w:line="240" w:lineRule="auto"/>
              <w:ind w:firstLine="567"/>
              <w:jc w:val="center"/>
              <w:rPr>
                <w:rFonts w:ascii="Cambria" w:hAnsi="Cambria"/>
              </w:rPr>
            </w:pPr>
          </w:p>
        </w:tc>
      </w:tr>
      <w:tr w:rsidR="00735600" w:rsidRPr="00511C9F" w14:paraId="307D5B21" w14:textId="77777777" w:rsidTr="0084052C">
        <w:trPr>
          <w:trHeight w:val="20"/>
        </w:trPr>
        <w:tc>
          <w:tcPr>
            <w:tcW w:w="2070" w:type="dxa"/>
            <w:vMerge/>
            <w:shd w:val="clear" w:color="auto" w:fill="auto"/>
            <w:vAlign w:val="center"/>
          </w:tcPr>
          <w:p w14:paraId="2A6B5407" w14:textId="77777777" w:rsidR="00735600" w:rsidRPr="00735600" w:rsidRDefault="00735600" w:rsidP="0084052C">
            <w:pPr>
              <w:spacing w:after="0" w:line="240" w:lineRule="auto"/>
              <w:ind w:firstLine="567"/>
              <w:jc w:val="center"/>
              <w:rPr>
                <w:rFonts w:ascii="Times New Roman" w:hAnsi="Times New Roman"/>
                <w:sz w:val="24"/>
                <w:szCs w:val="24"/>
              </w:rPr>
            </w:pPr>
          </w:p>
        </w:tc>
        <w:tc>
          <w:tcPr>
            <w:tcW w:w="2858" w:type="dxa"/>
            <w:shd w:val="clear" w:color="auto" w:fill="auto"/>
            <w:vAlign w:val="center"/>
          </w:tcPr>
          <w:p w14:paraId="72835134" w14:textId="77777777" w:rsidR="00735600" w:rsidRDefault="00735600" w:rsidP="0084052C">
            <w:pPr>
              <w:spacing w:after="0" w:line="240" w:lineRule="auto"/>
              <w:jc w:val="center"/>
              <w:rPr>
                <w:rFonts w:ascii="Cambria" w:hAnsi="Cambria"/>
              </w:rPr>
            </w:pPr>
            <w:r>
              <w:rPr>
                <w:rFonts w:ascii="Cambria" w:hAnsi="Cambria"/>
              </w:rPr>
              <w:t>4. х.</w:t>
            </w:r>
            <w:r w:rsidR="0084052C">
              <w:rPr>
                <w:rFonts w:ascii="Cambria" w:hAnsi="Cambria"/>
              </w:rPr>
              <w:t xml:space="preserve"> </w:t>
            </w:r>
            <w:r>
              <w:rPr>
                <w:rFonts w:ascii="Cambria" w:hAnsi="Cambria"/>
              </w:rPr>
              <w:t>Федоренко</w:t>
            </w:r>
          </w:p>
        </w:tc>
        <w:tc>
          <w:tcPr>
            <w:tcW w:w="2977" w:type="dxa"/>
            <w:vMerge/>
            <w:shd w:val="clear" w:color="auto" w:fill="auto"/>
            <w:vAlign w:val="center"/>
          </w:tcPr>
          <w:p w14:paraId="32CF2EBA" w14:textId="77777777" w:rsidR="00735600" w:rsidRDefault="00735600" w:rsidP="0084052C">
            <w:pPr>
              <w:spacing w:after="0" w:line="240" w:lineRule="auto"/>
              <w:ind w:firstLine="567"/>
              <w:jc w:val="center"/>
              <w:rPr>
                <w:rFonts w:ascii="Cambria" w:hAnsi="Cambria"/>
              </w:rPr>
            </w:pPr>
          </w:p>
        </w:tc>
        <w:tc>
          <w:tcPr>
            <w:tcW w:w="2013" w:type="dxa"/>
            <w:vMerge/>
            <w:shd w:val="clear" w:color="auto" w:fill="auto"/>
            <w:vAlign w:val="center"/>
          </w:tcPr>
          <w:p w14:paraId="514072B5" w14:textId="77777777" w:rsidR="00735600" w:rsidRDefault="00735600" w:rsidP="0084052C">
            <w:pPr>
              <w:spacing w:after="0" w:line="240" w:lineRule="auto"/>
              <w:ind w:firstLine="567"/>
              <w:jc w:val="center"/>
              <w:rPr>
                <w:rFonts w:ascii="Cambria" w:hAnsi="Cambria"/>
              </w:rPr>
            </w:pPr>
          </w:p>
        </w:tc>
      </w:tr>
      <w:tr w:rsidR="00735600" w:rsidRPr="00511C9F" w14:paraId="2AC1404C" w14:textId="77777777" w:rsidTr="0084052C">
        <w:trPr>
          <w:trHeight w:val="20"/>
        </w:trPr>
        <w:tc>
          <w:tcPr>
            <w:tcW w:w="2070" w:type="dxa"/>
            <w:vMerge/>
            <w:shd w:val="clear" w:color="auto" w:fill="auto"/>
            <w:vAlign w:val="center"/>
          </w:tcPr>
          <w:p w14:paraId="541DBE81" w14:textId="77777777" w:rsidR="00735600" w:rsidRPr="00735600" w:rsidRDefault="00735600" w:rsidP="0084052C">
            <w:pPr>
              <w:spacing w:after="0" w:line="240" w:lineRule="auto"/>
              <w:ind w:firstLine="567"/>
              <w:jc w:val="center"/>
              <w:rPr>
                <w:rFonts w:ascii="Times New Roman" w:hAnsi="Times New Roman"/>
                <w:sz w:val="24"/>
                <w:szCs w:val="24"/>
              </w:rPr>
            </w:pPr>
          </w:p>
        </w:tc>
        <w:tc>
          <w:tcPr>
            <w:tcW w:w="2858" w:type="dxa"/>
            <w:shd w:val="clear" w:color="auto" w:fill="auto"/>
            <w:vAlign w:val="center"/>
          </w:tcPr>
          <w:p w14:paraId="14223993" w14:textId="77777777" w:rsidR="00735600" w:rsidRDefault="00735600" w:rsidP="0084052C">
            <w:pPr>
              <w:spacing w:after="0" w:line="240" w:lineRule="auto"/>
              <w:jc w:val="center"/>
              <w:rPr>
                <w:rFonts w:ascii="Cambria" w:hAnsi="Cambria"/>
              </w:rPr>
            </w:pPr>
            <w:r>
              <w:rPr>
                <w:rFonts w:ascii="Cambria" w:hAnsi="Cambria"/>
              </w:rPr>
              <w:t>5. х.</w:t>
            </w:r>
            <w:r w:rsidR="0084052C">
              <w:rPr>
                <w:rFonts w:ascii="Cambria" w:hAnsi="Cambria"/>
              </w:rPr>
              <w:t xml:space="preserve"> </w:t>
            </w:r>
            <w:r>
              <w:rPr>
                <w:rFonts w:ascii="Cambria" w:hAnsi="Cambria"/>
              </w:rPr>
              <w:t>Чкалова</w:t>
            </w:r>
          </w:p>
        </w:tc>
        <w:tc>
          <w:tcPr>
            <w:tcW w:w="2977" w:type="dxa"/>
            <w:vMerge/>
            <w:shd w:val="clear" w:color="auto" w:fill="auto"/>
            <w:vAlign w:val="center"/>
          </w:tcPr>
          <w:p w14:paraId="000786A9" w14:textId="77777777" w:rsidR="00735600" w:rsidRDefault="00735600" w:rsidP="0084052C">
            <w:pPr>
              <w:spacing w:after="0" w:line="240" w:lineRule="auto"/>
              <w:ind w:firstLine="567"/>
              <w:jc w:val="center"/>
              <w:rPr>
                <w:rFonts w:ascii="Cambria" w:hAnsi="Cambria"/>
              </w:rPr>
            </w:pPr>
          </w:p>
        </w:tc>
        <w:tc>
          <w:tcPr>
            <w:tcW w:w="2013" w:type="dxa"/>
            <w:vMerge/>
            <w:shd w:val="clear" w:color="auto" w:fill="auto"/>
            <w:vAlign w:val="center"/>
          </w:tcPr>
          <w:p w14:paraId="3BC5B518" w14:textId="77777777" w:rsidR="00735600" w:rsidRDefault="00735600" w:rsidP="0084052C">
            <w:pPr>
              <w:spacing w:after="0" w:line="240" w:lineRule="auto"/>
              <w:ind w:firstLine="567"/>
              <w:jc w:val="center"/>
              <w:rPr>
                <w:rFonts w:ascii="Cambria" w:hAnsi="Cambria"/>
              </w:rPr>
            </w:pPr>
          </w:p>
        </w:tc>
      </w:tr>
      <w:tr w:rsidR="00735600" w:rsidRPr="00511C9F" w14:paraId="78893FA4" w14:textId="77777777" w:rsidTr="0084052C">
        <w:trPr>
          <w:trHeight w:val="20"/>
        </w:trPr>
        <w:tc>
          <w:tcPr>
            <w:tcW w:w="2070" w:type="dxa"/>
            <w:vMerge/>
            <w:shd w:val="clear" w:color="auto" w:fill="auto"/>
            <w:vAlign w:val="center"/>
          </w:tcPr>
          <w:p w14:paraId="52CC7E46" w14:textId="77777777" w:rsidR="00735600" w:rsidRPr="00735600" w:rsidRDefault="00735600" w:rsidP="0084052C">
            <w:pPr>
              <w:spacing w:after="0" w:line="240" w:lineRule="auto"/>
              <w:ind w:firstLine="567"/>
              <w:jc w:val="center"/>
              <w:rPr>
                <w:rFonts w:ascii="Times New Roman" w:hAnsi="Times New Roman"/>
                <w:sz w:val="24"/>
                <w:szCs w:val="24"/>
              </w:rPr>
            </w:pPr>
          </w:p>
        </w:tc>
        <w:tc>
          <w:tcPr>
            <w:tcW w:w="2858" w:type="dxa"/>
            <w:shd w:val="clear" w:color="auto" w:fill="auto"/>
            <w:vAlign w:val="center"/>
          </w:tcPr>
          <w:p w14:paraId="0A151508" w14:textId="77777777" w:rsidR="00735600" w:rsidRDefault="00735600" w:rsidP="0084052C">
            <w:pPr>
              <w:spacing w:after="0" w:line="240" w:lineRule="auto"/>
              <w:jc w:val="center"/>
              <w:rPr>
                <w:rFonts w:ascii="Cambria" w:hAnsi="Cambria"/>
              </w:rPr>
            </w:pPr>
            <w:r>
              <w:rPr>
                <w:rFonts w:ascii="Cambria" w:hAnsi="Cambria"/>
              </w:rPr>
              <w:t>6. х.</w:t>
            </w:r>
            <w:r w:rsidR="0084052C">
              <w:rPr>
                <w:rFonts w:ascii="Cambria" w:hAnsi="Cambria"/>
              </w:rPr>
              <w:t xml:space="preserve"> </w:t>
            </w:r>
            <w:r>
              <w:rPr>
                <w:rFonts w:ascii="Cambria" w:hAnsi="Cambria"/>
              </w:rPr>
              <w:t>Ленинский</w:t>
            </w:r>
          </w:p>
        </w:tc>
        <w:tc>
          <w:tcPr>
            <w:tcW w:w="2977" w:type="dxa"/>
            <w:vMerge/>
            <w:shd w:val="clear" w:color="auto" w:fill="auto"/>
            <w:vAlign w:val="center"/>
          </w:tcPr>
          <w:p w14:paraId="65D47FF6" w14:textId="77777777" w:rsidR="00735600" w:rsidRDefault="00735600" w:rsidP="0084052C">
            <w:pPr>
              <w:spacing w:after="0" w:line="240" w:lineRule="auto"/>
              <w:ind w:firstLine="567"/>
              <w:jc w:val="center"/>
              <w:rPr>
                <w:rFonts w:ascii="Cambria" w:hAnsi="Cambria"/>
              </w:rPr>
            </w:pPr>
          </w:p>
        </w:tc>
        <w:tc>
          <w:tcPr>
            <w:tcW w:w="2013" w:type="dxa"/>
            <w:vMerge/>
            <w:shd w:val="clear" w:color="auto" w:fill="auto"/>
            <w:vAlign w:val="center"/>
          </w:tcPr>
          <w:p w14:paraId="243DF914" w14:textId="77777777" w:rsidR="00735600" w:rsidRDefault="00735600" w:rsidP="0084052C">
            <w:pPr>
              <w:spacing w:after="0" w:line="240" w:lineRule="auto"/>
              <w:ind w:firstLine="567"/>
              <w:jc w:val="center"/>
              <w:rPr>
                <w:rFonts w:ascii="Cambria" w:hAnsi="Cambria"/>
              </w:rPr>
            </w:pPr>
          </w:p>
        </w:tc>
      </w:tr>
      <w:tr w:rsidR="00735600" w:rsidRPr="00511C9F" w14:paraId="29630E44" w14:textId="77777777" w:rsidTr="0084052C">
        <w:trPr>
          <w:trHeight w:val="20"/>
        </w:trPr>
        <w:tc>
          <w:tcPr>
            <w:tcW w:w="2070" w:type="dxa"/>
            <w:vMerge/>
            <w:shd w:val="clear" w:color="auto" w:fill="auto"/>
            <w:vAlign w:val="center"/>
          </w:tcPr>
          <w:p w14:paraId="445B6C71" w14:textId="77777777" w:rsidR="00735600" w:rsidRPr="00735600" w:rsidRDefault="00735600" w:rsidP="0084052C">
            <w:pPr>
              <w:spacing w:after="0" w:line="240" w:lineRule="auto"/>
              <w:ind w:firstLine="567"/>
              <w:jc w:val="center"/>
              <w:rPr>
                <w:rFonts w:ascii="Times New Roman" w:hAnsi="Times New Roman"/>
                <w:sz w:val="24"/>
                <w:szCs w:val="24"/>
              </w:rPr>
            </w:pPr>
          </w:p>
        </w:tc>
        <w:tc>
          <w:tcPr>
            <w:tcW w:w="2858" w:type="dxa"/>
            <w:shd w:val="clear" w:color="auto" w:fill="auto"/>
            <w:vAlign w:val="center"/>
          </w:tcPr>
          <w:p w14:paraId="025BFA41" w14:textId="77777777" w:rsidR="00735600" w:rsidRDefault="00735600" w:rsidP="0084052C">
            <w:pPr>
              <w:spacing w:after="0" w:line="240" w:lineRule="auto"/>
              <w:jc w:val="center"/>
              <w:rPr>
                <w:rFonts w:ascii="Cambria" w:hAnsi="Cambria"/>
              </w:rPr>
            </w:pPr>
            <w:r>
              <w:rPr>
                <w:rFonts w:ascii="Cambria" w:hAnsi="Cambria"/>
              </w:rPr>
              <w:t>7. х.</w:t>
            </w:r>
            <w:r w:rsidR="0084052C">
              <w:rPr>
                <w:rFonts w:ascii="Cambria" w:hAnsi="Cambria"/>
              </w:rPr>
              <w:t xml:space="preserve"> </w:t>
            </w:r>
            <w:r>
              <w:rPr>
                <w:rFonts w:ascii="Cambria" w:hAnsi="Cambria"/>
              </w:rPr>
              <w:t>Нехворощанский</w:t>
            </w:r>
          </w:p>
        </w:tc>
        <w:tc>
          <w:tcPr>
            <w:tcW w:w="2977" w:type="dxa"/>
            <w:vMerge/>
            <w:shd w:val="clear" w:color="auto" w:fill="auto"/>
            <w:vAlign w:val="center"/>
          </w:tcPr>
          <w:p w14:paraId="1D9C42DE" w14:textId="77777777" w:rsidR="00735600" w:rsidRDefault="00735600" w:rsidP="0084052C">
            <w:pPr>
              <w:spacing w:after="0" w:line="240" w:lineRule="auto"/>
              <w:ind w:firstLine="567"/>
              <w:jc w:val="center"/>
              <w:rPr>
                <w:rFonts w:ascii="Cambria" w:hAnsi="Cambria"/>
              </w:rPr>
            </w:pPr>
          </w:p>
        </w:tc>
        <w:tc>
          <w:tcPr>
            <w:tcW w:w="2013" w:type="dxa"/>
            <w:vMerge/>
            <w:shd w:val="clear" w:color="auto" w:fill="auto"/>
            <w:vAlign w:val="center"/>
          </w:tcPr>
          <w:p w14:paraId="0EBDFB6C" w14:textId="77777777" w:rsidR="00735600" w:rsidRDefault="00735600" w:rsidP="0084052C">
            <w:pPr>
              <w:spacing w:after="0" w:line="240" w:lineRule="auto"/>
              <w:ind w:firstLine="567"/>
              <w:jc w:val="center"/>
              <w:rPr>
                <w:rFonts w:ascii="Cambria" w:hAnsi="Cambria"/>
              </w:rPr>
            </w:pPr>
          </w:p>
        </w:tc>
      </w:tr>
      <w:tr w:rsidR="00735600" w:rsidRPr="00511C9F" w14:paraId="2C6EBC8B" w14:textId="77777777" w:rsidTr="0084052C">
        <w:trPr>
          <w:trHeight w:val="20"/>
        </w:trPr>
        <w:tc>
          <w:tcPr>
            <w:tcW w:w="2070" w:type="dxa"/>
            <w:vMerge/>
            <w:shd w:val="clear" w:color="auto" w:fill="auto"/>
            <w:vAlign w:val="center"/>
          </w:tcPr>
          <w:p w14:paraId="58270ABD" w14:textId="77777777" w:rsidR="00735600" w:rsidRPr="00735600" w:rsidRDefault="00735600" w:rsidP="0084052C">
            <w:pPr>
              <w:spacing w:after="0" w:line="240" w:lineRule="auto"/>
              <w:ind w:firstLine="567"/>
              <w:jc w:val="center"/>
              <w:rPr>
                <w:rFonts w:ascii="Times New Roman" w:hAnsi="Times New Roman"/>
                <w:sz w:val="24"/>
                <w:szCs w:val="24"/>
              </w:rPr>
            </w:pPr>
          </w:p>
        </w:tc>
        <w:tc>
          <w:tcPr>
            <w:tcW w:w="2858" w:type="dxa"/>
            <w:shd w:val="clear" w:color="auto" w:fill="auto"/>
            <w:vAlign w:val="center"/>
          </w:tcPr>
          <w:p w14:paraId="6CD3CBCD" w14:textId="77777777" w:rsidR="00735600" w:rsidRDefault="00735600" w:rsidP="0084052C">
            <w:pPr>
              <w:spacing w:after="0" w:line="240" w:lineRule="auto"/>
              <w:jc w:val="center"/>
              <w:rPr>
                <w:rFonts w:ascii="Cambria" w:hAnsi="Cambria"/>
              </w:rPr>
            </w:pPr>
            <w:r>
              <w:rPr>
                <w:rFonts w:ascii="Cambria" w:hAnsi="Cambria"/>
              </w:rPr>
              <w:t>8. х.</w:t>
            </w:r>
            <w:r w:rsidR="0084052C">
              <w:rPr>
                <w:rFonts w:ascii="Cambria" w:hAnsi="Cambria"/>
              </w:rPr>
              <w:t xml:space="preserve"> </w:t>
            </w:r>
            <w:r>
              <w:rPr>
                <w:rFonts w:ascii="Cambria" w:hAnsi="Cambria"/>
              </w:rPr>
              <w:t>Карасев</w:t>
            </w:r>
          </w:p>
        </w:tc>
        <w:tc>
          <w:tcPr>
            <w:tcW w:w="2977" w:type="dxa"/>
            <w:vMerge/>
            <w:shd w:val="clear" w:color="auto" w:fill="auto"/>
            <w:vAlign w:val="center"/>
          </w:tcPr>
          <w:p w14:paraId="143E5AD5" w14:textId="77777777" w:rsidR="00735600" w:rsidRDefault="00735600" w:rsidP="0084052C">
            <w:pPr>
              <w:spacing w:after="0" w:line="240" w:lineRule="auto"/>
              <w:ind w:firstLine="567"/>
              <w:jc w:val="center"/>
              <w:rPr>
                <w:rFonts w:ascii="Cambria" w:hAnsi="Cambria"/>
              </w:rPr>
            </w:pPr>
          </w:p>
        </w:tc>
        <w:tc>
          <w:tcPr>
            <w:tcW w:w="2013" w:type="dxa"/>
            <w:vMerge/>
            <w:shd w:val="clear" w:color="auto" w:fill="auto"/>
            <w:vAlign w:val="center"/>
          </w:tcPr>
          <w:p w14:paraId="372F4B76" w14:textId="77777777" w:rsidR="00735600" w:rsidRDefault="00735600" w:rsidP="0084052C">
            <w:pPr>
              <w:spacing w:after="0" w:line="240" w:lineRule="auto"/>
              <w:ind w:firstLine="567"/>
              <w:jc w:val="center"/>
              <w:rPr>
                <w:rFonts w:ascii="Cambria" w:hAnsi="Cambria"/>
              </w:rPr>
            </w:pPr>
          </w:p>
        </w:tc>
      </w:tr>
      <w:tr w:rsidR="00735600" w:rsidRPr="00511C9F" w14:paraId="6914D2A9" w14:textId="77777777" w:rsidTr="0084052C">
        <w:trPr>
          <w:trHeight w:val="20"/>
        </w:trPr>
        <w:tc>
          <w:tcPr>
            <w:tcW w:w="2070" w:type="dxa"/>
            <w:vMerge/>
            <w:shd w:val="clear" w:color="auto" w:fill="auto"/>
            <w:vAlign w:val="center"/>
          </w:tcPr>
          <w:p w14:paraId="2F43EFB2" w14:textId="77777777" w:rsidR="00735600" w:rsidRPr="00735600" w:rsidRDefault="00735600" w:rsidP="0084052C">
            <w:pPr>
              <w:spacing w:after="0" w:line="240" w:lineRule="auto"/>
              <w:ind w:firstLine="567"/>
              <w:jc w:val="center"/>
              <w:rPr>
                <w:rFonts w:ascii="Times New Roman" w:hAnsi="Times New Roman"/>
                <w:sz w:val="24"/>
                <w:szCs w:val="24"/>
              </w:rPr>
            </w:pPr>
          </w:p>
        </w:tc>
        <w:tc>
          <w:tcPr>
            <w:tcW w:w="2858" w:type="dxa"/>
            <w:shd w:val="clear" w:color="auto" w:fill="auto"/>
            <w:vAlign w:val="center"/>
          </w:tcPr>
          <w:p w14:paraId="5C4F5947" w14:textId="77777777" w:rsidR="00735600" w:rsidRDefault="00735600" w:rsidP="0084052C">
            <w:pPr>
              <w:spacing w:after="0" w:line="240" w:lineRule="auto"/>
              <w:jc w:val="center"/>
              <w:rPr>
                <w:rFonts w:ascii="Cambria" w:hAnsi="Cambria"/>
              </w:rPr>
            </w:pPr>
            <w:r>
              <w:rPr>
                <w:rFonts w:ascii="Cambria" w:hAnsi="Cambria"/>
              </w:rPr>
              <w:t>9. х.</w:t>
            </w:r>
            <w:r w:rsidR="0084052C">
              <w:rPr>
                <w:rFonts w:ascii="Cambria" w:hAnsi="Cambria"/>
              </w:rPr>
              <w:t xml:space="preserve"> </w:t>
            </w:r>
            <w:r>
              <w:rPr>
                <w:rFonts w:ascii="Cambria" w:hAnsi="Cambria"/>
              </w:rPr>
              <w:t>Красный</w:t>
            </w:r>
          </w:p>
        </w:tc>
        <w:tc>
          <w:tcPr>
            <w:tcW w:w="2977" w:type="dxa"/>
            <w:vMerge/>
            <w:shd w:val="clear" w:color="auto" w:fill="auto"/>
            <w:vAlign w:val="center"/>
          </w:tcPr>
          <w:p w14:paraId="6B20DBEC" w14:textId="77777777" w:rsidR="00735600" w:rsidRDefault="00735600" w:rsidP="0084052C">
            <w:pPr>
              <w:spacing w:after="0" w:line="240" w:lineRule="auto"/>
              <w:ind w:firstLine="567"/>
              <w:jc w:val="center"/>
              <w:rPr>
                <w:rFonts w:ascii="Cambria" w:hAnsi="Cambria"/>
              </w:rPr>
            </w:pPr>
          </w:p>
        </w:tc>
        <w:tc>
          <w:tcPr>
            <w:tcW w:w="2013" w:type="dxa"/>
            <w:vMerge/>
            <w:shd w:val="clear" w:color="auto" w:fill="auto"/>
            <w:vAlign w:val="center"/>
          </w:tcPr>
          <w:p w14:paraId="66A1D27C" w14:textId="77777777" w:rsidR="00735600" w:rsidRDefault="00735600" w:rsidP="0084052C">
            <w:pPr>
              <w:spacing w:after="0" w:line="240" w:lineRule="auto"/>
              <w:ind w:firstLine="567"/>
              <w:jc w:val="center"/>
              <w:rPr>
                <w:rFonts w:ascii="Cambria" w:hAnsi="Cambria"/>
              </w:rPr>
            </w:pPr>
          </w:p>
        </w:tc>
      </w:tr>
      <w:tr w:rsidR="00735600" w:rsidRPr="00511C9F" w14:paraId="7405BAF8" w14:textId="77777777" w:rsidTr="0084052C">
        <w:trPr>
          <w:trHeight w:val="20"/>
        </w:trPr>
        <w:tc>
          <w:tcPr>
            <w:tcW w:w="2070" w:type="dxa"/>
            <w:vMerge/>
            <w:shd w:val="clear" w:color="auto" w:fill="auto"/>
            <w:vAlign w:val="center"/>
          </w:tcPr>
          <w:p w14:paraId="5EE281A6" w14:textId="77777777" w:rsidR="00735600" w:rsidRPr="00735600" w:rsidRDefault="00735600" w:rsidP="0084052C">
            <w:pPr>
              <w:spacing w:after="0" w:line="240" w:lineRule="auto"/>
              <w:ind w:firstLine="567"/>
              <w:jc w:val="center"/>
              <w:rPr>
                <w:rFonts w:ascii="Times New Roman" w:hAnsi="Times New Roman"/>
                <w:sz w:val="24"/>
                <w:szCs w:val="24"/>
              </w:rPr>
            </w:pPr>
          </w:p>
        </w:tc>
        <w:tc>
          <w:tcPr>
            <w:tcW w:w="2858" w:type="dxa"/>
            <w:shd w:val="clear" w:color="auto" w:fill="auto"/>
            <w:vAlign w:val="center"/>
          </w:tcPr>
          <w:p w14:paraId="3294987E" w14:textId="77777777" w:rsidR="00735600" w:rsidRDefault="00735600" w:rsidP="0084052C">
            <w:pPr>
              <w:spacing w:after="0" w:line="240" w:lineRule="auto"/>
              <w:jc w:val="center"/>
              <w:rPr>
                <w:rFonts w:ascii="Cambria" w:hAnsi="Cambria"/>
              </w:rPr>
            </w:pPr>
            <w:r>
              <w:rPr>
                <w:rFonts w:ascii="Cambria" w:hAnsi="Cambria"/>
              </w:rPr>
              <w:t>10. х.</w:t>
            </w:r>
            <w:r w:rsidR="0084052C">
              <w:rPr>
                <w:rFonts w:ascii="Cambria" w:hAnsi="Cambria"/>
              </w:rPr>
              <w:t xml:space="preserve"> </w:t>
            </w:r>
            <w:r>
              <w:rPr>
                <w:rFonts w:ascii="Cambria" w:hAnsi="Cambria"/>
              </w:rPr>
              <w:t>Привольный</w:t>
            </w:r>
          </w:p>
        </w:tc>
        <w:tc>
          <w:tcPr>
            <w:tcW w:w="2977" w:type="dxa"/>
            <w:vMerge/>
            <w:shd w:val="clear" w:color="auto" w:fill="auto"/>
            <w:vAlign w:val="center"/>
          </w:tcPr>
          <w:p w14:paraId="09AAF5CA" w14:textId="77777777" w:rsidR="00735600" w:rsidRDefault="00735600" w:rsidP="0084052C">
            <w:pPr>
              <w:spacing w:after="0" w:line="240" w:lineRule="auto"/>
              <w:ind w:firstLine="567"/>
              <w:jc w:val="center"/>
              <w:rPr>
                <w:rFonts w:ascii="Cambria" w:hAnsi="Cambria"/>
              </w:rPr>
            </w:pPr>
          </w:p>
        </w:tc>
        <w:tc>
          <w:tcPr>
            <w:tcW w:w="2013" w:type="dxa"/>
            <w:vMerge/>
            <w:shd w:val="clear" w:color="auto" w:fill="auto"/>
            <w:vAlign w:val="center"/>
          </w:tcPr>
          <w:p w14:paraId="7EA3FBF4" w14:textId="77777777" w:rsidR="00735600" w:rsidRDefault="00735600" w:rsidP="0084052C">
            <w:pPr>
              <w:spacing w:after="0" w:line="240" w:lineRule="auto"/>
              <w:ind w:firstLine="567"/>
              <w:jc w:val="center"/>
              <w:rPr>
                <w:rFonts w:ascii="Cambria" w:hAnsi="Cambria"/>
              </w:rPr>
            </w:pPr>
          </w:p>
        </w:tc>
      </w:tr>
    </w:tbl>
    <w:p w14:paraId="62F3F51F" w14:textId="77777777" w:rsidR="00D221CB" w:rsidRDefault="00D221CB" w:rsidP="0084052C">
      <w:pPr>
        <w:autoSpaceDE w:val="0"/>
        <w:autoSpaceDN w:val="0"/>
        <w:adjustRightInd w:val="0"/>
        <w:spacing w:before="240" w:after="0"/>
        <w:jc w:val="center"/>
        <w:rPr>
          <w:rFonts w:ascii="Times New Roman" w:eastAsiaTheme="minorHAnsi" w:hAnsi="Times New Roman"/>
          <w:b/>
          <w:bCs/>
          <w:i/>
          <w:sz w:val="28"/>
          <w:szCs w:val="28"/>
        </w:rPr>
        <w:sectPr w:rsidR="00D221CB" w:rsidSect="00D221CB">
          <w:pgSz w:w="11906" w:h="16838" w:code="9"/>
          <w:pgMar w:top="397" w:right="849" w:bottom="397" w:left="1276" w:header="720" w:footer="720" w:gutter="0"/>
          <w:cols w:space="720"/>
          <w:docGrid w:linePitch="299"/>
        </w:sectPr>
      </w:pPr>
    </w:p>
    <w:p w14:paraId="1AE2BBB3" w14:textId="63EBAA5F" w:rsidR="0016481E" w:rsidRPr="0016481E" w:rsidRDefault="0016481E" w:rsidP="0084052C">
      <w:pPr>
        <w:autoSpaceDE w:val="0"/>
        <w:autoSpaceDN w:val="0"/>
        <w:adjustRightInd w:val="0"/>
        <w:spacing w:before="240" w:after="0"/>
        <w:jc w:val="center"/>
        <w:rPr>
          <w:rFonts w:ascii="Times New Roman" w:eastAsiaTheme="minorHAnsi" w:hAnsi="Times New Roman"/>
          <w:b/>
          <w:bCs/>
          <w:i/>
          <w:sz w:val="28"/>
          <w:szCs w:val="28"/>
        </w:rPr>
      </w:pPr>
      <w:r w:rsidRPr="0016481E">
        <w:rPr>
          <w:rFonts w:ascii="Times New Roman" w:eastAsiaTheme="minorHAnsi" w:hAnsi="Times New Roman"/>
          <w:b/>
          <w:bCs/>
          <w:i/>
          <w:sz w:val="28"/>
          <w:szCs w:val="28"/>
        </w:rPr>
        <w:lastRenderedPageBreak/>
        <w:t>в) 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лиц и другие нужды сельского поселения (пожаротушение, полив и др.)</w:t>
      </w:r>
    </w:p>
    <w:p w14:paraId="07478265" w14:textId="77777777" w:rsidR="00055B7C" w:rsidRPr="0074598C" w:rsidRDefault="00055B7C" w:rsidP="00A12D8F">
      <w:pPr>
        <w:pStyle w:val="Default0"/>
        <w:spacing w:line="360" w:lineRule="auto"/>
        <w:ind w:firstLine="567"/>
        <w:jc w:val="both"/>
        <w:rPr>
          <w:color w:val="auto"/>
          <w:sz w:val="28"/>
          <w:szCs w:val="28"/>
        </w:rPr>
      </w:pPr>
      <w:r w:rsidRPr="0074598C">
        <w:rPr>
          <w:color w:val="auto"/>
          <w:sz w:val="28"/>
          <w:szCs w:val="28"/>
        </w:rPr>
        <w:t>При прогнозировании расходов воды для различных потребителей расходование воды на хозяйственно-питьевые нужды населения является основной категорией водопотребления поселения</w:t>
      </w:r>
      <w:r w:rsidR="0074598C">
        <w:rPr>
          <w:color w:val="auto"/>
          <w:sz w:val="28"/>
          <w:szCs w:val="28"/>
        </w:rPr>
        <w:t>.</w:t>
      </w:r>
      <w:r w:rsidR="00E521DA">
        <w:rPr>
          <w:color w:val="auto"/>
          <w:sz w:val="28"/>
          <w:szCs w:val="28"/>
        </w:rPr>
        <w:t xml:space="preserve"> </w:t>
      </w:r>
      <w:r w:rsidRPr="0074598C">
        <w:rPr>
          <w:color w:val="auto"/>
          <w:sz w:val="28"/>
          <w:szCs w:val="28"/>
        </w:rPr>
        <w:t xml:space="preserve">Нормы водопотребления приняты в соответствии с </w:t>
      </w:r>
      <w:r w:rsidRPr="0074598C">
        <w:rPr>
          <w:b/>
          <w:bCs/>
          <w:i/>
          <w:iCs/>
          <w:color w:val="auto"/>
          <w:sz w:val="28"/>
          <w:szCs w:val="28"/>
        </w:rPr>
        <w:t>СП</w:t>
      </w:r>
      <w:r w:rsidR="00E521DA">
        <w:rPr>
          <w:b/>
          <w:bCs/>
          <w:i/>
          <w:iCs/>
          <w:color w:val="auto"/>
          <w:sz w:val="28"/>
          <w:szCs w:val="28"/>
        </w:rPr>
        <w:t xml:space="preserve"> 30.1333.2010, СНиП 2.04.01-85*</w:t>
      </w:r>
      <w:r w:rsidRPr="0074598C">
        <w:rPr>
          <w:b/>
          <w:bCs/>
          <w:i/>
          <w:iCs/>
          <w:color w:val="auto"/>
          <w:sz w:val="28"/>
          <w:szCs w:val="28"/>
        </w:rPr>
        <w:t xml:space="preserve">. </w:t>
      </w:r>
    </w:p>
    <w:p w14:paraId="5D62114A" w14:textId="440F94B5" w:rsidR="00F137A7" w:rsidRDefault="00055B7C" w:rsidP="0084052C">
      <w:pPr>
        <w:pStyle w:val="Default0"/>
        <w:spacing w:line="360" w:lineRule="auto"/>
        <w:ind w:firstLine="567"/>
        <w:jc w:val="both"/>
        <w:rPr>
          <w:b/>
          <w:bCs/>
          <w:i/>
          <w:sz w:val="28"/>
          <w:szCs w:val="28"/>
        </w:rPr>
      </w:pPr>
      <w:r w:rsidRPr="0074598C">
        <w:rPr>
          <w:color w:val="auto"/>
          <w:sz w:val="28"/>
          <w:szCs w:val="28"/>
        </w:rPr>
        <w:t xml:space="preserve">Расчетные нормы водопотребления на хозяйственно-питьевые нужды приняты в соответствии со </w:t>
      </w:r>
      <w:r w:rsidRPr="0074598C">
        <w:rPr>
          <w:b/>
          <w:bCs/>
          <w:i/>
          <w:iCs/>
          <w:color w:val="auto"/>
          <w:sz w:val="28"/>
          <w:szCs w:val="28"/>
        </w:rPr>
        <w:t>СНиП 2.04.02-84 (2002) «Водоснабжение. Наружные сети и сооружения»</w:t>
      </w:r>
      <w:r w:rsidRPr="0074598C">
        <w:rPr>
          <w:color w:val="auto"/>
          <w:sz w:val="28"/>
          <w:szCs w:val="28"/>
        </w:rPr>
        <w:t>, согласно которому расчетная потребность на питьевую воду (приго</w:t>
      </w:r>
      <w:r w:rsidR="0074598C">
        <w:rPr>
          <w:color w:val="auto"/>
          <w:sz w:val="28"/>
          <w:szCs w:val="28"/>
        </w:rPr>
        <w:t xml:space="preserve">товление пищи, питье) </w:t>
      </w:r>
      <w:r w:rsidR="0074598C" w:rsidRPr="00082D16">
        <w:rPr>
          <w:color w:val="auto"/>
          <w:sz w:val="28"/>
          <w:szCs w:val="28"/>
        </w:rPr>
        <w:t xml:space="preserve">принята </w:t>
      </w:r>
      <w:r w:rsidR="003D7CAF">
        <w:rPr>
          <w:color w:val="auto"/>
          <w:sz w:val="28"/>
          <w:szCs w:val="28"/>
        </w:rPr>
        <w:t>16</w:t>
      </w:r>
      <w:r w:rsidR="003A32DC" w:rsidRPr="00082D16">
        <w:rPr>
          <w:color w:val="auto"/>
          <w:sz w:val="28"/>
          <w:szCs w:val="28"/>
        </w:rPr>
        <w:t>0</w:t>
      </w:r>
      <w:r w:rsidRPr="00082D16">
        <w:rPr>
          <w:color w:val="auto"/>
          <w:sz w:val="28"/>
          <w:szCs w:val="28"/>
        </w:rPr>
        <w:t xml:space="preserve"> л/сут.</w:t>
      </w:r>
      <w:r w:rsidRPr="0074598C">
        <w:rPr>
          <w:color w:val="auto"/>
          <w:sz w:val="28"/>
          <w:szCs w:val="28"/>
        </w:rPr>
        <w:t xml:space="preserve"> на человека с учетом коэффициен</w:t>
      </w:r>
      <w:r w:rsidR="0084052C">
        <w:rPr>
          <w:color w:val="auto"/>
          <w:sz w:val="28"/>
          <w:szCs w:val="28"/>
        </w:rPr>
        <w:t>та суточной неравномерности 1,2.</w:t>
      </w:r>
    </w:p>
    <w:p w14:paraId="163E315B" w14:textId="5219EF05" w:rsidR="00055B7C" w:rsidRPr="00E521DA" w:rsidRDefault="00771486" w:rsidP="0084052C">
      <w:pPr>
        <w:pStyle w:val="Default0"/>
        <w:jc w:val="center"/>
        <w:rPr>
          <w:b/>
          <w:i/>
          <w:color w:val="auto"/>
          <w:sz w:val="28"/>
          <w:szCs w:val="28"/>
        </w:rPr>
      </w:pPr>
      <w:r w:rsidRPr="00E521DA">
        <w:rPr>
          <w:b/>
          <w:bCs/>
          <w:i/>
          <w:color w:val="auto"/>
          <w:sz w:val="28"/>
          <w:szCs w:val="28"/>
        </w:rPr>
        <w:t xml:space="preserve">Таблица </w:t>
      </w:r>
      <w:r w:rsidR="00EC6D4A">
        <w:rPr>
          <w:b/>
          <w:bCs/>
          <w:i/>
          <w:color w:val="auto"/>
          <w:sz w:val="28"/>
          <w:szCs w:val="28"/>
        </w:rPr>
        <w:t>1</w:t>
      </w:r>
      <w:r w:rsidR="00D221CB">
        <w:rPr>
          <w:b/>
          <w:bCs/>
          <w:i/>
          <w:color w:val="auto"/>
          <w:sz w:val="28"/>
          <w:szCs w:val="28"/>
        </w:rPr>
        <w:t>3</w:t>
      </w:r>
      <w:r w:rsidR="003875F1">
        <w:rPr>
          <w:b/>
          <w:bCs/>
          <w:i/>
          <w:color w:val="auto"/>
          <w:sz w:val="28"/>
          <w:szCs w:val="28"/>
        </w:rPr>
        <w:t>.1</w:t>
      </w:r>
      <w:r w:rsidR="00E521DA" w:rsidRPr="00E521DA">
        <w:rPr>
          <w:b/>
          <w:bCs/>
          <w:i/>
          <w:color w:val="auto"/>
          <w:sz w:val="28"/>
          <w:szCs w:val="28"/>
        </w:rPr>
        <w:t xml:space="preserve"> – </w:t>
      </w:r>
      <w:r w:rsidR="00B8499E" w:rsidRPr="00E521DA">
        <w:rPr>
          <w:b/>
          <w:bCs/>
          <w:i/>
          <w:sz w:val="28"/>
          <w:szCs w:val="28"/>
        </w:rPr>
        <w:t>Структурный баланс реализации питьевой воды по группам абонентов</w:t>
      </w:r>
    </w:p>
    <w:tbl>
      <w:tblPr>
        <w:tblW w:w="10415" w:type="dxa"/>
        <w:tblInd w:w="-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3"/>
        <w:gridCol w:w="3721"/>
        <w:gridCol w:w="3581"/>
      </w:tblGrid>
      <w:tr w:rsidR="00B8499E" w14:paraId="7B3F4C47" w14:textId="77777777" w:rsidTr="0084052C">
        <w:trPr>
          <w:trHeight w:val="20"/>
        </w:trPr>
        <w:tc>
          <w:tcPr>
            <w:tcW w:w="3113" w:type="dxa"/>
            <w:vAlign w:val="center"/>
          </w:tcPr>
          <w:p w14:paraId="6AF831FE" w14:textId="77777777" w:rsidR="00B8499E" w:rsidRPr="0084052C" w:rsidRDefault="0084052C" w:rsidP="0084052C">
            <w:pPr>
              <w:autoSpaceDE w:val="0"/>
              <w:autoSpaceDN w:val="0"/>
              <w:adjustRightInd w:val="0"/>
              <w:spacing w:after="0" w:line="240" w:lineRule="auto"/>
              <w:jc w:val="center"/>
              <w:rPr>
                <w:rFonts w:ascii="Times New Roman" w:eastAsiaTheme="minorHAnsi" w:hAnsi="Times New Roman"/>
                <w:i/>
                <w:color w:val="000000"/>
                <w:sz w:val="24"/>
                <w:szCs w:val="24"/>
              </w:rPr>
            </w:pPr>
            <w:r>
              <w:rPr>
                <w:rFonts w:ascii="Times New Roman" w:eastAsiaTheme="minorHAnsi" w:hAnsi="Times New Roman"/>
                <w:b/>
                <w:bCs/>
                <w:i/>
                <w:color w:val="000000"/>
                <w:sz w:val="24"/>
                <w:szCs w:val="24"/>
              </w:rPr>
              <w:t>Г</w:t>
            </w:r>
            <w:r w:rsidRPr="00B8499E">
              <w:rPr>
                <w:rFonts w:ascii="Times New Roman" w:eastAsiaTheme="minorHAnsi" w:hAnsi="Times New Roman"/>
                <w:b/>
                <w:bCs/>
                <w:i/>
                <w:color w:val="000000"/>
                <w:sz w:val="24"/>
                <w:szCs w:val="24"/>
              </w:rPr>
              <w:t>руппа потребителей</w:t>
            </w:r>
            <w:r>
              <w:rPr>
                <w:rFonts w:ascii="Times New Roman" w:eastAsiaTheme="minorHAnsi" w:hAnsi="Times New Roman"/>
                <w:b/>
                <w:bCs/>
                <w:i/>
                <w:color w:val="000000"/>
                <w:sz w:val="24"/>
                <w:szCs w:val="24"/>
              </w:rPr>
              <w:t xml:space="preserve"> </w:t>
            </w:r>
            <w:r w:rsidRPr="00B8499E">
              <w:rPr>
                <w:rFonts w:ascii="Times New Roman" w:eastAsiaTheme="minorHAnsi" w:hAnsi="Times New Roman"/>
                <w:b/>
                <w:bCs/>
                <w:i/>
                <w:color w:val="000000"/>
                <w:sz w:val="24"/>
                <w:szCs w:val="24"/>
              </w:rPr>
              <w:t>/</w:t>
            </w:r>
            <w:r>
              <w:rPr>
                <w:rFonts w:ascii="Times New Roman" w:eastAsiaTheme="minorHAnsi" w:hAnsi="Times New Roman"/>
                <w:b/>
                <w:bCs/>
                <w:i/>
                <w:color w:val="000000"/>
                <w:sz w:val="24"/>
                <w:szCs w:val="24"/>
              </w:rPr>
              <w:t> </w:t>
            </w:r>
            <w:r w:rsidRPr="00B8499E">
              <w:rPr>
                <w:rFonts w:ascii="Times New Roman" w:eastAsiaTheme="minorHAnsi" w:hAnsi="Times New Roman"/>
                <w:b/>
                <w:bCs/>
                <w:i/>
                <w:color w:val="000000"/>
                <w:sz w:val="24"/>
                <w:szCs w:val="24"/>
              </w:rPr>
              <w:t>код</w:t>
            </w:r>
          </w:p>
        </w:tc>
        <w:tc>
          <w:tcPr>
            <w:tcW w:w="3721" w:type="dxa"/>
            <w:vAlign w:val="center"/>
          </w:tcPr>
          <w:p w14:paraId="4EA2D77B" w14:textId="77777777" w:rsidR="00B8499E" w:rsidRPr="00627029" w:rsidRDefault="0084052C" w:rsidP="0084052C">
            <w:pPr>
              <w:pStyle w:val="Default0"/>
              <w:jc w:val="center"/>
              <w:rPr>
                <w:b/>
                <w:i/>
              </w:rPr>
            </w:pPr>
            <w:r w:rsidRPr="00B8499E">
              <w:rPr>
                <w:rFonts w:eastAsiaTheme="minorHAnsi"/>
                <w:b/>
                <w:bCs/>
                <w:i/>
              </w:rPr>
              <w:t>Категория потребителей</w:t>
            </w:r>
          </w:p>
        </w:tc>
        <w:tc>
          <w:tcPr>
            <w:tcW w:w="3581" w:type="dxa"/>
            <w:vAlign w:val="center"/>
          </w:tcPr>
          <w:p w14:paraId="58316D69" w14:textId="77777777" w:rsidR="00B8499E" w:rsidRPr="00627029" w:rsidRDefault="0084052C" w:rsidP="0084052C">
            <w:pPr>
              <w:pStyle w:val="Default0"/>
              <w:jc w:val="center"/>
              <w:rPr>
                <w:b/>
                <w:i/>
              </w:rPr>
            </w:pPr>
            <w:r>
              <w:rPr>
                <w:b/>
                <w:i/>
              </w:rPr>
              <w:t>м</w:t>
            </w:r>
          </w:p>
        </w:tc>
      </w:tr>
      <w:tr w:rsidR="00B8499E" w14:paraId="3640699A" w14:textId="77777777" w:rsidTr="0084052C">
        <w:trPr>
          <w:trHeight w:val="20"/>
        </w:trPr>
        <w:tc>
          <w:tcPr>
            <w:tcW w:w="3113" w:type="dxa"/>
            <w:vAlign w:val="center"/>
          </w:tcPr>
          <w:p w14:paraId="465E38A7" w14:textId="77777777" w:rsidR="00B8499E" w:rsidRPr="00B8499E" w:rsidRDefault="0084052C" w:rsidP="0084052C">
            <w:pPr>
              <w:autoSpaceDE w:val="0"/>
              <w:autoSpaceDN w:val="0"/>
              <w:adjustRightInd w:val="0"/>
              <w:spacing w:after="0" w:line="240" w:lineRule="auto"/>
              <w:jc w:val="center"/>
              <w:rPr>
                <w:rFonts w:ascii="Times New Roman" w:hAnsi="Times New Roman"/>
                <w:bCs/>
                <w:sz w:val="24"/>
                <w:szCs w:val="24"/>
              </w:rPr>
            </w:pPr>
            <w:r w:rsidRPr="00B8499E">
              <w:rPr>
                <w:rFonts w:ascii="Times New Roman" w:eastAsiaTheme="minorHAnsi" w:hAnsi="Times New Roman"/>
                <w:color w:val="000000"/>
                <w:sz w:val="24"/>
                <w:szCs w:val="24"/>
              </w:rPr>
              <w:t>1 группа / 101</w:t>
            </w:r>
          </w:p>
        </w:tc>
        <w:tc>
          <w:tcPr>
            <w:tcW w:w="3721" w:type="dxa"/>
            <w:vAlign w:val="center"/>
          </w:tcPr>
          <w:p w14:paraId="27B0380F" w14:textId="77777777" w:rsidR="00B8499E" w:rsidRPr="00B8499E" w:rsidRDefault="0084052C" w:rsidP="0084052C">
            <w:pPr>
              <w:autoSpaceDE w:val="0"/>
              <w:autoSpaceDN w:val="0"/>
              <w:adjustRightInd w:val="0"/>
              <w:spacing w:after="0" w:line="240" w:lineRule="auto"/>
              <w:jc w:val="center"/>
              <w:rPr>
                <w:rFonts w:ascii="Times New Roman" w:hAnsi="Times New Roman"/>
                <w:bCs/>
                <w:sz w:val="24"/>
                <w:szCs w:val="24"/>
              </w:rPr>
            </w:pPr>
            <w:r w:rsidRPr="00B8499E">
              <w:rPr>
                <w:rFonts w:ascii="Times New Roman" w:eastAsiaTheme="minorHAnsi" w:hAnsi="Times New Roman"/>
                <w:color w:val="000000"/>
                <w:sz w:val="24"/>
                <w:szCs w:val="24"/>
              </w:rPr>
              <w:t>Питьевые и хозяйственно-бытовые</w:t>
            </w:r>
          </w:p>
        </w:tc>
        <w:tc>
          <w:tcPr>
            <w:tcW w:w="3581" w:type="dxa"/>
            <w:vAlign w:val="center"/>
          </w:tcPr>
          <w:p w14:paraId="2E6365AD" w14:textId="77777777" w:rsidR="00B8499E" w:rsidRPr="008A14DD" w:rsidRDefault="00735600" w:rsidP="0084052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56962,539</w:t>
            </w:r>
          </w:p>
        </w:tc>
      </w:tr>
      <w:tr w:rsidR="00B8499E" w14:paraId="4AFFAC04" w14:textId="77777777" w:rsidTr="0084052C">
        <w:trPr>
          <w:trHeight w:val="20"/>
        </w:trPr>
        <w:tc>
          <w:tcPr>
            <w:tcW w:w="3113" w:type="dxa"/>
            <w:vAlign w:val="center"/>
          </w:tcPr>
          <w:p w14:paraId="602004EC" w14:textId="77777777" w:rsidR="00B8499E" w:rsidRPr="00B8499E" w:rsidRDefault="0084052C" w:rsidP="0084052C">
            <w:pPr>
              <w:autoSpaceDE w:val="0"/>
              <w:autoSpaceDN w:val="0"/>
              <w:adjustRightInd w:val="0"/>
              <w:spacing w:after="0" w:line="240" w:lineRule="auto"/>
              <w:jc w:val="center"/>
              <w:rPr>
                <w:rFonts w:ascii="Times New Roman" w:hAnsi="Times New Roman"/>
                <w:bCs/>
                <w:sz w:val="24"/>
                <w:szCs w:val="24"/>
              </w:rPr>
            </w:pPr>
            <w:r w:rsidRPr="00B8499E">
              <w:rPr>
                <w:rFonts w:ascii="Times New Roman" w:eastAsiaTheme="minorHAnsi" w:hAnsi="Times New Roman"/>
                <w:color w:val="000000"/>
                <w:sz w:val="24"/>
                <w:szCs w:val="24"/>
              </w:rPr>
              <w:t>2 группа /102</w:t>
            </w:r>
          </w:p>
        </w:tc>
        <w:tc>
          <w:tcPr>
            <w:tcW w:w="3721" w:type="dxa"/>
            <w:vAlign w:val="center"/>
          </w:tcPr>
          <w:p w14:paraId="4769B29E" w14:textId="77777777" w:rsidR="00B8499E" w:rsidRPr="00B8499E" w:rsidRDefault="0084052C" w:rsidP="0084052C">
            <w:pPr>
              <w:tabs>
                <w:tab w:val="left" w:pos="452"/>
              </w:tabs>
              <w:autoSpaceDE w:val="0"/>
              <w:autoSpaceDN w:val="0"/>
              <w:adjustRightInd w:val="0"/>
              <w:spacing w:after="0" w:line="240" w:lineRule="auto"/>
              <w:jc w:val="center"/>
              <w:rPr>
                <w:rFonts w:ascii="Times New Roman" w:hAnsi="Times New Roman"/>
                <w:bCs/>
                <w:sz w:val="24"/>
                <w:szCs w:val="24"/>
              </w:rPr>
            </w:pPr>
            <w:r w:rsidRPr="00B8499E">
              <w:rPr>
                <w:rFonts w:ascii="Times New Roman" w:eastAsiaTheme="minorHAnsi" w:hAnsi="Times New Roman"/>
                <w:color w:val="000000"/>
                <w:sz w:val="24"/>
                <w:szCs w:val="24"/>
              </w:rPr>
              <w:t>Производственные</w:t>
            </w:r>
          </w:p>
        </w:tc>
        <w:tc>
          <w:tcPr>
            <w:tcW w:w="3581" w:type="dxa"/>
            <w:vAlign w:val="center"/>
          </w:tcPr>
          <w:p w14:paraId="3CF62BEB" w14:textId="77777777" w:rsidR="00B8499E" w:rsidRPr="008A14DD" w:rsidRDefault="00B939D0" w:rsidP="0084052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w:t>
            </w:r>
          </w:p>
        </w:tc>
      </w:tr>
      <w:tr w:rsidR="00B8499E" w14:paraId="7989C81E" w14:textId="77777777" w:rsidTr="0084052C">
        <w:trPr>
          <w:trHeight w:val="20"/>
        </w:trPr>
        <w:tc>
          <w:tcPr>
            <w:tcW w:w="3113" w:type="dxa"/>
            <w:vAlign w:val="center"/>
          </w:tcPr>
          <w:p w14:paraId="4D76E088" w14:textId="77777777" w:rsidR="00B8499E" w:rsidRPr="00B8499E" w:rsidRDefault="0084052C" w:rsidP="0084052C">
            <w:pPr>
              <w:tabs>
                <w:tab w:val="left" w:pos="502"/>
              </w:tabs>
              <w:autoSpaceDE w:val="0"/>
              <w:autoSpaceDN w:val="0"/>
              <w:adjustRightInd w:val="0"/>
              <w:spacing w:after="0" w:line="240" w:lineRule="auto"/>
              <w:jc w:val="center"/>
              <w:rPr>
                <w:rFonts w:ascii="Times New Roman" w:hAnsi="Times New Roman"/>
                <w:bCs/>
                <w:sz w:val="24"/>
                <w:szCs w:val="24"/>
              </w:rPr>
            </w:pPr>
            <w:r w:rsidRPr="00B8499E">
              <w:rPr>
                <w:rFonts w:ascii="Times New Roman" w:eastAsiaTheme="minorHAnsi" w:hAnsi="Times New Roman"/>
                <w:color w:val="000000"/>
                <w:sz w:val="24"/>
                <w:szCs w:val="24"/>
              </w:rPr>
              <w:t>3 группа / 104</w:t>
            </w:r>
          </w:p>
        </w:tc>
        <w:tc>
          <w:tcPr>
            <w:tcW w:w="3721" w:type="dxa"/>
            <w:vAlign w:val="center"/>
          </w:tcPr>
          <w:p w14:paraId="64909B65" w14:textId="77777777" w:rsidR="00B8499E" w:rsidRPr="00B8499E" w:rsidRDefault="0084052C" w:rsidP="0084052C">
            <w:pPr>
              <w:autoSpaceDE w:val="0"/>
              <w:autoSpaceDN w:val="0"/>
              <w:adjustRightInd w:val="0"/>
              <w:spacing w:after="0" w:line="240" w:lineRule="auto"/>
              <w:jc w:val="center"/>
              <w:rPr>
                <w:rFonts w:ascii="Times New Roman" w:hAnsi="Times New Roman"/>
                <w:bCs/>
                <w:sz w:val="24"/>
                <w:szCs w:val="24"/>
              </w:rPr>
            </w:pPr>
            <w:r w:rsidRPr="00B8499E">
              <w:rPr>
                <w:rFonts w:ascii="Times New Roman" w:eastAsiaTheme="minorHAnsi" w:hAnsi="Times New Roman"/>
                <w:color w:val="000000"/>
                <w:sz w:val="24"/>
                <w:szCs w:val="24"/>
              </w:rPr>
              <w:t>Сельскохозяйственное водоснабжение</w:t>
            </w:r>
          </w:p>
        </w:tc>
        <w:tc>
          <w:tcPr>
            <w:tcW w:w="3581" w:type="dxa"/>
            <w:vAlign w:val="center"/>
          </w:tcPr>
          <w:p w14:paraId="1AA6514D" w14:textId="77777777" w:rsidR="00B8499E" w:rsidRPr="008A14DD" w:rsidRDefault="00735600" w:rsidP="0084052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7617,0</w:t>
            </w:r>
          </w:p>
        </w:tc>
      </w:tr>
    </w:tbl>
    <w:p w14:paraId="35CF1C3D" w14:textId="77777777" w:rsidR="00055B7C" w:rsidRPr="00EC6D4A" w:rsidRDefault="0074598C" w:rsidP="00A12D8F">
      <w:pPr>
        <w:tabs>
          <w:tab w:val="left" w:pos="184"/>
        </w:tabs>
        <w:autoSpaceDE w:val="0"/>
        <w:autoSpaceDN w:val="0"/>
        <w:adjustRightInd w:val="0"/>
        <w:spacing w:before="240" w:after="0" w:line="360" w:lineRule="auto"/>
        <w:ind w:firstLine="567"/>
        <w:jc w:val="both"/>
        <w:rPr>
          <w:rFonts w:ascii="Times New Roman" w:hAnsi="Times New Roman"/>
          <w:bCs/>
          <w:sz w:val="28"/>
          <w:szCs w:val="28"/>
        </w:rPr>
      </w:pPr>
      <w:r>
        <w:rPr>
          <w:rFonts w:ascii="Times New Roman" w:hAnsi="Times New Roman"/>
          <w:bCs/>
          <w:sz w:val="28"/>
          <w:szCs w:val="28"/>
        </w:rPr>
        <w:tab/>
      </w:r>
      <w:r w:rsidRPr="00F32418">
        <w:rPr>
          <w:rFonts w:ascii="Times New Roman" w:hAnsi="Times New Roman"/>
          <w:sz w:val="28"/>
          <w:szCs w:val="28"/>
        </w:rPr>
        <w:t>Полив огородов и садов в приусадебной застройке должен осуществляться из поверхностных водоемов.</w:t>
      </w:r>
      <w:r w:rsidRPr="0074598C">
        <w:rPr>
          <w:rFonts w:ascii="Times New Roman" w:hAnsi="Times New Roman"/>
          <w:sz w:val="28"/>
          <w:szCs w:val="28"/>
        </w:rPr>
        <w:t xml:space="preserve"> Расход воды на полив определен справочно в соответствии со СНиП 2.04.02-84, и составит </w:t>
      </w:r>
      <w:r w:rsidR="00735600">
        <w:rPr>
          <w:rFonts w:ascii="Times New Roman" w:hAnsi="Times New Roman"/>
          <w:sz w:val="28"/>
          <w:szCs w:val="28"/>
        </w:rPr>
        <w:t>180</w:t>
      </w:r>
      <w:r w:rsidRPr="0074598C">
        <w:rPr>
          <w:rFonts w:ascii="Times New Roman" w:hAnsi="Times New Roman"/>
          <w:sz w:val="28"/>
          <w:szCs w:val="28"/>
        </w:rPr>
        <w:t xml:space="preserve"> л/сут. на 1 жителя. </w:t>
      </w:r>
    </w:p>
    <w:p w14:paraId="657B1504" w14:textId="0C8DB467" w:rsidR="00055B7C" w:rsidRPr="00F8568F" w:rsidRDefault="0074598C" w:rsidP="0084052C">
      <w:pPr>
        <w:pStyle w:val="Default0"/>
        <w:ind w:firstLine="567"/>
        <w:jc w:val="center"/>
        <w:rPr>
          <w:i/>
          <w:color w:val="auto"/>
          <w:sz w:val="28"/>
          <w:szCs w:val="28"/>
        </w:rPr>
      </w:pPr>
      <w:r w:rsidRPr="00EC6D4A">
        <w:rPr>
          <w:b/>
          <w:bCs/>
          <w:i/>
          <w:color w:val="auto"/>
          <w:sz w:val="28"/>
          <w:szCs w:val="28"/>
        </w:rPr>
        <w:t xml:space="preserve">Таблица </w:t>
      </w:r>
      <w:r w:rsidR="00771486" w:rsidRPr="00EC6D4A">
        <w:rPr>
          <w:b/>
          <w:bCs/>
          <w:i/>
          <w:color w:val="auto"/>
          <w:sz w:val="28"/>
          <w:szCs w:val="28"/>
        </w:rPr>
        <w:t>1</w:t>
      </w:r>
      <w:r w:rsidR="00D221CB">
        <w:rPr>
          <w:b/>
          <w:bCs/>
          <w:i/>
          <w:color w:val="auto"/>
          <w:sz w:val="28"/>
          <w:szCs w:val="28"/>
        </w:rPr>
        <w:t>4</w:t>
      </w:r>
      <w:r w:rsidR="00F8568F" w:rsidRPr="00EC6D4A">
        <w:rPr>
          <w:b/>
          <w:bCs/>
          <w:i/>
          <w:color w:val="auto"/>
          <w:sz w:val="28"/>
          <w:szCs w:val="28"/>
        </w:rPr>
        <w:t xml:space="preserve"> – </w:t>
      </w:r>
      <w:r w:rsidRPr="00EC6D4A">
        <w:rPr>
          <w:b/>
          <w:bCs/>
          <w:i/>
          <w:sz w:val="28"/>
          <w:szCs w:val="28"/>
        </w:rPr>
        <w:t>Расходы воды на полив приусадебных</w:t>
      </w:r>
      <w:r w:rsidRPr="00F8568F">
        <w:rPr>
          <w:b/>
          <w:bCs/>
          <w:i/>
          <w:sz w:val="28"/>
          <w:szCs w:val="28"/>
        </w:rPr>
        <w:t xml:space="preserve"> участков</w:t>
      </w:r>
    </w:p>
    <w:tbl>
      <w:tblPr>
        <w:tblW w:w="10264" w:type="dxa"/>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4"/>
        <w:gridCol w:w="2847"/>
        <w:gridCol w:w="2763"/>
        <w:gridCol w:w="3080"/>
      </w:tblGrid>
      <w:tr w:rsidR="0074598C" w14:paraId="1F60A934" w14:textId="77777777" w:rsidTr="0084052C">
        <w:trPr>
          <w:trHeight w:val="20"/>
        </w:trPr>
        <w:tc>
          <w:tcPr>
            <w:tcW w:w="1574" w:type="dxa"/>
            <w:vAlign w:val="center"/>
          </w:tcPr>
          <w:p w14:paraId="3DE237E2" w14:textId="77777777" w:rsidR="0074598C" w:rsidRPr="0074598C" w:rsidRDefault="0074598C" w:rsidP="0084052C">
            <w:pPr>
              <w:pStyle w:val="Default0"/>
              <w:jc w:val="center"/>
              <w:rPr>
                <w:i/>
              </w:rPr>
            </w:pPr>
            <w:r w:rsidRPr="0074598C">
              <w:rPr>
                <w:b/>
                <w:bCs/>
                <w:i/>
              </w:rPr>
              <w:t>Период</w:t>
            </w:r>
          </w:p>
        </w:tc>
        <w:tc>
          <w:tcPr>
            <w:tcW w:w="2847" w:type="dxa"/>
            <w:vAlign w:val="center"/>
          </w:tcPr>
          <w:p w14:paraId="2A86B57D" w14:textId="77777777" w:rsidR="0074598C" w:rsidRPr="0084052C" w:rsidRDefault="0074598C" w:rsidP="0084052C">
            <w:pPr>
              <w:pStyle w:val="Default0"/>
              <w:jc w:val="center"/>
              <w:rPr>
                <w:i/>
              </w:rPr>
            </w:pPr>
            <w:r w:rsidRPr="0074598C">
              <w:rPr>
                <w:b/>
                <w:bCs/>
                <w:i/>
              </w:rPr>
              <w:t>Количество жителей,</w:t>
            </w:r>
            <w:r w:rsidR="0084052C">
              <w:rPr>
                <w:b/>
                <w:bCs/>
                <w:i/>
              </w:rPr>
              <w:t xml:space="preserve"> </w:t>
            </w:r>
            <w:r w:rsidRPr="0074598C">
              <w:rPr>
                <w:b/>
                <w:bCs/>
                <w:i/>
              </w:rPr>
              <w:t>(чел.)</w:t>
            </w:r>
          </w:p>
        </w:tc>
        <w:tc>
          <w:tcPr>
            <w:tcW w:w="2763" w:type="dxa"/>
            <w:vAlign w:val="center"/>
          </w:tcPr>
          <w:p w14:paraId="0CED54D4" w14:textId="77777777" w:rsidR="0074598C" w:rsidRPr="0084052C" w:rsidRDefault="0074598C" w:rsidP="0084052C">
            <w:pPr>
              <w:pStyle w:val="Default0"/>
              <w:jc w:val="center"/>
              <w:rPr>
                <w:i/>
              </w:rPr>
            </w:pPr>
            <w:r w:rsidRPr="0074598C">
              <w:rPr>
                <w:b/>
                <w:bCs/>
                <w:i/>
              </w:rPr>
              <w:t>Максимальная норма,</w:t>
            </w:r>
            <w:r w:rsidR="0084052C">
              <w:rPr>
                <w:b/>
                <w:bCs/>
                <w:i/>
              </w:rPr>
              <w:t xml:space="preserve"> </w:t>
            </w:r>
            <w:r w:rsidRPr="0074598C">
              <w:rPr>
                <w:b/>
                <w:bCs/>
                <w:i/>
              </w:rPr>
              <w:t>(л/чел в сутки)</w:t>
            </w:r>
          </w:p>
        </w:tc>
        <w:tc>
          <w:tcPr>
            <w:tcW w:w="3080" w:type="dxa"/>
            <w:vAlign w:val="center"/>
          </w:tcPr>
          <w:p w14:paraId="07DC0962" w14:textId="77777777" w:rsidR="0074598C" w:rsidRPr="0074598C" w:rsidRDefault="0074598C" w:rsidP="0084052C">
            <w:pPr>
              <w:pStyle w:val="Default0"/>
              <w:jc w:val="center"/>
              <w:rPr>
                <w:i/>
              </w:rPr>
            </w:pPr>
            <w:r w:rsidRPr="0074598C">
              <w:rPr>
                <w:b/>
                <w:bCs/>
                <w:i/>
              </w:rPr>
              <w:t>Максимальный суточный расход, м3/сут.</w:t>
            </w:r>
          </w:p>
        </w:tc>
      </w:tr>
      <w:tr w:rsidR="0074598C" w14:paraId="74DC2B1D" w14:textId="77777777" w:rsidTr="0084052C">
        <w:trPr>
          <w:trHeight w:val="20"/>
        </w:trPr>
        <w:tc>
          <w:tcPr>
            <w:tcW w:w="1574" w:type="dxa"/>
            <w:vAlign w:val="center"/>
          </w:tcPr>
          <w:p w14:paraId="5A47F6FF" w14:textId="77777777" w:rsidR="0074598C" w:rsidRPr="0074598C" w:rsidRDefault="00A45B77" w:rsidP="0084052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2018</w:t>
            </w:r>
            <w:r w:rsidR="007A5DB5">
              <w:rPr>
                <w:rFonts w:ascii="Times New Roman" w:hAnsi="Times New Roman"/>
                <w:bCs/>
                <w:sz w:val="24"/>
                <w:szCs w:val="24"/>
              </w:rPr>
              <w:t>г.</w:t>
            </w:r>
          </w:p>
        </w:tc>
        <w:tc>
          <w:tcPr>
            <w:tcW w:w="2847" w:type="dxa"/>
            <w:vAlign w:val="center"/>
          </w:tcPr>
          <w:p w14:paraId="15DB7CF1" w14:textId="77777777" w:rsidR="0074598C" w:rsidRPr="003D7CAF" w:rsidRDefault="00735600" w:rsidP="0084052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2112</w:t>
            </w:r>
          </w:p>
        </w:tc>
        <w:tc>
          <w:tcPr>
            <w:tcW w:w="2763" w:type="dxa"/>
            <w:vAlign w:val="center"/>
          </w:tcPr>
          <w:p w14:paraId="2054D709" w14:textId="77777777" w:rsidR="0074598C" w:rsidRPr="003D7CAF" w:rsidRDefault="00735600" w:rsidP="0084052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180</w:t>
            </w:r>
          </w:p>
        </w:tc>
        <w:tc>
          <w:tcPr>
            <w:tcW w:w="3080" w:type="dxa"/>
            <w:vAlign w:val="center"/>
          </w:tcPr>
          <w:p w14:paraId="71CA318F" w14:textId="77777777" w:rsidR="0074598C" w:rsidRPr="003D7CAF" w:rsidRDefault="00735600" w:rsidP="0084052C">
            <w:pPr>
              <w:tabs>
                <w:tab w:val="left" w:pos="1072"/>
                <w:tab w:val="center" w:pos="1432"/>
              </w:tabs>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380,16</w:t>
            </w:r>
          </w:p>
        </w:tc>
      </w:tr>
      <w:tr w:rsidR="0074598C" w14:paraId="68A295C7" w14:textId="77777777" w:rsidTr="0084052C">
        <w:trPr>
          <w:trHeight w:val="20"/>
        </w:trPr>
        <w:tc>
          <w:tcPr>
            <w:tcW w:w="1574" w:type="dxa"/>
            <w:vAlign w:val="center"/>
          </w:tcPr>
          <w:p w14:paraId="3D6EF497" w14:textId="77777777" w:rsidR="0074598C" w:rsidRPr="0074598C" w:rsidRDefault="00735600" w:rsidP="0084052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2024</w:t>
            </w:r>
            <w:r w:rsidR="007A5DB5">
              <w:rPr>
                <w:rFonts w:ascii="Times New Roman" w:hAnsi="Times New Roman"/>
                <w:bCs/>
                <w:sz w:val="24"/>
                <w:szCs w:val="24"/>
              </w:rPr>
              <w:t>г.</w:t>
            </w:r>
          </w:p>
        </w:tc>
        <w:tc>
          <w:tcPr>
            <w:tcW w:w="2847" w:type="dxa"/>
            <w:vAlign w:val="center"/>
          </w:tcPr>
          <w:p w14:paraId="64AA24D6" w14:textId="77777777" w:rsidR="0074598C" w:rsidRPr="003D7CAF" w:rsidRDefault="00735600" w:rsidP="0084052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2194</w:t>
            </w:r>
          </w:p>
        </w:tc>
        <w:tc>
          <w:tcPr>
            <w:tcW w:w="2763" w:type="dxa"/>
            <w:vAlign w:val="center"/>
          </w:tcPr>
          <w:p w14:paraId="6E5419BB" w14:textId="77777777" w:rsidR="0074598C" w:rsidRPr="003D7CAF" w:rsidRDefault="00735600" w:rsidP="0084052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180</w:t>
            </w:r>
          </w:p>
        </w:tc>
        <w:tc>
          <w:tcPr>
            <w:tcW w:w="3080" w:type="dxa"/>
            <w:vAlign w:val="center"/>
          </w:tcPr>
          <w:p w14:paraId="2B6BFBAB" w14:textId="77777777" w:rsidR="0074598C" w:rsidRPr="003D7CAF" w:rsidRDefault="00735600" w:rsidP="0084052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394,92</w:t>
            </w:r>
          </w:p>
        </w:tc>
      </w:tr>
      <w:tr w:rsidR="0074598C" w14:paraId="16F820C7" w14:textId="77777777" w:rsidTr="0084052C">
        <w:trPr>
          <w:trHeight w:val="20"/>
        </w:trPr>
        <w:tc>
          <w:tcPr>
            <w:tcW w:w="1574" w:type="dxa"/>
            <w:vAlign w:val="center"/>
          </w:tcPr>
          <w:p w14:paraId="4058D826" w14:textId="77777777" w:rsidR="0074598C" w:rsidRPr="0074598C" w:rsidRDefault="00735600" w:rsidP="0084052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2036</w:t>
            </w:r>
            <w:r w:rsidR="007A5DB5">
              <w:rPr>
                <w:rFonts w:ascii="Times New Roman" w:hAnsi="Times New Roman"/>
                <w:bCs/>
                <w:sz w:val="24"/>
                <w:szCs w:val="24"/>
              </w:rPr>
              <w:t>г.</w:t>
            </w:r>
          </w:p>
        </w:tc>
        <w:tc>
          <w:tcPr>
            <w:tcW w:w="2847" w:type="dxa"/>
            <w:vAlign w:val="center"/>
          </w:tcPr>
          <w:p w14:paraId="2B68F004" w14:textId="77777777" w:rsidR="0074598C" w:rsidRPr="003D7CAF" w:rsidRDefault="00735600" w:rsidP="0084052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2260</w:t>
            </w:r>
          </w:p>
        </w:tc>
        <w:tc>
          <w:tcPr>
            <w:tcW w:w="2763" w:type="dxa"/>
            <w:vAlign w:val="center"/>
          </w:tcPr>
          <w:p w14:paraId="73CC847E" w14:textId="77777777" w:rsidR="0074598C" w:rsidRPr="003D7CAF" w:rsidRDefault="00735600" w:rsidP="0084052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180</w:t>
            </w:r>
          </w:p>
        </w:tc>
        <w:tc>
          <w:tcPr>
            <w:tcW w:w="3080" w:type="dxa"/>
            <w:vAlign w:val="center"/>
          </w:tcPr>
          <w:p w14:paraId="0803DB13" w14:textId="77777777" w:rsidR="0074598C" w:rsidRPr="003D7CAF" w:rsidRDefault="00735600" w:rsidP="0084052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406,8</w:t>
            </w:r>
          </w:p>
        </w:tc>
      </w:tr>
    </w:tbl>
    <w:p w14:paraId="480E2099" w14:textId="77777777" w:rsidR="00275E84" w:rsidRDefault="00CF00CA" w:rsidP="0084052C">
      <w:pPr>
        <w:pStyle w:val="Default0"/>
        <w:spacing w:before="240" w:line="360" w:lineRule="auto"/>
        <w:ind w:firstLine="567"/>
        <w:jc w:val="both"/>
      </w:pPr>
      <w:r w:rsidRPr="007A34C6">
        <w:rPr>
          <w:rFonts w:eastAsiaTheme="minorHAnsi"/>
          <w:sz w:val="28"/>
          <w:szCs w:val="28"/>
        </w:rPr>
        <w:t>Расходы воды на наружное пожаротушение в муниципальном образовании</w:t>
      </w:r>
      <w:r>
        <w:rPr>
          <w:rFonts w:eastAsiaTheme="minorHAnsi"/>
          <w:sz w:val="28"/>
          <w:szCs w:val="28"/>
        </w:rPr>
        <w:t xml:space="preserve"> </w:t>
      </w:r>
      <w:r w:rsidRPr="007A34C6">
        <w:rPr>
          <w:rFonts w:eastAsiaTheme="minorHAnsi"/>
          <w:sz w:val="28"/>
          <w:szCs w:val="28"/>
        </w:rPr>
        <w:t>принимаются в соответствии со СНиП 2.04.02-84*, число одновременных пожаров равно двум, расход воды на один пожар 10 л/сек., продолжительность пожара 3 часа.</w:t>
      </w:r>
      <w:r w:rsidR="00275E84" w:rsidRPr="00275E84">
        <w:t xml:space="preserve"> </w:t>
      </w:r>
    </w:p>
    <w:p w14:paraId="61057129" w14:textId="77777777" w:rsidR="00F137A7" w:rsidRDefault="00275E84" w:rsidP="0084052C">
      <w:pPr>
        <w:autoSpaceDE w:val="0"/>
        <w:autoSpaceDN w:val="0"/>
        <w:adjustRightInd w:val="0"/>
        <w:spacing w:after="0" w:line="360" w:lineRule="auto"/>
        <w:ind w:firstLine="567"/>
        <w:jc w:val="both"/>
        <w:rPr>
          <w:rFonts w:ascii="Times New Roman" w:eastAsiaTheme="minorHAnsi" w:hAnsi="Times New Roman"/>
          <w:sz w:val="28"/>
          <w:szCs w:val="28"/>
        </w:rPr>
      </w:pPr>
      <w:r w:rsidRPr="00275E84">
        <w:rPr>
          <w:rFonts w:ascii="Times New Roman" w:hAnsi="Times New Roman"/>
          <w:sz w:val="28"/>
          <w:szCs w:val="28"/>
        </w:rPr>
        <w:lastRenderedPageBreak/>
        <w:t xml:space="preserve">На внутреннее пожаротушение принимается расход </w:t>
      </w:r>
      <w:r w:rsidR="00D41916">
        <w:rPr>
          <w:rFonts w:ascii="Times New Roman" w:hAnsi="Times New Roman"/>
          <w:sz w:val="28"/>
          <w:szCs w:val="28"/>
        </w:rPr>
        <w:t>1</w:t>
      </w:r>
      <w:r w:rsidRPr="00275E84">
        <w:rPr>
          <w:rFonts w:ascii="Times New Roman" w:hAnsi="Times New Roman"/>
          <w:sz w:val="28"/>
          <w:szCs w:val="28"/>
        </w:rPr>
        <w:t xml:space="preserve">5 л/сек., из расчета двух струй по </w:t>
      </w:r>
      <w:r w:rsidR="00D41916">
        <w:rPr>
          <w:rFonts w:ascii="Times New Roman" w:hAnsi="Times New Roman"/>
          <w:sz w:val="28"/>
          <w:szCs w:val="28"/>
        </w:rPr>
        <w:t>7</w:t>
      </w:r>
      <w:r w:rsidRPr="00275E84">
        <w:rPr>
          <w:rFonts w:ascii="Times New Roman" w:hAnsi="Times New Roman"/>
          <w:sz w:val="28"/>
          <w:szCs w:val="28"/>
        </w:rPr>
        <w:t>,5 л/сек.</w:t>
      </w:r>
    </w:p>
    <w:p w14:paraId="28D31B18" w14:textId="66381542" w:rsidR="00CF00CA" w:rsidRPr="00F8568F" w:rsidRDefault="00CF00CA" w:rsidP="0084052C">
      <w:pPr>
        <w:autoSpaceDE w:val="0"/>
        <w:autoSpaceDN w:val="0"/>
        <w:adjustRightInd w:val="0"/>
        <w:spacing w:after="0" w:line="240" w:lineRule="auto"/>
        <w:jc w:val="center"/>
        <w:rPr>
          <w:rFonts w:ascii="Times New Roman" w:eastAsiaTheme="minorHAnsi" w:hAnsi="Times New Roman"/>
          <w:b/>
          <w:bCs/>
          <w:i/>
          <w:sz w:val="28"/>
          <w:szCs w:val="28"/>
        </w:rPr>
      </w:pPr>
      <w:r w:rsidRPr="00EC6D4A">
        <w:rPr>
          <w:rFonts w:ascii="Times New Roman" w:eastAsiaTheme="minorHAnsi" w:hAnsi="Times New Roman"/>
          <w:b/>
          <w:bCs/>
          <w:i/>
          <w:sz w:val="28"/>
          <w:szCs w:val="28"/>
        </w:rPr>
        <w:t xml:space="preserve">Таблица </w:t>
      </w:r>
      <w:r w:rsidR="00EC6D4A" w:rsidRPr="00EC6D4A">
        <w:rPr>
          <w:rFonts w:ascii="Times New Roman" w:eastAsiaTheme="minorHAnsi" w:hAnsi="Times New Roman"/>
          <w:b/>
          <w:bCs/>
          <w:i/>
          <w:sz w:val="28"/>
          <w:szCs w:val="28"/>
        </w:rPr>
        <w:t>1</w:t>
      </w:r>
      <w:r w:rsidR="00D221CB">
        <w:rPr>
          <w:rFonts w:ascii="Times New Roman" w:eastAsiaTheme="minorHAnsi" w:hAnsi="Times New Roman"/>
          <w:b/>
          <w:bCs/>
          <w:i/>
          <w:sz w:val="28"/>
          <w:szCs w:val="28"/>
        </w:rPr>
        <w:t>5</w:t>
      </w:r>
      <w:r w:rsidR="00F8568F" w:rsidRPr="00EC6D4A">
        <w:rPr>
          <w:rFonts w:ascii="Times New Roman" w:eastAsiaTheme="minorHAnsi" w:hAnsi="Times New Roman"/>
          <w:b/>
          <w:bCs/>
          <w:i/>
          <w:sz w:val="28"/>
          <w:szCs w:val="28"/>
        </w:rPr>
        <w:t xml:space="preserve"> – </w:t>
      </w:r>
      <w:r w:rsidRPr="00EC6D4A">
        <w:rPr>
          <w:rFonts w:ascii="Times New Roman" w:eastAsiaTheme="minorHAnsi" w:hAnsi="Times New Roman"/>
          <w:b/>
          <w:bCs/>
          <w:i/>
          <w:sz w:val="28"/>
          <w:szCs w:val="28"/>
        </w:rPr>
        <w:t>Расходы воды</w:t>
      </w:r>
      <w:r w:rsidRPr="00F8568F">
        <w:rPr>
          <w:rFonts w:ascii="Times New Roman" w:eastAsiaTheme="minorHAnsi" w:hAnsi="Times New Roman"/>
          <w:b/>
          <w:bCs/>
          <w:i/>
          <w:sz w:val="28"/>
          <w:szCs w:val="28"/>
        </w:rPr>
        <w:t xml:space="preserve"> на одно пожаротушение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9"/>
        <w:gridCol w:w="3119"/>
        <w:gridCol w:w="3113"/>
      </w:tblGrid>
      <w:tr w:rsidR="00CF00CA" w14:paraId="22A5FDE7" w14:textId="77777777" w:rsidTr="0084052C">
        <w:trPr>
          <w:trHeight w:val="20"/>
        </w:trPr>
        <w:tc>
          <w:tcPr>
            <w:tcW w:w="3539" w:type="dxa"/>
            <w:vAlign w:val="center"/>
          </w:tcPr>
          <w:p w14:paraId="45C34275" w14:textId="77777777" w:rsidR="00CF00CA" w:rsidRPr="007A34C6" w:rsidRDefault="00CF00CA" w:rsidP="0084052C">
            <w:pPr>
              <w:spacing w:after="0" w:line="240" w:lineRule="auto"/>
              <w:jc w:val="center"/>
              <w:textAlignment w:val="baseline"/>
              <w:rPr>
                <w:rFonts w:ascii="Times New Roman" w:eastAsiaTheme="minorHAnsi" w:hAnsi="Times New Roman"/>
                <w:i/>
                <w:sz w:val="24"/>
                <w:szCs w:val="24"/>
              </w:rPr>
            </w:pPr>
            <w:r w:rsidRPr="007A34C6">
              <w:rPr>
                <w:rFonts w:ascii="Times New Roman" w:eastAsiaTheme="minorHAnsi" w:hAnsi="Times New Roman"/>
                <w:b/>
                <w:bCs/>
                <w:i/>
                <w:sz w:val="24"/>
                <w:szCs w:val="24"/>
              </w:rPr>
              <w:t>Застройка</w:t>
            </w:r>
          </w:p>
        </w:tc>
        <w:tc>
          <w:tcPr>
            <w:tcW w:w="3119" w:type="dxa"/>
            <w:vAlign w:val="center"/>
          </w:tcPr>
          <w:p w14:paraId="6ED95B11" w14:textId="77777777" w:rsidR="00CF00CA" w:rsidRPr="007A34C6" w:rsidRDefault="00CF00CA" w:rsidP="0084052C">
            <w:pPr>
              <w:spacing w:after="0" w:line="240" w:lineRule="auto"/>
              <w:jc w:val="center"/>
              <w:textAlignment w:val="baseline"/>
              <w:rPr>
                <w:rFonts w:ascii="Times New Roman" w:eastAsiaTheme="minorHAnsi" w:hAnsi="Times New Roman"/>
                <w:i/>
                <w:sz w:val="24"/>
                <w:szCs w:val="24"/>
              </w:rPr>
            </w:pPr>
            <w:r w:rsidRPr="007A34C6">
              <w:rPr>
                <w:rFonts w:ascii="Times New Roman" w:eastAsiaTheme="minorHAnsi" w:hAnsi="Times New Roman"/>
                <w:b/>
                <w:bCs/>
                <w:i/>
                <w:sz w:val="24"/>
                <w:szCs w:val="24"/>
              </w:rPr>
              <w:t>1 очередь</w:t>
            </w:r>
          </w:p>
        </w:tc>
        <w:tc>
          <w:tcPr>
            <w:tcW w:w="3113" w:type="dxa"/>
            <w:vAlign w:val="center"/>
          </w:tcPr>
          <w:p w14:paraId="23878FD7" w14:textId="77777777" w:rsidR="00CF00CA" w:rsidRPr="007A34C6" w:rsidRDefault="00CF00CA" w:rsidP="0084052C">
            <w:pPr>
              <w:spacing w:after="0" w:line="240" w:lineRule="auto"/>
              <w:jc w:val="center"/>
              <w:textAlignment w:val="baseline"/>
              <w:rPr>
                <w:rFonts w:ascii="Times New Roman" w:eastAsiaTheme="minorHAnsi" w:hAnsi="Times New Roman"/>
                <w:i/>
                <w:sz w:val="24"/>
                <w:szCs w:val="24"/>
              </w:rPr>
            </w:pPr>
            <w:r w:rsidRPr="007A34C6">
              <w:rPr>
                <w:rFonts w:ascii="Times New Roman" w:eastAsiaTheme="minorHAnsi" w:hAnsi="Times New Roman"/>
                <w:b/>
                <w:bCs/>
                <w:i/>
                <w:sz w:val="24"/>
                <w:szCs w:val="24"/>
              </w:rPr>
              <w:t>Расчетный срок</w:t>
            </w:r>
          </w:p>
        </w:tc>
      </w:tr>
      <w:tr w:rsidR="00CF00CA" w14:paraId="0E0CA196" w14:textId="77777777" w:rsidTr="0084052C">
        <w:trPr>
          <w:trHeight w:val="20"/>
        </w:trPr>
        <w:tc>
          <w:tcPr>
            <w:tcW w:w="3539" w:type="dxa"/>
            <w:vAlign w:val="center"/>
          </w:tcPr>
          <w:p w14:paraId="550A55BE" w14:textId="77777777" w:rsidR="00CF00CA" w:rsidRPr="007A34C6" w:rsidRDefault="00CF00CA" w:rsidP="0084052C">
            <w:pPr>
              <w:spacing w:after="0" w:line="240" w:lineRule="auto"/>
              <w:jc w:val="center"/>
              <w:textAlignment w:val="baseline"/>
              <w:rPr>
                <w:rFonts w:ascii="Times New Roman" w:eastAsiaTheme="minorHAnsi" w:hAnsi="Times New Roman"/>
                <w:sz w:val="24"/>
                <w:szCs w:val="24"/>
              </w:rPr>
            </w:pPr>
            <w:r w:rsidRPr="007A34C6">
              <w:rPr>
                <w:rFonts w:ascii="Times New Roman" w:eastAsiaTheme="minorHAnsi" w:hAnsi="Times New Roman"/>
                <w:sz w:val="24"/>
                <w:szCs w:val="24"/>
              </w:rPr>
              <w:t>Наружное пожаротушение, м3</w:t>
            </w:r>
          </w:p>
        </w:tc>
        <w:tc>
          <w:tcPr>
            <w:tcW w:w="3119" w:type="dxa"/>
            <w:vAlign w:val="center"/>
          </w:tcPr>
          <w:p w14:paraId="0888372A" w14:textId="77777777" w:rsidR="00CF00CA" w:rsidRPr="006913BC" w:rsidRDefault="003F5AFC" w:rsidP="0084052C">
            <w:pPr>
              <w:spacing w:after="0" w:line="240" w:lineRule="auto"/>
              <w:jc w:val="center"/>
              <w:textAlignment w:val="baseline"/>
              <w:rPr>
                <w:rFonts w:ascii="Times New Roman" w:eastAsiaTheme="minorHAnsi" w:hAnsi="Times New Roman"/>
                <w:sz w:val="24"/>
                <w:szCs w:val="24"/>
              </w:rPr>
            </w:pPr>
            <w:r w:rsidRPr="006913BC">
              <w:rPr>
                <w:rFonts w:ascii="Times New Roman" w:eastAsiaTheme="minorHAnsi" w:hAnsi="Times New Roman"/>
                <w:sz w:val="24"/>
                <w:szCs w:val="24"/>
              </w:rPr>
              <w:t>216</w:t>
            </w:r>
          </w:p>
        </w:tc>
        <w:tc>
          <w:tcPr>
            <w:tcW w:w="3113" w:type="dxa"/>
            <w:vAlign w:val="center"/>
          </w:tcPr>
          <w:p w14:paraId="6CB8F144" w14:textId="77777777" w:rsidR="00CF00CA" w:rsidRPr="006913BC" w:rsidRDefault="003F5AFC" w:rsidP="0084052C">
            <w:pPr>
              <w:spacing w:after="0" w:line="240" w:lineRule="auto"/>
              <w:jc w:val="center"/>
              <w:textAlignment w:val="baseline"/>
              <w:rPr>
                <w:rFonts w:ascii="Times New Roman" w:eastAsiaTheme="minorHAnsi" w:hAnsi="Times New Roman"/>
                <w:sz w:val="24"/>
                <w:szCs w:val="24"/>
              </w:rPr>
            </w:pPr>
            <w:r w:rsidRPr="006913BC">
              <w:rPr>
                <w:rFonts w:ascii="Times New Roman" w:eastAsiaTheme="minorHAnsi" w:hAnsi="Times New Roman"/>
                <w:sz w:val="24"/>
                <w:szCs w:val="24"/>
              </w:rPr>
              <w:t>216</w:t>
            </w:r>
          </w:p>
        </w:tc>
      </w:tr>
      <w:tr w:rsidR="00275E84" w14:paraId="63F1FFD3" w14:textId="77777777" w:rsidTr="0084052C">
        <w:trPr>
          <w:trHeight w:val="20"/>
        </w:trPr>
        <w:tc>
          <w:tcPr>
            <w:tcW w:w="3539" w:type="dxa"/>
            <w:vAlign w:val="center"/>
          </w:tcPr>
          <w:p w14:paraId="159FAFEB" w14:textId="77777777" w:rsidR="00275E84" w:rsidRPr="007A34C6" w:rsidRDefault="0084052C" w:rsidP="0084052C">
            <w:pPr>
              <w:spacing w:after="0" w:line="240" w:lineRule="auto"/>
              <w:jc w:val="center"/>
              <w:textAlignment w:val="baseline"/>
              <w:rPr>
                <w:rFonts w:ascii="Times New Roman" w:eastAsiaTheme="minorHAnsi" w:hAnsi="Times New Roman"/>
                <w:sz w:val="24"/>
                <w:szCs w:val="24"/>
              </w:rPr>
            </w:pPr>
            <w:r>
              <w:rPr>
                <w:rFonts w:ascii="Times New Roman" w:eastAsiaTheme="minorHAnsi" w:hAnsi="Times New Roman"/>
                <w:color w:val="000000"/>
                <w:sz w:val="24"/>
                <w:szCs w:val="24"/>
              </w:rPr>
              <w:t xml:space="preserve">Внутреннее </w:t>
            </w:r>
            <w:r w:rsidRPr="00275E84">
              <w:rPr>
                <w:rFonts w:ascii="Times New Roman" w:eastAsiaTheme="minorHAnsi" w:hAnsi="Times New Roman"/>
                <w:color w:val="000000"/>
                <w:sz w:val="24"/>
                <w:szCs w:val="24"/>
              </w:rPr>
              <w:t>пожаротушение, м3</w:t>
            </w:r>
          </w:p>
        </w:tc>
        <w:tc>
          <w:tcPr>
            <w:tcW w:w="3119" w:type="dxa"/>
            <w:vAlign w:val="center"/>
          </w:tcPr>
          <w:p w14:paraId="2A2C753B" w14:textId="77777777" w:rsidR="00275E84" w:rsidRPr="006913BC" w:rsidRDefault="00D903B1" w:rsidP="0084052C">
            <w:pPr>
              <w:spacing w:after="0" w:line="240" w:lineRule="auto"/>
              <w:jc w:val="center"/>
              <w:textAlignment w:val="baseline"/>
              <w:rPr>
                <w:rFonts w:ascii="Times New Roman" w:eastAsiaTheme="minorHAnsi" w:hAnsi="Times New Roman"/>
                <w:sz w:val="24"/>
                <w:szCs w:val="24"/>
              </w:rPr>
            </w:pPr>
            <w:r w:rsidRPr="006913BC">
              <w:rPr>
                <w:rFonts w:ascii="Times New Roman" w:eastAsiaTheme="minorHAnsi" w:hAnsi="Times New Roman"/>
                <w:sz w:val="24"/>
                <w:szCs w:val="24"/>
              </w:rPr>
              <w:t>162</w:t>
            </w:r>
          </w:p>
        </w:tc>
        <w:tc>
          <w:tcPr>
            <w:tcW w:w="3113" w:type="dxa"/>
            <w:vAlign w:val="center"/>
          </w:tcPr>
          <w:p w14:paraId="069A2E61" w14:textId="77777777" w:rsidR="00275E84" w:rsidRPr="006913BC" w:rsidRDefault="00D903B1" w:rsidP="0084052C">
            <w:pPr>
              <w:spacing w:after="0" w:line="240" w:lineRule="auto"/>
              <w:jc w:val="center"/>
              <w:textAlignment w:val="baseline"/>
              <w:rPr>
                <w:rFonts w:ascii="Times New Roman" w:eastAsiaTheme="minorHAnsi" w:hAnsi="Times New Roman"/>
                <w:sz w:val="24"/>
                <w:szCs w:val="24"/>
              </w:rPr>
            </w:pPr>
            <w:r w:rsidRPr="006913BC">
              <w:rPr>
                <w:rFonts w:ascii="Times New Roman" w:eastAsiaTheme="minorHAnsi" w:hAnsi="Times New Roman"/>
                <w:sz w:val="24"/>
                <w:szCs w:val="24"/>
              </w:rPr>
              <w:t>162</w:t>
            </w:r>
          </w:p>
        </w:tc>
      </w:tr>
      <w:tr w:rsidR="00CF00CA" w:rsidRPr="00F8568F" w14:paraId="73D650BF" w14:textId="77777777" w:rsidTr="0084052C">
        <w:trPr>
          <w:trHeight w:val="20"/>
        </w:trPr>
        <w:tc>
          <w:tcPr>
            <w:tcW w:w="3539" w:type="dxa"/>
            <w:vAlign w:val="center"/>
          </w:tcPr>
          <w:p w14:paraId="55F03185" w14:textId="77777777" w:rsidR="00CF00CA" w:rsidRPr="00F8568F" w:rsidRDefault="00CF00CA" w:rsidP="0084052C">
            <w:pPr>
              <w:spacing w:after="0" w:line="240" w:lineRule="auto"/>
              <w:jc w:val="center"/>
              <w:textAlignment w:val="baseline"/>
              <w:rPr>
                <w:rFonts w:ascii="Times New Roman" w:eastAsiaTheme="minorHAnsi" w:hAnsi="Times New Roman"/>
                <w:b/>
                <w:i/>
                <w:sz w:val="24"/>
                <w:szCs w:val="24"/>
              </w:rPr>
            </w:pPr>
            <w:r w:rsidRPr="00F8568F">
              <w:rPr>
                <w:rFonts w:ascii="Times New Roman" w:eastAsiaTheme="minorHAnsi" w:hAnsi="Times New Roman"/>
                <w:b/>
                <w:i/>
                <w:sz w:val="24"/>
                <w:szCs w:val="24"/>
              </w:rPr>
              <w:t>Всего</w:t>
            </w:r>
          </w:p>
        </w:tc>
        <w:tc>
          <w:tcPr>
            <w:tcW w:w="3119" w:type="dxa"/>
            <w:vAlign w:val="center"/>
          </w:tcPr>
          <w:p w14:paraId="7AA89C6C" w14:textId="77777777" w:rsidR="00CF00CA" w:rsidRPr="006913BC" w:rsidRDefault="00D903B1" w:rsidP="0084052C">
            <w:pPr>
              <w:spacing w:after="0" w:line="240" w:lineRule="auto"/>
              <w:jc w:val="center"/>
              <w:textAlignment w:val="baseline"/>
              <w:rPr>
                <w:rFonts w:ascii="Times New Roman" w:eastAsiaTheme="minorHAnsi" w:hAnsi="Times New Roman"/>
                <w:b/>
                <w:i/>
                <w:sz w:val="24"/>
                <w:szCs w:val="24"/>
              </w:rPr>
            </w:pPr>
            <w:r w:rsidRPr="006913BC">
              <w:rPr>
                <w:rFonts w:ascii="Times New Roman" w:eastAsiaTheme="minorHAnsi" w:hAnsi="Times New Roman"/>
                <w:b/>
                <w:i/>
                <w:sz w:val="24"/>
                <w:szCs w:val="24"/>
              </w:rPr>
              <w:t>378</w:t>
            </w:r>
          </w:p>
        </w:tc>
        <w:tc>
          <w:tcPr>
            <w:tcW w:w="3113" w:type="dxa"/>
            <w:vAlign w:val="center"/>
          </w:tcPr>
          <w:p w14:paraId="3185C4A9" w14:textId="77777777" w:rsidR="00CF00CA" w:rsidRPr="006913BC" w:rsidRDefault="00D903B1" w:rsidP="0084052C">
            <w:pPr>
              <w:spacing w:after="0" w:line="240" w:lineRule="auto"/>
              <w:jc w:val="center"/>
              <w:textAlignment w:val="baseline"/>
              <w:rPr>
                <w:rFonts w:ascii="Times New Roman" w:eastAsiaTheme="minorHAnsi" w:hAnsi="Times New Roman"/>
                <w:b/>
                <w:i/>
                <w:sz w:val="24"/>
                <w:szCs w:val="24"/>
              </w:rPr>
            </w:pPr>
            <w:r w:rsidRPr="006913BC">
              <w:rPr>
                <w:rFonts w:ascii="Times New Roman" w:eastAsiaTheme="minorHAnsi" w:hAnsi="Times New Roman"/>
                <w:b/>
                <w:i/>
                <w:sz w:val="24"/>
                <w:szCs w:val="24"/>
              </w:rPr>
              <w:t>378</w:t>
            </w:r>
          </w:p>
        </w:tc>
      </w:tr>
    </w:tbl>
    <w:p w14:paraId="7FE4A8EB" w14:textId="77777777" w:rsidR="0084052C" w:rsidRDefault="0084052C" w:rsidP="0084052C">
      <w:pPr>
        <w:tabs>
          <w:tab w:val="left" w:pos="935"/>
        </w:tabs>
        <w:rPr>
          <w:rFonts w:ascii="Times New Roman" w:eastAsiaTheme="minorHAnsi" w:hAnsi="Times New Roman"/>
          <w:b/>
          <w:bCs/>
          <w:i/>
          <w:sz w:val="28"/>
          <w:szCs w:val="28"/>
        </w:rPr>
        <w:sectPr w:rsidR="0084052C" w:rsidSect="00D221CB">
          <w:pgSz w:w="11906" w:h="16838" w:code="9"/>
          <w:pgMar w:top="397" w:right="849" w:bottom="397" w:left="1276" w:header="720" w:footer="720" w:gutter="0"/>
          <w:cols w:space="720"/>
          <w:docGrid w:linePitch="299"/>
        </w:sectPr>
      </w:pPr>
    </w:p>
    <w:p w14:paraId="02313131" w14:textId="77777777" w:rsidR="0016481E" w:rsidRPr="0016481E" w:rsidRDefault="0016481E" w:rsidP="0084052C">
      <w:pPr>
        <w:tabs>
          <w:tab w:val="left" w:pos="935"/>
        </w:tabs>
        <w:spacing w:after="0"/>
        <w:jc w:val="center"/>
        <w:rPr>
          <w:rFonts w:ascii="Times New Roman" w:eastAsiaTheme="minorHAnsi" w:hAnsi="Times New Roman"/>
          <w:b/>
          <w:bCs/>
          <w:i/>
          <w:sz w:val="28"/>
          <w:szCs w:val="28"/>
        </w:rPr>
      </w:pPr>
      <w:r w:rsidRPr="0016481E">
        <w:rPr>
          <w:rFonts w:ascii="Times New Roman" w:eastAsiaTheme="minorHAnsi" w:hAnsi="Times New Roman"/>
          <w:b/>
          <w:bCs/>
          <w:i/>
          <w:sz w:val="28"/>
          <w:szCs w:val="28"/>
        </w:rPr>
        <w:lastRenderedPageBreak/>
        <w:t>г) сведения о фактическом потреблении населением питьевой воды, исходя из статических и расчетных данных и сведений о действующих нормативах потребления коммунальных услуг, описание существующей системы коммерческого учета питьевой воды и планов по установке приборов учета</w:t>
      </w:r>
    </w:p>
    <w:tbl>
      <w:tblPr>
        <w:tblpPr w:leftFromText="180" w:rightFromText="180" w:vertAnchor="text" w:horzAnchor="margin" w:tblpXSpec="inside" w:tblpY="998"/>
        <w:tblW w:w="15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1362"/>
        <w:gridCol w:w="1637"/>
        <w:gridCol w:w="1729"/>
        <w:gridCol w:w="1084"/>
        <w:gridCol w:w="1559"/>
        <w:gridCol w:w="1663"/>
        <w:gridCol w:w="1172"/>
        <w:gridCol w:w="1560"/>
        <w:gridCol w:w="1574"/>
      </w:tblGrid>
      <w:tr w:rsidR="00CF00CA" w:rsidRPr="009C3B0E" w14:paraId="10ED80DE" w14:textId="77777777" w:rsidTr="009C3B0E">
        <w:trPr>
          <w:trHeight w:val="20"/>
        </w:trPr>
        <w:tc>
          <w:tcPr>
            <w:tcW w:w="1696" w:type="dxa"/>
            <w:vAlign w:val="center"/>
          </w:tcPr>
          <w:p w14:paraId="3438D4FB" w14:textId="77777777" w:rsidR="00CF00CA" w:rsidRPr="009C3B0E" w:rsidRDefault="00CF00CA" w:rsidP="009C3B0E">
            <w:pPr>
              <w:pStyle w:val="Default0"/>
              <w:ind w:firstLine="567"/>
              <w:jc w:val="center"/>
              <w:rPr>
                <w:i/>
              </w:rPr>
            </w:pPr>
            <w:r w:rsidRPr="009C3B0E">
              <w:rPr>
                <w:b/>
                <w:bCs/>
                <w:i/>
              </w:rPr>
              <w:t>Год</w:t>
            </w:r>
          </w:p>
        </w:tc>
        <w:tc>
          <w:tcPr>
            <w:tcW w:w="4728" w:type="dxa"/>
            <w:gridSpan w:val="3"/>
            <w:vAlign w:val="center"/>
          </w:tcPr>
          <w:p w14:paraId="034F7329" w14:textId="77777777" w:rsidR="00CF00CA" w:rsidRPr="009C3B0E" w:rsidRDefault="00637BC8" w:rsidP="009C3B0E">
            <w:pPr>
              <w:shd w:val="clear" w:color="auto" w:fill="FFFFFF"/>
              <w:tabs>
                <w:tab w:val="left" w:pos="854"/>
              </w:tabs>
              <w:spacing w:after="0" w:line="240" w:lineRule="auto"/>
              <w:ind w:firstLine="567"/>
              <w:jc w:val="center"/>
              <w:textAlignment w:val="baseline"/>
              <w:rPr>
                <w:rFonts w:ascii="Times New Roman" w:hAnsi="Times New Roman"/>
                <w:b/>
                <w:bCs/>
                <w:i/>
                <w:sz w:val="24"/>
                <w:szCs w:val="24"/>
              </w:rPr>
            </w:pPr>
            <w:r w:rsidRPr="009C3B0E">
              <w:rPr>
                <w:rFonts w:ascii="Times New Roman" w:hAnsi="Times New Roman"/>
                <w:b/>
                <w:bCs/>
                <w:i/>
                <w:sz w:val="24"/>
                <w:szCs w:val="24"/>
              </w:rPr>
              <w:t>2018</w:t>
            </w:r>
          </w:p>
        </w:tc>
        <w:tc>
          <w:tcPr>
            <w:tcW w:w="4306" w:type="dxa"/>
            <w:gridSpan w:val="3"/>
            <w:vAlign w:val="center"/>
          </w:tcPr>
          <w:p w14:paraId="1A01AB70" w14:textId="77777777" w:rsidR="00CF00CA" w:rsidRPr="009C3B0E" w:rsidRDefault="00735600" w:rsidP="009C3B0E">
            <w:pPr>
              <w:shd w:val="clear" w:color="auto" w:fill="FFFFFF"/>
              <w:tabs>
                <w:tab w:val="left" w:pos="854"/>
              </w:tabs>
              <w:spacing w:after="0" w:line="240" w:lineRule="auto"/>
              <w:ind w:firstLine="567"/>
              <w:jc w:val="center"/>
              <w:textAlignment w:val="baseline"/>
              <w:rPr>
                <w:rFonts w:ascii="Times New Roman" w:hAnsi="Times New Roman"/>
                <w:b/>
                <w:bCs/>
                <w:i/>
                <w:sz w:val="24"/>
                <w:szCs w:val="24"/>
              </w:rPr>
            </w:pPr>
            <w:r w:rsidRPr="009C3B0E">
              <w:rPr>
                <w:rFonts w:ascii="Times New Roman" w:hAnsi="Times New Roman"/>
                <w:b/>
                <w:bCs/>
                <w:i/>
                <w:sz w:val="24"/>
                <w:szCs w:val="24"/>
              </w:rPr>
              <w:t>2024</w:t>
            </w:r>
          </w:p>
        </w:tc>
        <w:tc>
          <w:tcPr>
            <w:tcW w:w="4306" w:type="dxa"/>
            <w:gridSpan w:val="3"/>
            <w:vAlign w:val="center"/>
          </w:tcPr>
          <w:p w14:paraId="4D1A9C5D" w14:textId="77777777" w:rsidR="00CF00CA" w:rsidRPr="009C3B0E" w:rsidRDefault="00735600" w:rsidP="009C3B0E">
            <w:pPr>
              <w:shd w:val="clear" w:color="auto" w:fill="FFFFFF"/>
              <w:tabs>
                <w:tab w:val="left" w:pos="854"/>
              </w:tabs>
              <w:spacing w:after="0" w:line="240" w:lineRule="auto"/>
              <w:ind w:firstLine="567"/>
              <w:jc w:val="center"/>
              <w:textAlignment w:val="baseline"/>
              <w:rPr>
                <w:rFonts w:ascii="Times New Roman" w:hAnsi="Times New Roman"/>
                <w:b/>
                <w:bCs/>
                <w:i/>
                <w:sz w:val="24"/>
                <w:szCs w:val="24"/>
              </w:rPr>
            </w:pPr>
            <w:r w:rsidRPr="009C3B0E">
              <w:rPr>
                <w:rFonts w:ascii="Times New Roman" w:hAnsi="Times New Roman"/>
                <w:b/>
                <w:bCs/>
                <w:i/>
                <w:sz w:val="24"/>
                <w:szCs w:val="24"/>
              </w:rPr>
              <w:t>2036</w:t>
            </w:r>
          </w:p>
        </w:tc>
      </w:tr>
      <w:tr w:rsidR="009C3B0E" w:rsidRPr="009C3B0E" w14:paraId="02C09CA0" w14:textId="77777777" w:rsidTr="009C3B0E">
        <w:trPr>
          <w:cantSplit/>
          <w:trHeight w:val="1830"/>
        </w:trPr>
        <w:tc>
          <w:tcPr>
            <w:tcW w:w="1696" w:type="dxa"/>
            <w:textDirection w:val="btLr"/>
            <w:vAlign w:val="center"/>
          </w:tcPr>
          <w:p w14:paraId="02757967" w14:textId="77777777" w:rsidR="009C3B0E" w:rsidRPr="009C3B0E" w:rsidRDefault="009C3B0E" w:rsidP="009C3B0E">
            <w:pPr>
              <w:pStyle w:val="Default0"/>
              <w:ind w:left="113" w:right="113"/>
              <w:jc w:val="center"/>
              <w:rPr>
                <w:i/>
              </w:rPr>
            </w:pPr>
            <w:r w:rsidRPr="009C3B0E">
              <w:rPr>
                <w:b/>
                <w:bCs/>
                <w:i/>
              </w:rPr>
              <w:t>Потребление(хозяйственно-питьевой воды)</w:t>
            </w:r>
          </w:p>
        </w:tc>
        <w:tc>
          <w:tcPr>
            <w:tcW w:w="1362" w:type="dxa"/>
            <w:textDirection w:val="btLr"/>
            <w:vAlign w:val="center"/>
          </w:tcPr>
          <w:p w14:paraId="6FBF1319" w14:textId="613493D9" w:rsidR="009C3B0E" w:rsidRPr="009C3B0E" w:rsidRDefault="003875F1" w:rsidP="009C3B0E">
            <w:pPr>
              <w:pStyle w:val="Default0"/>
              <w:ind w:left="113" w:right="113"/>
              <w:jc w:val="center"/>
              <w:rPr>
                <w:i/>
                <w:highlight w:val="yellow"/>
              </w:rPr>
            </w:pPr>
            <w:r w:rsidRPr="009C3B0E">
              <w:rPr>
                <w:b/>
                <w:bCs/>
                <w:i/>
              </w:rPr>
              <w:t>Годовое, тыс.м3</w:t>
            </w:r>
          </w:p>
        </w:tc>
        <w:tc>
          <w:tcPr>
            <w:tcW w:w="1637" w:type="dxa"/>
            <w:textDirection w:val="btLr"/>
            <w:vAlign w:val="center"/>
          </w:tcPr>
          <w:p w14:paraId="104C8625" w14:textId="081635A2" w:rsidR="009C3B0E" w:rsidRPr="009C3B0E" w:rsidRDefault="003875F1" w:rsidP="009C3B0E">
            <w:pPr>
              <w:pStyle w:val="Default0"/>
              <w:ind w:left="113" w:right="113"/>
              <w:jc w:val="center"/>
              <w:rPr>
                <w:i/>
              </w:rPr>
            </w:pPr>
            <w:r w:rsidRPr="009C3B0E">
              <w:rPr>
                <w:b/>
                <w:bCs/>
                <w:i/>
              </w:rPr>
              <w:t>Среднесуточное, м3</w:t>
            </w:r>
          </w:p>
        </w:tc>
        <w:tc>
          <w:tcPr>
            <w:tcW w:w="1729" w:type="dxa"/>
            <w:textDirection w:val="btLr"/>
            <w:vAlign w:val="center"/>
          </w:tcPr>
          <w:p w14:paraId="62C2FEC0" w14:textId="3CDEC694" w:rsidR="009C3B0E" w:rsidRPr="009C3B0E" w:rsidRDefault="003875F1" w:rsidP="009C3B0E">
            <w:pPr>
              <w:pStyle w:val="Default0"/>
              <w:ind w:left="113" w:right="113"/>
              <w:jc w:val="center"/>
              <w:rPr>
                <w:i/>
              </w:rPr>
            </w:pPr>
            <w:r w:rsidRPr="009C3B0E">
              <w:rPr>
                <w:b/>
                <w:bCs/>
                <w:i/>
              </w:rPr>
              <w:t>Максимальное среднесуточное, м3</w:t>
            </w:r>
          </w:p>
        </w:tc>
        <w:tc>
          <w:tcPr>
            <w:tcW w:w="1084" w:type="dxa"/>
            <w:textDirection w:val="btLr"/>
            <w:vAlign w:val="center"/>
          </w:tcPr>
          <w:p w14:paraId="6DB3E643" w14:textId="25AEBC1D" w:rsidR="009C3B0E" w:rsidRPr="009C3B0E" w:rsidRDefault="003875F1" w:rsidP="009C3B0E">
            <w:pPr>
              <w:pStyle w:val="Default0"/>
              <w:ind w:left="113" w:right="113"/>
              <w:jc w:val="center"/>
              <w:rPr>
                <w:i/>
                <w:highlight w:val="yellow"/>
              </w:rPr>
            </w:pPr>
            <w:r w:rsidRPr="009C3B0E">
              <w:rPr>
                <w:b/>
                <w:bCs/>
                <w:i/>
              </w:rPr>
              <w:t>Годовое, тыс.м3</w:t>
            </w:r>
          </w:p>
        </w:tc>
        <w:tc>
          <w:tcPr>
            <w:tcW w:w="1559" w:type="dxa"/>
            <w:textDirection w:val="btLr"/>
            <w:vAlign w:val="center"/>
          </w:tcPr>
          <w:p w14:paraId="2995825D" w14:textId="563777E7" w:rsidR="009C3B0E" w:rsidRPr="009C3B0E" w:rsidRDefault="003875F1" w:rsidP="009C3B0E">
            <w:pPr>
              <w:pStyle w:val="Default0"/>
              <w:ind w:left="113" w:right="113"/>
              <w:jc w:val="center"/>
              <w:rPr>
                <w:i/>
              </w:rPr>
            </w:pPr>
            <w:r w:rsidRPr="009C3B0E">
              <w:rPr>
                <w:b/>
                <w:bCs/>
                <w:i/>
              </w:rPr>
              <w:t>Среднесуточное, м3</w:t>
            </w:r>
          </w:p>
        </w:tc>
        <w:tc>
          <w:tcPr>
            <w:tcW w:w="1663" w:type="dxa"/>
            <w:textDirection w:val="btLr"/>
            <w:vAlign w:val="center"/>
          </w:tcPr>
          <w:p w14:paraId="67B70485" w14:textId="769E9572" w:rsidR="009C3B0E" w:rsidRPr="009C3B0E" w:rsidRDefault="003875F1" w:rsidP="009C3B0E">
            <w:pPr>
              <w:pStyle w:val="Default0"/>
              <w:ind w:left="113" w:right="113"/>
              <w:jc w:val="center"/>
              <w:rPr>
                <w:i/>
              </w:rPr>
            </w:pPr>
            <w:r w:rsidRPr="009C3B0E">
              <w:rPr>
                <w:b/>
                <w:bCs/>
                <w:i/>
              </w:rPr>
              <w:t>Максимальное среднесуточное, м3</w:t>
            </w:r>
          </w:p>
        </w:tc>
        <w:tc>
          <w:tcPr>
            <w:tcW w:w="1172" w:type="dxa"/>
            <w:textDirection w:val="btLr"/>
            <w:vAlign w:val="center"/>
          </w:tcPr>
          <w:p w14:paraId="7335613E" w14:textId="4AA9201E" w:rsidR="009C3B0E" w:rsidRPr="009C3B0E" w:rsidRDefault="003875F1" w:rsidP="009C3B0E">
            <w:pPr>
              <w:pStyle w:val="Default0"/>
              <w:ind w:left="113" w:right="113"/>
              <w:jc w:val="center"/>
              <w:rPr>
                <w:i/>
                <w:highlight w:val="yellow"/>
              </w:rPr>
            </w:pPr>
            <w:r w:rsidRPr="009C3B0E">
              <w:rPr>
                <w:b/>
                <w:bCs/>
                <w:i/>
              </w:rPr>
              <w:t>Годовое, тыс.м3</w:t>
            </w:r>
          </w:p>
        </w:tc>
        <w:tc>
          <w:tcPr>
            <w:tcW w:w="1560" w:type="dxa"/>
            <w:textDirection w:val="btLr"/>
            <w:vAlign w:val="center"/>
          </w:tcPr>
          <w:p w14:paraId="61E07C2F" w14:textId="5F82D5BC" w:rsidR="009C3B0E" w:rsidRPr="009C3B0E" w:rsidRDefault="003875F1" w:rsidP="009C3B0E">
            <w:pPr>
              <w:pStyle w:val="Default0"/>
              <w:ind w:left="113" w:right="113"/>
              <w:jc w:val="center"/>
              <w:rPr>
                <w:i/>
              </w:rPr>
            </w:pPr>
            <w:r w:rsidRPr="009C3B0E">
              <w:rPr>
                <w:b/>
                <w:bCs/>
                <w:i/>
              </w:rPr>
              <w:t>Среднесуточное, м3</w:t>
            </w:r>
          </w:p>
        </w:tc>
        <w:tc>
          <w:tcPr>
            <w:tcW w:w="1574" w:type="dxa"/>
            <w:textDirection w:val="btLr"/>
            <w:vAlign w:val="center"/>
          </w:tcPr>
          <w:p w14:paraId="7C09103B" w14:textId="12C5B9A3" w:rsidR="009C3B0E" w:rsidRPr="009C3B0E" w:rsidRDefault="003875F1" w:rsidP="009C3B0E">
            <w:pPr>
              <w:pStyle w:val="Default0"/>
              <w:ind w:left="113" w:right="113"/>
              <w:jc w:val="center"/>
              <w:rPr>
                <w:i/>
              </w:rPr>
            </w:pPr>
            <w:r w:rsidRPr="009C3B0E">
              <w:rPr>
                <w:b/>
                <w:bCs/>
                <w:i/>
              </w:rPr>
              <w:t>Ма</w:t>
            </w:r>
            <w:r w:rsidR="009C3B0E" w:rsidRPr="009C3B0E">
              <w:rPr>
                <w:b/>
                <w:bCs/>
                <w:i/>
              </w:rPr>
              <w:t>ксимальное среднесуточное, м3</w:t>
            </w:r>
          </w:p>
        </w:tc>
      </w:tr>
      <w:tr w:rsidR="008F2972" w:rsidRPr="009C3B0E" w14:paraId="2A09B4EE" w14:textId="77777777" w:rsidTr="009C3B0E">
        <w:trPr>
          <w:trHeight w:val="20"/>
        </w:trPr>
        <w:tc>
          <w:tcPr>
            <w:tcW w:w="15036" w:type="dxa"/>
            <w:gridSpan w:val="10"/>
            <w:vAlign w:val="center"/>
          </w:tcPr>
          <w:p w14:paraId="32455CE6" w14:textId="77777777" w:rsidR="008F2972" w:rsidRPr="009C3B0E" w:rsidRDefault="00735600" w:rsidP="009C3B0E">
            <w:pPr>
              <w:spacing w:after="0" w:line="240" w:lineRule="auto"/>
              <w:ind w:firstLine="567"/>
              <w:jc w:val="center"/>
              <w:rPr>
                <w:rFonts w:ascii="Times New Roman" w:hAnsi="Times New Roman"/>
                <w:b/>
                <w:i/>
                <w:sz w:val="24"/>
                <w:szCs w:val="24"/>
              </w:rPr>
            </w:pPr>
            <w:r w:rsidRPr="009C3B0E">
              <w:rPr>
                <w:rFonts w:ascii="Times New Roman" w:hAnsi="Times New Roman"/>
                <w:b/>
                <w:i/>
                <w:sz w:val="24"/>
                <w:szCs w:val="24"/>
              </w:rPr>
              <w:t>Хоперского сельского поселения</w:t>
            </w:r>
          </w:p>
        </w:tc>
      </w:tr>
      <w:tr w:rsidR="00101B2A" w:rsidRPr="009C3B0E" w14:paraId="231BF9FC" w14:textId="77777777" w:rsidTr="003875F1">
        <w:trPr>
          <w:trHeight w:val="20"/>
        </w:trPr>
        <w:tc>
          <w:tcPr>
            <w:tcW w:w="1696" w:type="dxa"/>
            <w:vAlign w:val="center"/>
          </w:tcPr>
          <w:p w14:paraId="516EE2FB" w14:textId="77777777" w:rsidR="00101B2A" w:rsidRPr="009C3B0E" w:rsidRDefault="00101B2A" w:rsidP="009C3B0E">
            <w:pPr>
              <w:pStyle w:val="Default0"/>
            </w:pPr>
            <w:r w:rsidRPr="009C3B0E">
              <w:t>Население</w:t>
            </w:r>
          </w:p>
        </w:tc>
        <w:tc>
          <w:tcPr>
            <w:tcW w:w="1362" w:type="dxa"/>
            <w:vAlign w:val="center"/>
          </w:tcPr>
          <w:p w14:paraId="26068CD4" w14:textId="77777777" w:rsidR="00101B2A" w:rsidRPr="009C3B0E" w:rsidRDefault="00735600" w:rsidP="003875F1">
            <w:pPr>
              <w:spacing w:after="0" w:line="240" w:lineRule="auto"/>
              <w:jc w:val="center"/>
              <w:rPr>
                <w:rFonts w:ascii="Times New Roman" w:hAnsi="Times New Roman"/>
                <w:bCs/>
                <w:sz w:val="24"/>
                <w:szCs w:val="24"/>
              </w:rPr>
            </w:pPr>
            <w:r w:rsidRPr="009C3B0E">
              <w:rPr>
                <w:rFonts w:ascii="Times New Roman" w:hAnsi="Times New Roman"/>
                <w:bCs/>
                <w:sz w:val="24"/>
                <w:szCs w:val="24"/>
              </w:rPr>
              <w:t>56,962539</w:t>
            </w:r>
          </w:p>
        </w:tc>
        <w:tc>
          <w:tcPr>
            <w:tcW w:w="1637" w:type="dxa"/>
            <w:vAlign w:val="center"/>
          </w:tcPr>
          <w:p w14:paraId="64556C18" w14:textId="77777777" w:rsidR="00101B2A" w:rsidRPr="009C3B0E" w:rsidRDefault="00735600" w:rsidP="003875F1">
            <w:pPr>
              <w:spacing w:after="0" w:line="240" w:lineRule="auto"/>
              <w:jc w:val="center"/>
              <w:rPr>
                <w:rFonts w:ascii="Times New Roman" w:hAnsi="Times New Roman"/>
                <w:sz w:val="24"/>
                <w:szCs w:val="24"/>
              </w:rPr>
            </w:pPr>
            <w:r w:rsidRPr="009C3B0E">
              <w:rPr>
                <w:rFonts w:ascii="Times New Roman" w:hAnsi="Times New Roman"/>
                <w:sz w:val="24"/>
                <w:szCs w:val="24"/>
              </w:rPr>
              <w:t>156,0618</w:t>
            </w:r>
          </w:p>
        </w:tc>
        <w:tc>
          <w:tcPr>
            <w:tcW w:w="1729" w:type="dxa"/>
            <w:vAlign w:val="center"/>
          </w:tcPr>
          <w:p w14:paraId="3C20AEB5" w14:textId="77777777" w:rsidR="00101B2A" w:rsidRPr="009C3B0E" w:rsidRDefault="00735600" w:rsidP="003875F1">
            <w:pPr>
              <w:spacing w:after="0" w:line="240" w:lineRule="auto"/>
              <w:jc w:val="center"/>
              <w:rPr>
                <w:rFonts w:ascii="Times New Roman" w:hAnsi="Times New Roman"/>
                <w:sz w:val="24"/>
                <w:szCs w:val="24"/>
              </w:rPr>
            </w:pPr>
            <w:r w:rsidRPr="009C3B0E">
              <w:rPr>
                <w:rFonts w:ascii="Times New Roman" w:hAnsi="Times New Roman"/>
                <w:sz w:val="24"/>
                <w:szCs w:val="24"/>
              </w:rPr>
              <w:t>187,274</w:t>
            </w:r>
          </w:p>
        </w:tc>
        <w:tc>
          <w:tcPr>
            <w:tcW w:w="1084" w:type="dxa"/>
            <w:vAlign w:val="center"/>
          </w:tcPr>
          <w:p w14:paraId="4CDB355D" w14:textId="77777777" w:rsidR="00101B2A" w:rsidRPr="009C3B0E" w:rsidRDefault="00D31CE9" w:rsidP="003875F1">
            <w:pPr>
              <w:spacing w:after="0" w:line="240" w:lineRule="auto"/>
              <w:jc w:val="center"/>
              <w:rPr>
                <w:rFonts w:ascii="Times New Roman" w:hAnsi="Times New Roman"/>
                <w:bCs/>
                <w:sz w:val="24"/>
                <w:szCs w:val="24"/>
              </w:rPr>
            </w:pPr>
            <w:r w:rsidRPr="009C3B0E">
              <w:rPr>
                <w:rFonts w:ascii="Times New Roman" w:hAnsi="Times New Roman"/>
                <w:bCs/>
                <w:sz w:val="24"/>
                <w:szCs w:val="24"/>
              </w:rPr>
              <w:t>59,235</w:t>
            </w:r>
          </w:p>
        </w:tc>
        <w:tc>
          <w:tcPr>
            <w:tcW w:w="1559" w:type="dxa"/>
            <w:vAlign w:val="center"/>
          </w:tcPr>
          <w:p w14:paraId="109B01F0" w14:textId="77777777" w:rsidR="00101B2A" w:rsidRPr="009C3B0E" w:rsidRDefault="00D31CE9" w:rsidP="003875F1">
            <w:pPr>
              <w:spacing w:after="0" w:line="240" w:lineRule="auto"/>
              <w:jc w:val="center"/>
              <w:rPr>
                <w:rFonts w:ascii="Times New Roman" w:hAnsi="Times New Roman"/>
                <w:sz w:val="24"/>
                <w:szCs w:val="24"/>
              </w:rPr>
            </w:pPr>
            <w:r w:rsidRPr="009C3B0E">
              <w:rPr>
                <w:rFonts w:ascii="Times New Roman" w:hAnsi="Times New Roman"/>
                <w:sz w:val="24"/>
                <w:szCs w:val="24"/>
              </w:rPr>
              <w:t>162,287</w:t>
            </w:r>
          </w:p>
        </w:tc>
        <w:tc>
          <w:tcPr>
            <w:tcW w:w="1663" w:type="dxa"/>
            <w:vAlign w:val="center"/>
          </w:tcPr>
          <w:p w14:paraId="25A5FCCD" w14:textId="77777777" w:rsidR="00101B2A" w:rsidRPr="009C3B0E" w:rsidRDefault="00D31CE9" w:rsidP="003875F1">
            <w:pPr>
              <w:spacing w:after="0" w:line="240" w:lineRule="auto"/>
              <w:jc w:val="center"/>
              <w:rPr>
                <w:rFonts w:ascii="Times New Roman" w:hAnsi="Times New Roman"/>
                <w:sz w:val="24"/>
                <w:szCs w:val="24"/>
              </w:rPr>
            </w:pPr>
            <w:r w:rsidRPr="009C3B0E">
              <w:rPr>
                <w:rFonts w:ascii="Times New Roman" w:hAnsi="Times New Roman"/>
                <w:sz w:val="24"/>
                <w:szCs w:val="24"/>
              </w:rPr>
              <w:t>194,745</w:t>
            </w:r>
          </w:p>
        </w:tc>
        <w:tc>
          <w:tcPr>
            <w:tcW w:w="1172" w:type="dxa"/>
            <w:vAlign w:val="center"/>
          </w:tcPr>
          <w:p w14:paraId="6BE0092E" w14:textId="77777777" w:rsidR="00101B2A" w:rsidRPr="009C3B0E" w:rsidRDefault="00D31CE9" w:rsidP="003875F1">
            <w:pPr>
              <w:spacing w:after="0" w:line="240" w:lineRule="auto"/>
              <w:jc w:val="center"/>
              <w:rPr>
                <w:rFonts w:ascii="Times New Roman" w:hAnsi="Times New Roman"/>
                <w:bCs/>
                <w:sz w:val="24"/>
                <w:szCs w:val="24"/>
              </w:rPr>
            </w:pPr>
            <w:r w:rsidRPr="009C3B0E">
              <w:rPr>
                <w:rFonts w:ascii="Times New Roman" w:hAnsi="Times New Roman"/>
                <w:bCs/>
                <w:sz w:val="24"/>
                <w:szCs w:val="24"/>
              </w:rPr>
              <w:t>61,539</w:t>
            </w:r>
          </w:p>
        </w:tc>
        <w:tc>
          <w:tcPr>
            <w:tcW w:w="1560" w:type="dxa"/>
            <w:vAlign w:val="center"/>
          </w:tcPr>
          <w:p w14:paraId="0CCD1935" w14:textId="77777777" w:rsidR="00101B2A" w:rsidRPr="009C3B0E" w:rsidRDefault="00D31CE9" w:rsidP="003875F1">
            <w:pPr>
              <w:spacing w:after="0" w:line="240" w:lineRule="auto"/>
              <w:jc w:val="center"/>
              <w:rPr>
                <w:rFonts w:ascii="Times New Roman" w:hAnsi="Times New Roman"/>
                <w:sz w:val="24"/>
                <w:szCs w:val="24"/>
              </w:rPr>
            </w:pPr>
            <w:r w:rsidRPr="009C3B0E">
              <w:rPr>
                <w:rFonts w:ascii="Times New Roman" w:hAnsi="Times New Roman"/>
                <w:sz w:val="24"/>
                <w:szCs w:val="24"/>
              </w:rPr>
              <w:t>168,6</w:t>
            </w:r>
          </w:p>
        </w:tc>
        <w:tc>
          <w:tcPr>
            <w:tcW w:w="1574" w:type="dxa"/>
            <w:vAlign w:val="center"/>
          </w:tcPr>
          <w:p w14:paraId="334CC485" w14:textId="77777777" w:rsidR="00101B2A" w:rsidRPr="009C3B0E" w:rsidRDefault="00D31CE9" w:rsidP="003875F1">
            <w:pPr>
              <w:spacing w:after="0" w:line="240" w:lineRule="auto"/>
              <w:jc w:val="center"/>
              <w:rPr>
                <w:rFonts w:ascii="Times New Roman" w:hAnsi="Times New Roman"/>
                <w:sz w:val="24"/>
                <w:szCs w:val="24"/>
              </w:rPr>
            </w:pPr>
            <w:r w:rsidRPr="009C3B0E">
              <w:rPr>
                <w:rFonts w:ascii="Times New Roman" w:hAnsi="Times New Roman"/>
                <w:sz w:val="24"/>
                <w:szCs w:val="24"/>
              </w:rPr>
              <w:t>202,32</w:t>
            </w:r>
          </w:p>
        </w:tc>
      </w:tr>
      <w:tr w:rsidR="00D31CE9" w:rsidRPr="009C3B0E" w14:paraId="28FDA653" w14:textId="77777777" w:rsidTr="003875F1">
        <w:trPr>
          <w:trHeight w:val="20"/>
        </w:trPr>
        <w:tc>
          <w:tcPr>
            <w:tcW w:w="1696" w:type="dxa"/>
            <w:vAlign w:val="center"/>
          </w:tcPr>
          <w:p w14:paraId="0351FFF5" w14:textId="77777777" w:rsidR="00D31CE9" w:rsidRPr="009C3B0E" w:rsidRDefault="00D31CE9" w:rsidP="009C3B0E">
            <w:pPr>
              <w:pStyle w:val="Default0"/>
            </w:pPr>
            <w:r w:rsidRPr="009C3B0E">
              <w:t>Бюджетные организации</w:t>
            </w:r>
          </w:p>
        </w:tc>
        <w:tc>
          <w:tcPr>
            <w:tcW w:w="1362" w:type="dxa"/>
            <w:vAlign w:val="center"/>
          </w:tcPr>
          <w:p w14:paraId="7BD51173" w14:textId="77777777" w:rsidR="00D31CE9" w:rsidRPr="009C3B0E" w:rsidRDefault="00D31CE9" w:rsidP="003875F1">
            <w:pPr>
              <w:shd w:val="clear" w:color="auto" w:fill="FFFFFF"/>
              <w:tabs>
                <w:tab w:val="left" w:pos="854"/>
              </w:tabs>
              <w:spacing w:after="0" w:line="240" w:lineRule="auto"/>
              <w:jc w:val="center"/>
              <w:textAlignment w:val="baseline"/>
              <w:rPr>
                <w:rFonts w:ascii="Times New Roman" w:hAnsi="Times New Roman"/>
                <w:bCs/>
                <w:sz w:val="24"/>
                <w:szCs w:val="24"/>
              </w:rPr>
            </w:pPr>
            <w:r w:rsidRPr="009C3B0E">
              <w:rPr>
                <w:rFonts w:ascii="Times New Roman" w:hAnsi="Times New Roman"/>
                <w:bCs/>
                <w:sz w:val="24"/>
                <w:szCs w:val="24"/>
              </w:rPr>
              <w:t>1,195</w:t>
            </w:r>
          </w:p>
        </w:tc>
        <w:tc>
          <w:tcPr>
            <w:tcW w:w="1637" w:type="dxa"/>
            <w:vAlign w:val="center"/>
          </w:tcPr>
          <w:p w14:paraId="380B5281" w14:textId="77777777" w:rsidR="00D31CE9" w:rsidRPr="009C3B0E" w:rsidRDefault="00D31CE9" w:rsidP="003875F1">
            <w:pPr>
              <w:shd w:val="clear" w:color="auto" w:fill="FFFFFF"/>
              <w:tabs>
                <w:tab w:val="left" w:pos="854"/>
              </w:tabs>
              <w:spacing w:after="0" w:line="240" w:lineRule="auto"/>
              <w:jc w:val="center"/>
              <w:textAlignment w:val="baseline"/>
              <w:rPr>
                <w:rFonts w:ascii="Times New Roman" w:hAnsi="Times New Roman"/>
                <w:bCs/>
                <w:sz w:val="24"/>
                <w:szCs w:val="24"/>
              </w:rPr>
            </w:pPr>
            <w:r w:rsidRPr="009C3B0E">
              <w:rPr>
                <w:rFonts w:ascii="Times New Roman" w:hAnsi="Times New Roman"/>
                <w:bCs/>
                <w:sz w:val="24"/>
                <w:szCs w:val="24"/>
              </w:rPr>
              <w:t>3,274</w:t>
            </w:r>
          </w:p>
        </w:tc>
        <w:tc>
          <w:tcPr>
            <w:tcW w:w="1729" w:type="dxa"/>
            <w:vAlign w:val="center"/>
          </w:tcPr>
          <w:p w14:paraId="2568F4A8" w14:textId="77777777" w:rsidR="00D31CE9" w:rsidRPr="009C3B0E" w:rsidRDefault="00D31CE9" w:rsidP="003875F1">
            <w:pPr>
              <w:shd w:val="clear" w:color="auto" w:fill="FFFFFF"/>
              <w:tabs>
                <w:tab w:val="left" w:pos="854"/>
              </w:tabs>
              <w:spacing w:after="0" w:line="240" w:lineRule="auto"/>
              <w:jc w:val="center"/>
              <w:textAlignment w:val="baseline"/>
              <w:rPr>
                <w:rFonts w:ascii="Times New Roman" w:hAnsi="Times New Roman"/>
                <w:bCs/>
                <w:sz w:val="24"/>
                <w:szCs w:val="24"/>
              </w:rPr>
            </w:pPr>
            <w:r w:rsidRPr="009C3B0E">
              <w:rPr>
                <w:rFonts w:ascii="Times New Roman" w:hAnsi="Times New Roman"/>
                <w:bCs/>
                <w:sz w:val="24"/>
                <w:szCs w:val="24"/>
              </w:rPr>
              <w:t>3,928</w:t>
            </w:r>
          </w:p>
        </w:tc>
        <w:tc>
          <w:tcPr>
            <w:tcW w:w="1084" w:type="dxa"/>
            <w:vAlign w:val="center"/>
          </w:tcPr>
          <w:p w14:paraId="467EAA0C" w14:textId="77777777" w:rsidR="00D31CE9" w:rsidRPr="009C3B0E" w:rsidRDefault="00D31CE9" w:rsidP="003875F1">
            <w:pPr>
              <w:shd w:val="clear" w:color="auto" w:fill="FFFFFF"/>
              <w:tabs>
                <w:tab w:val="left" w:pos="854"/>
              </w:tabs>
              <w:spacing w:after="0" w:line="240" w:lineRule="auto"/>
              <w:jc w:val="center"/>
              <w:textAlignment w:val="baseline"/>
              <w:rPr>
                <w:rFonts w:ascii="Times New Roman" w:hAnsi="Times New Roman"/>
                <w:bCs/>
                <w:sz w:val="24"/>
                <w:szCs w:val="24"/>
              </w:rPr>
            </w:pPr>
            <w:r w:rsidRPr="009C3B0E">
              <w:rPr>
                <w:rFonts w:ascii="Times New Roman" w:hAnsi="Times New Roman"/>
                <w:bCs/>
                <w:sz w:val="24"/>
                <w:szCs w:val="24"/>
              </w:rPr>
              <w:t>1,195</w:t>
            </w:r>
          </w:p>
        </w:tc>
        <w:tc>
          <w:tcPr>
            <w:tcW w:w="1559" w:type="dxa"/>
            <w:vAlign w:val="center"/>
          </w:tcPr>
          <w:p w14:paraId="044E601C" w14:textId="77777777" w:rsidR="00D31CE9" w:rsidRPr="009C3B0E" w:rsidRDefault="00D31CE9" w:rsidP="003875F1">
            <w:pPr>
              <w:shd w:val="clear" w:color="auto" w:fill="FFFFFF"/>
              <w:tabs>
                <w:tab w:val="left" w:pos="854"/>
              </w:tabs>
              <w:spacing w:after="0" w:line="240" w:lineRule="auto"/>
              <w:jc w:val="center"/>
              <w:textAlignment w:val="baseline"/>
              <w:rPr>
                <w:rFonts w:ascii="Times New Roman" w:hAnsi="Times New Roman"/>
                <w:bCs/>
                <w:sz w:val="24"/>
                <w:szCs w:val="24"/>
              </w:rPr>
            </w:pPr>
            <w:r w:rsidRPr="009C3B0E">
              <w:rPr>
                <w:rFonts w:ascii="Times New Roman" w:hAnsi="Times New Roman"/>
                <w:bCs/>
                <w:sz w:val="24"/>
                <w:szCs w:val="24"/>
              </w:rPr>
              <w:t>3,274</w:t>
            </w:r>
          </w:p>
        </w:tc>
        <w:tc>
          <w:tcPr>
            <w:tcW w:w="1663" w:type="dxa"/>
            <w:vAlign w:val="center"/>
          </w:tcPr>
          <w:p w14:paraId="4DC9CC2A" w14:textId="77777777" w:rsidR="00D31CE9" w:rsidRPr="009C3B0E" w:rsidRDefault="00D31CE9" w:rsidP="003875F1">
            <w:pPr>
              <w:shd w:val="clear" w:color="auto" w:fill="FFFFFF"/>
              <w:tabs>
                <w:tab w:val="left" w:pos="854"/>
              </w:tabs>
              <w:spacing w:after="0" w:line="240" w:lineRule="auto"/>
              <w:jc w:val="center"/>
              <w:textAlignment w:val="baseline"/>
              <w:rPr>
                <w:rFonts w:ascii="Times New Roman" w:hAnsi="Times New Roman"/>
                <w:bCs/>
                <w:sz w:val="24"/>
                <w:szCs w:val="24"/>
              </w:rPr>
            </w:pPr>
            <w:r w:rsidRPr="009C3B0E">
              <w:rPr>
                <w:rFonts w:ascii="Times New Roman" w:hAnsi="Times New Roman"/>
                <w:bCs/>
                <w:sz w:val="24"/>
                <w:szCs w:val="24"/>
              </w:rPr>
              <w:t>3,928</w:t>
            </w:r>
          </w:p>
        </w:tc>
        <w:tc>
          <w:tcPr>
            <w:tcW w:w="1172" w:type="dxa"/>
            <w:vAlign w:val="center"/>
          </w:tcPr>
          <w:p w14:paraId="51AA57B9" w14:textId="77777777" w:rsidR="00D31CE9" w:rsidRPr="009C3B0E" w:rsidRDefault="00D31CE9" w:rsidP="003875F1">
            <w:pPr>
              <w:shd w:val="clear" w:color="auto" w:fill="FFFFFF"/>
              <w:tabs>
                <w:tab w:val="left" w:pos="854"/>
              </w:tabs>
              <w:spacing w:after="0" w:line="240" w:lineRule="auto"/>
              <w:jc w:val="center"/>
              <w:textAlignment w:val="baseline"/>
              <w:rPr>
                <w:rFonts w:ascii="Times New Roman" w:hAnsi="Times New Roman"/>
                <w:bCs/>
                <w:sz w:val="24"/>
                <w:szCs w:val="24"/>
              </w:rPr>
            </w:pPr>
            <w:r w:rsidRPr="009C3B0E">
              <w:rPr>
                <w:rFonts w:ascii="Times New Roman" w:hAnsi="Times New Roman"/>
                <w:bCs/>
                <w:sz w:val="24"/>
                <w:szCs w:val="24"/>
              </w:rPr>
              <w:t>1,195</w:t>
            </w:r>
          </w:p>
        </w:tc>
        <w:tc>
          <w:tcPr>
            <w:tcW w:w="1560" w:type="dxa"/>
            <w:vAlign w:val="center"/>
          </w:tcPr>
          <w:p w14:paraId="0EF446B3" w14:textId="77777777" w:rsidR="00D31CE9" w:rsidRPr="009C3B0E" w:rsidRDefault="00D31CE9" w:rsidP="003875F1">
            <w:pPr>
              <w:shd w:val="clear" w:color="auto" w:fill="FFFFFF"/>
              <w:tabs>
                <w:tab w:val="left" w:pos="854"/>
              </w:tabs>
              <w:spacing w:after="0" w:line="240" w:lineRule="auto"/>
              <w:jc w:val="center"/>
              <w:textAlignment w:val="baseline"/>
              <w:rPr>
                <w:rFonts w:ascii="Times New Roman" w:hAnsi="Times New Roman"/>
                <w:bCs/>
                <w:sz w:val="24"/>
                <w:szCs w:val="24"/>
              </w:rPr>
            </w:pPr>
            <w:r w:rsidRPr="009C3B0E">
              <w:rPr>
                <w:rFonts w:ascii="Times New Roman" w:hAnsi="Times New Roman"/>
                <w:bCs/>
                <w:sz w:val="24"/>
                <w:szCs w:val="24"/>
              </w:rPr>
              <w:t>3,274</w:t>
            </w:r>
          </w:p>
        </w:tc>
        <w:tc>
          <w:tcPr>
            <w:tcW w:w="1574" w:type="dxa"/>
            <w:vAlign w:val="center"/>
          </w:tcPr>
          <w:p w14:paraId="4C49097C" w14:textId="77777777" w:rsidR="00D31CE9" w:rsidRPr="009C3B0E" w:rsidRDefault="00D31CE9" w:rsidP="003875F1">
            <w:pPr>
              <w:shd w:val="clear" w:color="auto" w:fill="FFFFFF"/>
              <w:tabs>
                <w:tab w:val="left" w:pos="854"/>
              </w:tabs>
              <w:spacing w:after="0" w:line="240" w:lineRule="auto"/>
              <w:jc w:val="center"/>
              <w:textAlignment w:val="baseline"/>
              <w:rPr>
                <w:rFonts w:ascii="Times New Roman" w:hAnsi="Times New Roman"/>
                <w:bCs/>
                <w:sz w:val="24"/>
                <w:szCs w:val="24"/>
              </w:rPr>
            </w:pPr>
            <w:r w:rsidRPr="009C3B0E">
              <w:rPr>
                <w:rFonts w:ascii="Times New Roman" w:hAnsi="Times New Roman"/>
                <w:bCs/>
                <w:sz w:val="24"/>
                <w:szCs w:val="24"/>
              </w:rPr>
              <w:t>3,928</w:t>
            </w:r>
          </w:p>
        </w:tc>
      </w:tr>
      <w:tr w:rsidR="00D31CE9" w:rsidRPr="009C3B0E" w14:paraId="6E8CAF2B" w14:textId="77777777" w:rsidTr="003875F1">
        <w:trPr>
          <w:trHeight w:val="20"/>
        </w:trPr>
        <w:tc>
          <w:tcPr>
            <w:tcW w:w="1696" w:type="dxa"/>
            <w:vAlign w:val="center"/>
          </w:tcPr>
          <w:p w14:paraId="25E2948C" w14:textId="77777777" w:rsidR="00D31CE9" w:rsidRPr="009C3B0E" w:rsidRDefault="00D31CE9" w:rsidP="009C3B0E">
            <w:pPr>
              <w:pStyle w:val="Default0"/>
            </w:pPr>
            <w:r w:rsidRPr="009C3B0E">
              <w:t>Прочие предприятия</w:t>
            </w:r>
          </w:p>
        </w:tc>
        <w:tc>
          <w:tcPr>
            <w:tcW w:w="1362" w:type="dxa"/>
            <w:vAlign w:val="center"/>
          </w:tcPr>
          <w:p w14:paraId="006982E6" w14:textId="77777777" w:rsidR="00D31CE9" w:rsidRPr="009C3B0E" w:rsidRDefault="00D31CE9" w:rsidP="003875F1">
            <w:pPr>
              <w:spacing w:after="0" w:line="240" w:lineRule="auto"/>
              <w:jc w:val="center"/>
              <w:rPr>
                <w:sz w:val="24"/>
                <w:szCs w:val="24"/>
              </w:rPr>
            </w:pPr>
            <w:r w:rsidRPr="009C3B0E">
              <w:rPr>
                <w:rFonts w:ascii="Times New Roman" w:hAnsi="Times New Roman"/>
                <w:bCs/>
                <w:sz w:val="24"/>
                <w:szCs w:val="24"/>
              </w:rPr>
              <w:t>7,825</w:t>
            </w:r>
          </w:p>
        </w:tc>
        <w:tc>
          <w:tcPr>
            <w:tcW w:w="1637" w:type="dxa"/>
            <w:vAlign w:val="center"/>
          </w:tcPr>
          <w:p w14:paraId="6ACF6255" w14:textId="77777777" w:rsidR="00D31CE9" w:rsidRPr="009C3B0E" w:rsidRDefault="00D31CE9" w:rsidP="003875F1">
            <w:pPr>
              <w:spacing w:after="0" w:line="240" w:lineRule="auto"/>
              <w:jc w:val="center"/>
              <w:rPr>
                <w:rFonts w:ascii="Times New Roman" w:hAnsi="Times New Roman"/>
                <w:sz w:val="24"/>
                <w:szCs w:val="24"/>
              </w:rPr>
            </w:pPr>
            <w:r w:rsidRPr="009C3B0E">
              <w:rPr>
                <w:rFonts w:ascii="Times New Roman" w:hAnsi="Times New Roman"/>
                <w:sz w:val="24"/>
                <w:szCs w:val="24"/>
              </w:rPr>
              <w:t>21,438</w:t>
            </w:r>
          </w:p>
        </w:tc>
        <w:tc>
          <w:tcPr>
            <w:tcW w:w="1729" w:type="dxa"/>
            <w:vAlign w:val="center"/>
          </w:tcPr>
          <w:p w14:paraId="30FC3A3D" w14:textId="77777777" w:rsidR="00D31CE9" w:rsidRPr="009C3B0E" w:rsidRDefault="00D31CE9" w:rsidP="003875F1">
            <w:pPr>
              <w:spacing w:after="0" w:line="240" w:lineRule="auto"/>
              <w:jc w:val="center"/>
              <w:rPr>
                <w:rFonts w:ascii="Times New Roman" w:hAnsi="Times New Roman"/>
                <w:sz w:val="24"/>
                <w:szCs w:val="24"/>
              </w:rPr>
            </w:pPr>
            <w:r w:rsidRPr="009C3B0E">
              <w:rPr>
                <w:rFonts w:ascii="Times New Roman" w:hAnsi="Times New Roman"/>
                <w:sz w:val="24"/>
                <w:szCs w:val="24"/>
              </w:rPr>
              <w:t>25,726</w:t>
            </w:r>
          </w:p>
        </w:tc>
        <w:tc>
          <w:tcPr>
            <w:tcW w:w="1084" w:type="dxa"/>
            <w:vAlign w:val="center"/>
          </w:tcPr>
          <w:p w14:paraId="5752F27A" w14:textId="77777777" w:rsidR="00D31CE9" w:rsidRPr="009C3B0E" w:rsidRDefault="00D31CE9" w:rsidP="003875F1">
            <w:pPr>
              <w:spacing w:after="0" w:line="240" w:lineRule="auto"/>
              <w:jc w:val="center"/>
              <w:rPr>
                <w:sz w:val="24"/>
                <w:szCs w:val="24"/>
              </w:rPr>
            </w:pPr>
            <w:r w:rsidRPr="009C3B0E">
              <w:rPr>
                <w:rFonts w:ascii="Times New Roman" w:hAnsi="Times New Roman"/>
                <w:bCs/>
                <w:sz w:val="24"/>
                <w:szCs w:val="24"/>
              </w:rPr>
              <w:t>7,825</w:t>
            </w:r>
          </w:p>
        </w:tc>
        <w:tc>
          <w:tcPr>
            <w:tcW w:w="1559" w:type="dxa"/>
            <w:vAlign w:val="center"/>
          </w:tcPr>
          <w:p w14:paraId="242D14A1" w14:textId="77777777" w:rsidR="00D31CE9" w:rsidRPr="009C3B0E" w:rsidRDefault="00D31CE9" w:rsidP="003875F1">
            <w:pPr>
              <w:spacing w:after="0" w:line="240" w:lineRule="auto"/>
              <w:jc w:val="center"/>
              <w:rPr>
                <w:rFonts w:ascii="Times New Roman" w:hAnsi="Times New Roman"/>
                <w:sz w:val="24"/>
                <w:szCs w:val="24"/>
              </w:rPr>
            </w:pPr>
            <w:r w:rsidRPr="009C3B0E">
              <w:rPr>
                <w:rFonts w:ascii="Times New Roman" w:hAnsi="Times New Roman"/>
                <w:sz w:val="24"/>
                <w:szCs w:val="24"/>
              </w:rPr>
              <w:t>21,438</w:t>
            </w:r>
          </w:p>
        </w:tc>
        <w:tc>
          <w:tcPr>
            <w:tcW w:w="1663" w:type="dxa"/>
            <w:vAlign w:val="center"/>
          </w:tcPr>
          <w:p w14:paraId="707D23F3" w14:textId="77777777" w:rsidR="00D31CE9" w:rsidRPr="009C3B0E" w:rsidRDefault="00D31CE9" w:rsidP="003875F1">
            <w:pPr>
              <w:spacing w:after="0" w:line="240" w:lineRule="auto"/>
              <w:jc w:val="center"/>
              <w:rPr>
                <w:rFonts w:ascii="Times New Roman" w:hAnsi="Times New Roman"/>
                <w:sz w:val="24"/>
                <w:szCs w:val="24"/>
              </w:rPr>
            </w:pPr>
            <w:r w:rsidRPr="009C3B0E">
              <w:rPr>
                <w:rFonts w:ascii="Times New Roman" w:hAnsi="Times New Roman"/>
                <w:sz w:val="24"/>
                <w:szCs w:val="24"/>
              </w:rPr>
              <w:t>25,726</w:t>
            </w:r>
          </w:p>
        </w:tc>
        <w:tc>
          <w:tcPr>
            <w:tcW w:w="1172" w:type="dxa"/>
            <w:vAlign w:val="center"/>
          </w:tcPr>
          <w:p w14:paraId="0BD91BB7" w14:textId="77777777" w:rsidR="00D31CE9" w:rsidRPr="009C3B0E" w:rsidRDefault="00D31CE9" w:rsidP="003875F1">
            <w:pPr>
              <w:spacing w:after="0" w:line="240" w:lineRule="auto"/>
              <w:jc w:val="center"/>
              <w:rPr>
                <w:sz w:val="24"/>
                <w:szCs w:val="24"/>
              </w:rPr>
            </w:pPr>
            <w:r w:rsidRPr="009C3B0E">
              <w:rPr>
                <w:rFonts w:ascii="Times New Roman" w:hAnsi="Times New Roman"/>
                <w:bCs/>
                <w:sz w:val="24"/>
                <w:szCs w:val="24"/>
              </w:rPr>
              <w:t>7,825</w:t>
            </w:r>
          </w:p>
        </w:tc>
        <w:tc>
          <w:tcPr>
            <w:tcW w:w="1560" w:type="dxa"/>
            <w:vAlign w:val="center"/>
          </w:tcPr>
          <w:p w14:paraId="2308E777" w14:textId="77777777" w:rsidR="00D31CE9" w:rsidRPr="009C3B0E" w:rsidRDefault="00D31CE9" w:rsidP="003875F1">
            <w:pPr>
              <w:spacing w:after="0" w:line="240" w:lineRule="auto"/>
              <w:jc w:val="center"/>
              <w:rPr>
                <w:rFonts w:ascii="Times New Roman" w:hAnsi="Times New Roman"/>
                <w:sz w:val="24"/>
                <w:szCs w:val="24"/>
              </w:rPr>
            </w:pPr>
            <w:r w:rsidRPr="009C3B0E">
              <w:rPr>
                <w:rFonts w:ascii="Times New Roman" w:hAnsi="Times New Roman"/>
                <w:sz w:val="24"/>
                <w:szCs w:val="24"/>
              </w:rPr>
              <w:t>21,438</w:t>
            </w:r>
          </w:p>
        </w:tc>
        <w:tc>
          <w:tcPr>
            <w:tcW w:w="1574" w:type="dxa"/>
            <w:vAlign w:val="center"/>
          </w:tcPr>
          <w:p w14:paraId="27A48B9C" w14:textId="77777777" w:rsidR="00D31CE9" w:rsidRPr="009C3B0E" w:rsidRDefault="00D31CE9" w:rsidP="003875F1">
            <w:pPr>
              <w:spacing w:after="0" w:line="240" w:lineRule="auto"/>
              <w:jc w:val="center"/>
              <w:rPr>
                <w:rFonts w:ascii="Times New Roman" w:hAnsi="Times New Roman"/>
                <w:sz w:val="24"/>
                <w:szCs w:val="24"/>
              </w:rPr>
            </w:pPr>
            <w:r w:rsidRPr="009C3B0E">
              <w:rPr>
                <w:rFonts w:ascii="Times New Roman" w:hAnsi="Times New Roman"/>
                <w:sz w:val="24"/>
                <w:szCs w:val="24"/>
              </w:rPr>
              <w:t>25,726</w:t>
            </w:r>
          </w:p>
        </w:tc>
      </w:tr>
    </w:tbl>
    <w:p w14:paraId="2628FA1C" w14:textId="2AB51F2E" w:rsidR="00F8568F" w:rsidRPr="00F8568F" w:rsidRDefault="00EC6D4A" w:rsidP="00D221CB">
      <w:pPr>
        <w:pStyle w:val="Default0"/>
        <w:spacing w:before="240"/>
        <w:jc w:val="center"/>
        <w:rPr>
          <w:i/>
          <w:color w:val="auto"/>
          <w:sz w:val="28"/>
          <w:szCs w:val="28"/>
        </w:rPr>
      </w:pPr>
      <w:r>
        <w:rPr>
          <w:b/>
          <w:bCs/>
          <w:i/>
          <w:color w:val="auto"/>
          <w:sz w:val="28"/>
          <w:szCs w:val="28"/>
        </w:rPr>
        <w:t>Таблица 1</w:t>
      </w:r>
      <w:r w:rsidR="00D221CB">
        <w:rPr>
          <w:b/>
          <w:bCs/>
          <w:i/>
          <w:color w:val="auto"/>
          <w:sz w:val="28"/>
          <w:szCs w:val="28"/>
        </w:rPr>
        <w:t>6</w:t>
      </w:r>
      <w:r w:rsidR="00F8568F" w:rsidRPr="00F8568F">
        <w:rPr>
          <w:b/>
          <w:bCs/>
          <w:i/>
          <w:color w:val="auto"/>
          <w:sz w:val="28"/>
          <w:szCs w:val="28"/>
        </w:rPr>
        <w:t xml:space="preserve"> – </w:t>
      </w:r>
      <w:r w:rsidR="00F8568F" w:rsidRPr="00F8568F">
        <w:rPr>
          <w:b/>
          <w:bCs/>
          <w:i/>
          <w:sz w:val="28"/>
          <w:szCs w:val="28"/>
        </w:rPr>
        <w:t xml:space="preserve">Сведения по потреблению хозяйственно-питьевой воды из централизованных систем водоснабжения </w:t>
      </w:r>
      <w:r w:rsidR="00735600">
        <w:rPr>
          <w:b/>
          <w:i/>
          <w:sz w:val="28"/>
          <w:szCs w:val="28"/>
        </w:rPr>
        <w:t>Хоперского сельского поселения</w:t>
      </w:r>
    </w:p>
    <w:p w14:paraId="0D0FD6D2" w14:textId="77777777" w:rsidR="00CF00CA" w:rsidRDefault="00CF00CA" w:rsidP="00A12D8F">
      <w:pPr>
        <w:shd w:val="clear" w:color="auto" w:fill="FFFFFF"/>
        <w:spacing w:after="0" w:line="360" w:lineRule="auto"/>
        <w:ind w:firstLine="567"/>
        <w:jc w:val="right"/>
        <w:textAlignment w:val="baseline"/>
        <w:rPr>
          <w:rFonts w:ascii="Times New Roman" w:hAnsi="Times New Roman"/>
          <w:b/>
          <w:bCs/>
          <w:sz w:val="28"/>
          <w:szCs w:val="28"/>
        </w:rPr>
      </w:pPr>
    </w:p>
    <w:p w14:paraId="33B0F72E" w14:textId="77777777" w:rsidR="00CF00CA" w:rsidRDefault="00CF00CA" w:rsidP="00A12D8F">
      <w:pPr>
        <w:shd w:val="clear" w:color="auto" w:fill="FFFFFF"/>
        <w:spacing w:after="0" w:line="360" w:lineRule="auto"/>
        <w:ind w:firstLine="567"/>
        <w:jc w:val="right"/>
        <w:textAlignment w:val="baseline"/>
        <w:rPr>
          <w:rFonts w:ascii="Times New Roman" w:hAnsi="Times New Roman"/>
          <w:b/>
          <w:bCs/>
          <w:sz w:val="28"/>
          <w:szCs w:val="28"/>
        </w:rPr>
        <w:sectPr w:rsidR="00CF00CA" w:rsidSect="0084052C">
          <w:pgSz w:w="16838" w:h="11906" w:orient="landscape" w:code="9"/>
          <w:pgMar w:top="1276" w:right="678" w:bottom="849" w:left="1276" w:header="720" w:footer="720" w:gutter="0"/>
          <w:cols w:space="720"/>
          <w:docGrid w:linePitch="299"/>
        </w:sectPr>
      </w:pPr>
    </w:p>
    <w:p w14:paraId="27075EBA" w14:textId="616B6DBE" w:rsidR="00101B2A" w:rsidRPr="00C44CAF" w:rsidRDefault="0026349B" w:rsidP="00A12D8F">
      <w:pPr>
        <w:ind w:firstLine="567"/>
        <w:jc w:val="center"/>
        <w:rPr>
          <w:b/>
          <w:i/>
          <w:sz w:val="28"/>
          <w:szCs w:val="28"/>
        </w:rPr>
      </w:pPr>
      <w:r w:rsidRPr="00C44CAF">
        <w:rPr>
          <w:rFonts w:ascii="Times New Roman" w:eastAsiaTheme="minorHAnsi" w:hAnsi="Times New Roman"/>
          <w:b/>
          <w:bCs/>
          <w:i/>
          <w:sz w:val="28"/>
          <w:szCs w:val="28"/>
        </w:rPr>
        <w:lastRenderedPageBreak/>
        <w:t>Таб</w:t>
      </w:r>
      <w:r w:rsidR="00D221CB">
        <w:rPr>
          <w:rFonts w:ascii="Times New Roman" w:eastAsiaTheme="minorHAnsi" w:hAnsi="Times New Roman"/>
          <w:b/>
          <w:bCs/>
          <w:i/>
          <w:sz w:val="28"/>
          <w:szCs w:val="28"/>
        </w:rPr>
        <w:t xml:space="preserve">лица 17 – </w:t>
      </w:r>
      <w:r w:rsidR="00101B2A" w:rsidRPr="00C44CAF">
        <w:rPr>
          <w:rFonts w:ascii="Times New Roman" w:hAnsi="Times New Roman"/>
          <w:b/>
          <w:i/>
          <w:sz w:val="28"/>
          <w:szCs w:val="28"/>
        </w:rPr>
        <w:t xml:space="preserve">Нормативы потребления коммунальных услуг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2"/>
        <w:gridCol w:w="2631"/>
        <w:gridCol w:w="1503"/>
        <w:gridCol w:w="1595"/>
        <w:gridCol w:w="1595"/>
        <w:gridCol w:w="1885"/>
      </w:tblGrid>
      <w:tr w:rsidR="00735600" w:rsidRPr="0083071A" w14:paraId="285F7809" w14:textId="77777777" w:rsidTr="009C3B0E">
        <w:trPr>
          <w:trHeight w:val="20"/>
          <w:jc w:val="center"/>
        </w:trPr>
        <w:tc>
          <w:tcPr>
            <w:tcW w:w="562" w:type="dxa"/>
            <w:vMerge w:val="restart"/>
            <w:vAlign w:val="center"/>
          </w:tcPr>
          <w:p w14:paraId="60C9D631" w14:textId="77777777" w:rsidR="00735600" w:rsidRPr="009C3B0E" w:rsidRDefault="00735600" w:rsidP="009C3B0E">
            <w:pPr>
              <w:autoSpaceDE w:val="0"/>
              <w:autoSpaceDN w:val="0"/>
              <w:adjustRightInd w:val="0"/>
              <w:spacing w:after="0" w:line="240" w:lineRule="auto"/>
              <w:jc w:val="center"/>
              <w:rPr>
                <w:rFonts w:ascii="Times New Roman" w:hAnsi="Times New Roman"/>
                <w:b/>
                <w:bCs/>
                <w:i/>
                <w:sz w:val="20"/>
                <w:szCs w:val="20"/>
              </w:rPr>
            </w:pPr>
            <w:r w:rsidRPr="0083071A">
              <w:rPr>
                <w:rFonts w:ascii="Times New Roman" w:hAnsi="Times New Roman"/>
                <w:b/>
                <w:bCs/>
                <w:i/>
                <w:sz w:val="20"/>
                <w:szCs w:val="20"/>
              </w:rPr>
              <w:t>№</w:t>
            </w:r>
            <w:r w:rsidR="009C3B0E">
              <w:rPr>
                <w:rFonts w:ascii="Times New Roman" w:hAnsi="Times New Roman"/>
                <w:b/>
                <w:bCs/>
                <w:i/>
                <w:sz w:val="20"/>
                <w:szCs w:val="20"/>
              </w:rPr>
              <w:t xml:space="preserve"> </w:t>
            </w:r>
            <w:r w:rsidRPr="0083071A">
              <w:rPr>
                <w:rFonts w:ascii="Times New Roman" w:hAnsi="Times New Roman"/>
                <w:b/>
                <w:bCs/>
                <w:i/>
                <w:sz w:val="20"/>
                <w:szCs w:val="20"/>
              </w:rPr>
              <w:t>п/п</w:t>
            </w:r>
          </w:p>
        </w:tc>
        <w:tc>
          <w:tcPr>
            <w:tcW w:w="2631" w:type="dxa"/>
            <w:vMerge w:val="restart"/>
            <w:vAlign w:val="center"/>
          </w:tcPr>
          <w:p w14:paraId="3A2B00B9" w14:textId="77777777" w:rsidR="00735600" w:rsidRPr="0083071A" w:rsidRDefault="00735600" w:rsidP="009C3B0E">
            <w:pPr>
              <w:spacing w:after="0" w:line="240" w:lineRule="auto"/>
              <w:jc w:val="center"/>
              <w:rPr>
                <w:rFonts w:ascii="Times New Roman" w:hAnsi="Times New Roman"/>
                <w:b/>
                <w:bCs/>
                <w:i/>
                <w:sz w:val="20"/>
                <w:szCs w:val="20"/>
              </w:rPr>
            </w:pPr>
            <w:r w:rsidRPr="0083071A">
              <w:rPr>
                <w:rFonts w:ascii="Times New Roman" w:hAnsi="Times New Roman"/>
                <w:b/>
                <w:bCs/>
                <w:i/>
                <w:sz w:val="20"/>
                <w:szCs w:val="20"/>
              </w:rPr>
              <w:t>Вид услуг</w:t>
            </w:r>
          </w:p>
        </w:tc>
        <w:tc>
          <w:tcPr>
            <w:tcW w:w="1503" w:type="dxa"/>
            <w:vMerge w:val="restart"/>
            <w:vAlign w:val="center"/>
          </w:tcPr>
          <w:p w14:paraId="1EC79AC4" w14:textId="77777777" w:rsidR="00735600" w:rsidRPr="0083071A" w:rsidRDefault="00735600" w:rsidP="009C3B0E">
            <w:pPr>
              <w:spacing w:after="0" w:line="240" w:lineRule="auto"/>
              <w:jc w:val="center"/>
              <w:rPr>
                <w:rFonts w:ascii="Times New Roman" w:hAnsi="Times New Roman"/>
                <w:b/>
                <w:bCs/>
                <w:i/>
                <w:sz w:val="20"/>
                <w:szCs w:val="20"/>
              </w:rPr>
            </w:pPr>
            <w:r w:rsidRPr="0083071A">
              <w:rPr>
                <w:rFonts w:ascii="Times New Roman" w:hAnsi="Times New Roman"/>
                <w:b/>
                <w:bCs/>
                <w:i/>
                <w:sz w:val="20"/>
                <w:szCs w:val="20"/>
              </w:rPr>
              <w:t>Единица измерения</w:t>
            </w:r>
          </w:p>
        </w:tc>
        <w:tc>
          <w:tcPr>
            <w:tcW w:w="5075" w:type="dxa"/>
            <w:gridSpan w:val="3"/>
            <w:vAlign w:val="center"/>
          </w:tcPr>
          <w:p w14:paraId="6A8917B5" w14:textId="77777777" w:rsidR="00735600" w:rsidRPr="0083071A" w:rsidRDefault="00735600" w:rsidP="009C3B0E">
            <w:pPr>
              <w:spacing w:after="0" w:line="240" w:lineRule="auto"/>
              <w:jc w:val="center"/>
              <w:rPr>
                <w:rFonts w:ascii="Times New Roman" w:hAnsi="Times New Roman"/>
                <w:b/>
                <w:bCs/>
                <w:i/>
                <w:sz w:val="20"/>
                <w:szCs w:val="20"/>
              </w:rPr>
            </w:pPr>
            <w:r w:rsidRPr="0083071A">
              <w:rPr>
                <w:rFonts w:ascii="Times New Roman" w:hAnsi="Times New Roman"/>
                <w:b/>
                <w:bCs/>
                <w:i/>
                <w:sz w:val="20"/>
                <w:szCs w:val="20"/>
              </w:rPr>
              <w:t>Норматив потребления  коммунальной услуги</w:t>
            </w:r>
          </w:p>
        </w:tc>
      </w:tr>
      <w:tr w:rsidR="00735600" w:rsidRPr="0083071A" w14:paraId="7615353D" w14:textId="77777777" w:rsidTr="009C3B0E">
        <w:trPr>
          <w:trHeight w:val="20"/>
          <w:jc w:val="center"/>
        </w:trPr>
        <w:tc>
          <w:tcPr>
            <w:tcW w:w="562" w:type="dxa"/>
            <w:vMerge/>
            <w:vAlign w:val="center"/>
          </w:tcPr>
          <w:p w14:paraId="718CBFB7" w14:textId="77777777" w:rsidR="00735600" w:rsidRPr="0083071A" w:rsidRDefault="00735600" w:rsidP="009C3B0E">
            <w:pPr>
              <w:autoSpaceDE w:val="0"/>
              <w:autoSpaceDN w:val="0"/>
              <w:adjustRightInd w:val="0"/>
              <w:spacing w:after="0" w:line="240" w:lineRule="auto"/>
              <w:ind w:firstLine="567"/>
              <w:jc w:val="center"/>
              <w:rPr>
                <w:rFonts w:ascii="Times New Roman" w:hAnsi="Times New Roman"/>
                <w:b/>
                <w:bCs/>
                <w:i/>
                <w:sz w:val="20"/>
                <w:szCs w:val="20"/>
              </w:rPr>
            </w:pPr>
          </w:p>
        </w:tc>
        <w:tc>
          <w:tcPr>
            <w:tcW w:w="2631" w:type="dxa"/>
            <w:vMerge/>
            <w:vAlign w:val="center"/>
          </w:tcPr>
          <w:p w14:paraId="3FA3D680" w14:textId="77777777" w:rsidR="00735600" w:rsidRPr="0083071A" w:rsidRDefault="00735600" w:rsidP="009C3B0E">
            <w:pPr>
              <w:spacing w:after="0" w:line="240" w:lineRule="auto"/>
              <w:ind w:firstLine="567"/>
              <w:rPr>
                <w:rFonts w:ascii="Times New Roman" w:hAnsi="Times New Roman"/>
                <w:b/>
                <w:bCs/>
                <w:i/>
                <w:sz w:val="20"/>
                <w:szCs w:val="20"/>
              </w:rPr>
            </w:pPr>
          </w:p>
        </w:tc>
        <w:tc>
          <w:tcPr>
            <w:tcW w:w="1503" w:type="dxa"/>
            <w:vMerge/>
            <w:vAlign w:val="center"/>
          </w:tcPr>
          <w:p w14:paraId="0B68D2A1" w14:textId="77777777" w:rsidR="00735600" w:rsidRPr="0083071A" w:rsidRDefault="00735600" w:rsidP="009C3B0E">
            <w:pPr>
              <w:spacing w:after="0" w:line="240" w:lineRule="auto"/>
              <w:ind w:firstLine="567"/>
              <w:jc w:val="center"/>
              <w:rPr>
                <w:rFonts w:ascii="Times New Roman" w:hAnsi="Times New Roman"/>
                <w:b/>
                <w:bCs/>
                <w:i/>
                <w:sz w:val="20"/>
                <w:szCs w:val="20"/>
              </w:rPr>
            </w:pPr>
          </w:p>
        </w:tc>
        <w:tc>
          <w:tcPr>
            <w:tcW w:w="1595" w:type="dxa"/>
            <w:vAlign w:val="center"/>
          </w:tcPr>
          <w:p w14:paraId="4F653411" w14:textId="77777777" w:rsidR="00735600" w:rsidRPr="0083071A" w:rsidRDefault="00735600" w:rsidP="009C3B0E">
            <w:pPr>
              <w:spacing w:after="0" w:line="240" w:lineRule="auto"/>
              <w:jc w:val="center"/>
              <w:rPr>
                <w:rFonts w:ascii="Times New Roman" w:hAnsi="Times New Roman"/>
                <w:b/>
                <w:bCs/>
                <w:i/>
                <w:sz w:val="20"/>
                <w:szCs w:val="20"/>
              </w:rPr>
            </w:pPr>
            <w:r w:rsidRPr="0083071A">
              <w:rPr>
                <w:rFonts w:ascii="Times New Roman" w:hAnsi="Times New Roman"/>
                <w:b/>
                <w:bCs/>
                <w:i/>
                <w:sz w:val="20"/>
                <w:szCs w:val="20"/>
              </w:rPr>
              <w:t>холодное водоснабжение</w:t>
            </w:r>
          </w:p>
        </w:tc>
        <w:tc>
          <w:tcPr>
            <w:tcW w:w="1595" w:type="dxa"/>
            <w:vAlign w:val="center"/>
          </w:tcPr>
          <w:p w14:paraId="788B5840" w14:textId="77777777" w:rsidR="00735600" w:rsidRPr="0083071A" w:rsidRDefault="00735600" w:rsidP="009C3B0E">
            <w:pPr>
              <w:spacing w:after="0" w:line="240" w:lineRule="auto"/>
              <w:jc w:val="center"/>
              <w:rPr>
                <w:rFonts w:ascii="Times New Roman" w:hAnsi="Times New Roman"/>
                <w:b/>
                <w:bCs/>
                <w:i/>
                <w:sz w:val="20"/>
                <w:szCs w:val="20"/>
              </w:rPr>
            </w:pPr>
            <w:r w:rsidRPr="0083071A">
              <w:rPr>
                <w:rFonts w:ascii="Times New Roman" w:hAnsi="Times New Roman"/>
                <w:b/>
                <w:bCs/>
                <w:i/>
                <w:sz w:val="20"/>
                <w:szCs w:val="20"/>
              </w:rPr>
              <w:t>горячие водоснабжение</w:t>
            </w:r>
          </w:p>
        </w:tc>
        <w:tc>
          <w:tcPr>
            <w:tcW w:w="1885" w:type="dxa"/>
            <w:vAlign w:val="center"/>
          </w:tcPr>
          <w:p w14:paraId="14C5748E" w14:textId="77777777" w:rsidR="00735600" w:rsidRPr="0083071A" w:rsidRDefault="00735600" w:rsidP="009C3B0E">
            <w:pPr>
              <w:spacing w:after="0" w:line="240" w:lineRule="auto"/>
              <w:jc w:val="center"/>
              <w:rPr>
                <w:rFonts w:ascii="Times New Roman" w:hAnsi="Times New Roman"/>
                <w:b/>
                <w:bCs/>
                <w:i/>
                <w:sz w:val="20"/>
                <w:szCs w:val="20"/>
              </w:rPr>
            </w:pPr>
            <w:r w:rsidRPr="0083071A">
              <w:rPr>
                <w:rFonts w:ascii="Times New Roman" w:hAnsi="Times New Roman"/>
                <w:b/>
                <w:bCs/>
                <w:i/>
                <w:sz w:val="20"/>
                <w:szCs w:val="20"/>
              </w:rPr>
              <w:t>водоотведения</w:t>
            </w:r>
          </w:p>
        </w:tc>
      </w:tr>
      <w:tr w:rsidR="00735600" w:rsidRPr="0083071A" w14:paraId="012E20C6" w14:textId="77777777" w:rsidTr="009C3B0E">
        <w:trPr>
          <w:trHeight w:val="20"/>
          <w:jc w:val="center"/>
        </w:trPr>
        <w:tc>
          <w:tcPr>
            <w:tcW w:w="562" w:type="dxa"/>
            <w:vAlign w:val="center"/>
          </w:tcPr>
          <w:p w14:paraId="26A85435" w14:textId="77777777" w:rsidR="00735600" w:rsidRPr="00F71A52" w:rsidRDefault="00735600" w:rsidP="009C3B0E">
            <w:pPr>
              <w:spacing w:after="0" w:line="240" w:lineRule="auto"/>
              <w:jc w:val="center"/>
              <w:rPr>
                <w:rFonts w:ascii="Times New Roman" w:hAnsi="Times New Roman"/>
                <w:b/>
                <w:bCs/>
                <w:i/>
                <w:sz w:val="20"/>
                <w:szCs w:val="20"/>
              </w:rPr>
            </w:pPr>
            <w:r w:rsidRPr="00F71A52">
              <w:rPr>
                <w:rFonts w:ascii="Times New Roman" w:hAnsi="Times New Roman"/>
                <w:b/>
                <w:bCs/>
                <w:i/>
                <w:sz w:val="20"/>
                <w:szCs w:val="20"/>
              </w:rPr>
              <w:t>1</w:t>
            </w:r>
          </w:p>
        </w:tc>
        <w:tc>
          <w:tcPr>
            <w:tcW w:w="2631" w:type="dxa"/>
            <w:vAlign w:val="center"/>
          </w:tcPr>
          <w:p w14:paraId="22B33039" w14:textId="77777777" w:rsidR="00735600" w:rsidRPr="00F71A52" w:rsidRDefault="00735600" w:rsidP="009C3B0E">
            <w:pPr>
              <w:spacing w:after="0" w:line="240" w:lineRule="auto"/>
              <w:textAlignment w:val="baseline"/>
              <w:rPr>
                <w:rFonts w:ascii="Times New Roman" w:eastAsia="Times New Roman" w:hAnsi="Times New Roman"/>
                <w:sz w:val="20"/>
                <w:szCs w:val="20"/>
                <w:lang w:eastAsia="ru-RU"/>
              </w:rPr>
            </w:pPr>
            <w:r w:rsidRPr="00F71A52">
              <w:rPr>
                <w:rFonts w:ascii="Times New Roman" w:hAnsi="Times New Roman"/>
                <w:spacing w:val="2"/>
                <w:sz w:val="21"/>
                <w:szCs w:val="21"/>
                <w:shd w:val="clear" w:color="auto" w:fill="FFFFFF"/>
              </w:rPr>
              <w:t>Многоквартирные дома и жилые дома с централизованным холодным и горячим водоснабжением, канализацией</w:t>
            </w:r>
          </w:p>
        </w:tc>
        <w:tc>
          <w:tcPr>
            <w:tcW w:w="1503" w:type="dxa"/>
            <w:vAlign w:val="center"/>
          </w:tcPr>
          <w:p w14:paraId="4F4DD2AC" w14:textId="77777777" w:rsidR="00735600" w:rsidRPr="0083071A" w:rsidRDefault="00735600" w:rsidP="009C3B0E">
            <w:pPr>
              <w:spacing w:after="0" w:line="240" w:lineRule="auto"/>
              <w:jc w:val="center"/>
              <w:rPr>
                <w:rFonts w:ascii="Times New Roman" w:hAnsi="Times New Roman"/>
                <w:bCs/>
                <w:sz w:val="20"/>
                <w:szCs w:val="20"/>
              </w:rPr>
            </w:pPr>
            <w:r w:rsidRPr="0083071A">
              <w:rPr>
                <w:rFonts w:ascii="Times New Roman" w:hAnsi="Times New Roman"/>
                <w:bCs/>
                <w:sz w:val="20"/>
                <w:szCs w:val="20"/>
              </w:rPr>
              <w:t>м3/мес.</w:t>
            </w:r>
            <w:r w:rsidR="009C3B0E">
              <w:rPr>
                <w:rFonts w:ascii="Times New Roman" w:hAnsi="Times New Roman"/>
                <w:bCs/>
                <w:sz w:val="20"/>
                <w:szCs w:val="20"/>
              </w:rPr>
              <w:t xml:space="preserve"> </w:t>
            </w:r>
            <w:r w:rsidRPr="0083071A">
              <w:rPr>
                <w:rFonts w:ascii="Times New Roman" w:hAnsi="Times New Roman"/>
                <w:bCs/>
                <w:sz w:val="20"/>
                <w:szCs w:val="20"/>
              </w:rPr>
              <w:t>чел</w:t>
            </w:r>
          </w:p>
        </w:tc>
        <w:tc>
          <w:tcPr>
            <w:tcW w:w="1595" w:type="dxa"/>
            <w:vAlign w:val="center"/>
          </w:tcPr>
          <w:p w14:paraId="7797F3C3" w14:textId="77777777" w:rsidR="00735600" w:rsidRPr="00F71A52" w:rsidRDefault="00735600" w:rsidP="009C3B0E">
            <w:pPr>
              <w:spacing w:after="0" w:line="240" w:lineRule="auto"/>
              <w:jc w:val="center"/>
              <w:textAlignment w:val="baseline"/>
              <w:rPr>
                <w:rFonts w:ascii="Times New Roman" w:eastAsia="Times New Roman" w:hAnsi="Times New Roman"/>
                <w:sz w:val="20"/>
                <w:szCs w:val="20"/>
                <w:lang w:eastAsia="ru-RU"/>
              </w:rPr>
            </w:pPr>
            <w:r w:rsidRPr="00F71A52">
              <w:rPr>
                <w:rFonts w:ascii="Times New Roman" w:eastAsia="Times New Roman" w:hAnsi="Times New Roman"/>
                <w:sz w:val="20"/>
                <w:szCs w:val="20"/>
                <w:lang w:eastAsia="ru-RU"/>
              </w:rPr>
              <w:t>4,04</w:t>
            </w:r>
          </w:p>
        </w:tc>
        <w:tc>
          <w:tcPr>
            <w:tcW w:w="1595" w:type="dxa"/>
            <w:vAlign w:val="center"/>
          </w:tcPr>
          <w:p w14:paraId="1B6F7388" w14:textId="77777777" w:rsidR="00735600" w:rsidRPr="00502D2F" w:rsidRDefault="00735600" w:rsidP="009C3B0E">
            <w:pPr>
              <w:spacing w:after="0" w:line="240" w:lineRule="auto"/>
              <w:jc w:val="center"/>
              <w:textAlignment w:val="baseline"/>
              <w:rPr>
                <w:rFonts w:ascii="Times New Roman" w:eastAsia="Times New Roman" w:hAnsi="Times New Roman"/>
                <w:sz w:val="20"/>
                <w:szCs w:val="20"/>
                <w:lang w:eastAsia="ru-RU"/>
              </w:rPr>
            </w:pPr>
            <w:r>
              <w:rPr>
                <w:rFonts w:ascii="Times New Roman" w:eastAsia="Times New Roman" w:hAnsi="Times New Roman"/>
                <w:sz w:val="20"/>
                <w:szCs w:val="20"/>
                <w:lang w:eastAsia="ru-RU"/>
              </w:rPr>
              <w:t>2,65</w:t>
            </w:r>
          </w:p>
        </w:tc>
        <w:tc>
          <w:tcPr>
            <w:tcW w:w="1885" w:type="dxa"/>
            <w:vAlign w:val="center"/>
          </w:tcPr>
          <w:p w14:paraId="1DAFED45" w14:textId="77777777" w:rsidR="00735600" w:rsidRPr="00502D2F" w:rsidRDefault="00735600" w:rsidP="009C3B0E">
            <w:pPr>
              <w:spacing w:after="0" w:line="240" w:lineRule="auto"/>
              <w:jc w:val="center"/>
              <w:textAlignment w:val="baseline"/>
              <w:rPr>
                <w:rFonts w:ascii="Times New Roman" w:eastAsia="Times New Roman" w:hAnsi="Times New Roman"/>
                <w:sz w:val="20"/>
                <w:szCs w:val="20"/>
                <w:lang w:eastAsia="ru-RU"/>
              </w:rPr>
            </w:pPr>
            <w:r>
              <w:rPr>
                <w:rFonts w:ascii="Times New Roman" w:eastAsia="Times New Roman" w:hAnsi="Times New Roman"/>
                <w:sz w:val="20"/>
                <w:szCs w:val="20"/>
                <w:lang w:eastAsia="ru-RU"/>
              </w:rPr>
              <w:t>6,69</w:t>
            </w:r>
          </w:p>
        </w:tc>
      </w:tr>
      <w:tr w:rsidR="00735600" w:rsidRPr="0083071A" w14:paraId="551375DA" w14:textId="77777777" w:rsidTr="009C3B0E">
        <w:trPr>
          <w:trHeight w:val="20"/>
          <w:jc w:val="center"/>
        </w:trPr>
        <w:tc>
          <w:tcPr>
            <w:tcW w:w="562" w:type="dxa"/>
            <w:vAlign w:val="center"/>
          </w:tcPr>
          <w:p w14:paraId="61AC01F4" w14:textId="77777777" w:rsidR="00735600" w:rsidRPr="00F71A52" w:rsidRDefault="00735600" w:rsidP="009C3B0E">
            <w:pPr>
              <w:spacing w:after="0" w:line="240" w:lineRule="auto"/>
              <w:jc w:val="center"/>
              <w:rPr>
                <w:rFonts w:ascii="Times New Roman" w:hAnsi="Times New Roman"/>
                <w:b/>
                <w:bCs/>
                <w:i/>
                <w:sz w:val="20"/>
                <w:szCs w:val="20"/>
              </w:rPr>
            </w:pPr>
            <w:r w:rsidRPr="00F71A52">
              <w:rPr>
                <w:rFonts w:ascii="Times New Roman" w:hAnsi="Times New Roman"/>
                <w:b/>
                <w:bCs/>
                <w:i/>
                <w:sz w:val="20"/>
                <w:szCs w:val="20"/>
              </w:rPr>
              <w:t>2</w:t>
            </w:r>
          </w:p>
        </w:tc>
        <w:tc>
          <w:tcPr>
            <w:tcW w:w="2631" w:type="dxa"/>
            <w:vAlign w:val="center"/>
          </w:tcPr>
          <w:p w14:paraId="1ED3C60F" w14:textId="77777777" w:rsidR="00735600" w:rsidRPr="00F71A52" w:rsidRDefault="00735600" w:rsidP="009C3B0E">
            <w:pPr>
              <w:spacing w:after="0" w:line="240" w:lineRule="auto"/>
              <w:textAlignment w:val="baseline"/>
              <w:rPr>
                <w:rFonts w:ascii="Times New Roman" w:eastAsia="Times New Roman" w:hAnsi="Times New Roman"/>
                <w:sz w:val="20"/>
                <w:szCs w:val="20"/>
                <w:lang w:eastAsia="ru-RU"/>
              </w:rPr>
            </w:pPr>
            <w:r w:rsidRPr="00F71A52">
              <w:rPr>
                <w:rFonts w:ascii="Times New Roman" w:hAnsi="Times New Roman"/>
                <w:spacing w:val="2"/>
                <w:sz w:val="21"/>
                <w:szCs w:val="21"/>
                <w:shd w:val="clear" w:color="auto" w:fill="FFFFFF"/>
              </w:rPr>
              <w:t>Многоквартирные дома и жилые дома с централизованным холодным водоснабжением, канализацией, без централизованного горячего водоснабжения с водонагревателями различного типа</w:t>
            </w:r>
          </w:p>
        </w:tc>
        <w:tc>
          <w:tcPr>
            <w:tcW w:w="1503" w:type="dxa"/>
            <w:vAlign w:val="center"/>
          </w:tcPr>
          <w:p w14:paraId="3D61F947" w14:textId="77777777" w:rsidR="00735600" w:rsidRPr="0083071A" w:rsidRDefault="00735600" w:rsidP="009C3B0E">
            <w:pPr>
              <w:spacing w:after="0" w:line="240" w:lineRule="auto"/>
              <w:jc w:val="center"/>
              <w:rPr>
                <w:rFonts w:ascii="Times New Roman" w:hAnsi="Times New Roman"/>
                <w:bCs/>
                <w:sz w:val="20"/>
                <w:szCs w:val="20"/>
              </w:rPr>
            </w:pPr>
            <w:r w:rsidRPr="0083071A">
              <w:rPr>
                <w:rFonts w:ascii="Times New Roman" w:hAnsi="Times New Roman"/>
                <w:bCs/>
                <w:sz w:val="20"/>
                <w:szCs w:val="20"/>
              </w:rPr>
              <w:t>м3/мес.</w:t>
            </w:r>
            <w:r w:rsidR="009C3B0E">
              <w:rPr>
                <w:rFonts w:ascii="Times New Roman" w:hAnsi="Times New Roman"/>
                <w:bCs/>
                <w:sz w:val="20"/>
                <w:szCs w:val="20"/>
              </w:rPr>
              <w:t xml:space="preserve"> </w:t>
            </w:r>
            <w:r w:rsidRPr="0083071A">
              <w:rPr>
                <w:rFonts w:ascii="Times New Roman" w:hAnsi="Times New Roman"/>
                <w:bCs/>
                <w:sz w:val="20"/>
                <w:szCs w:val="20"/>
              </w:rPr>
              <w:t>чел</w:t>
            </w:r>
          </w:p>
        </w:tc>
        <w:tc>
          <w:tcPr>
            <w:tcW w:w="1595" w:type="dxa"/>
            <w:vAlign w:val="center"/>
          </w:tcPr>
          <w:p w14:paraId="72A4EBBC" w14:textId="77777777" w:rsidR="00735600" w:rsidRPr="00F71A52" w:rsidRDefault="00735600" w:rsidP="009C3B0E">
            <w:pPr>
              <w:spacing w:after="0" w:line="240" w:lineRule="auto"/>
              <w:jc w:val="center"/>
              <w:textAlignment w:val="baseline"/>
              <w:rPr>
                <w:rFonts w:ascii="Times New Roman" w:eastAsia="Times New Roman" w:hAnsi="Times New Roman"/>
                <w:sz w:val="20"/>
                <w:szCs w:val="20"/>
                <w:lang w:eastAsia="ru-RU"/>
              </w:rPr>
            </w:pPr>
            <w:r w:rsidRPr="00F71A52">
              <w:rPr>
                <w:rFonts w:ascii="Times New Roman" w:eastAsia="Times New Roman" w:hAnsi="Times New Roman"/>
                <w:sz w:val="20"/>
                <w:szCs w:val="20"/>
                <w:lang w:eastAsia="ru-RU"/>
              </w:rPr>
              <w:t>6,59</w:t>
            </w:r>
          </w:p>
        </w:tc>
        <w:tc>
          <w:tcPr>
            <w:tcW w:w="1595" w:type="dxa"/>
            <w:vAlign w:val="center"/>
          </w:tcPr>
          <w:p w14:paraId="3BF48E6C" w14:textId="77777777" w:rsidR="00735600" w:rsidRPr="00502D2F" w:rsidRDefault="00735600" w:rsidP="009C3B0E">
            <w:pPr>
              <w:spacing w:after="0" w:line="240" w:lineRule="auto"/>
              <w:jc w:val="center"/>
              <w:textAlignment w:val="baseline"/>
              <w:rPr>
                <w:rFonts w:ascii="Times New Roman" w:eastAsia="Times New Roman" w:hAnsi="Times New Roman"/>
                <w:sz w:val="20"/>
                <w:szCs w:val="20"/>
                <w:lang w:eastAsia="ru-RU"/>
              </w:rPr>
            </w:pPr>
            <w:r w:rsidRPr="00704DCA">
              <w:rPr>
                <w:rFonts w:ascii="Times New Roman" w:eastAsia="Times New Roman" w:hAnsi="Times New Roman"/>
                <w:sz w:val="20"/>
                <w:szCs w:val="20"/>
                <w:lang w:eastAsia="ru-RU"/>
              </w:rPr>
              <w:t>X</w:t>
            </w:r>
          </w:p>
        </w:tc>
        <w:tc>
          <w:tcPr>
            <w:tcW w:w="1885" w:type="dxa"/>
            <w:vAlign w:val="center"/>
          </w:tcPr>
          <w:p w14:paraId="30089A47" w14:textId="77777777" w:rsidR="00735600" w:rsidRPr="00502D2F" w:rsidRDefault="00735600" w:rsidP="009C3B0E">
            <w:pPr>
              <w:spacing w:after="0" w:line="240" w:lineRule="auto"/>
              <w:jc w:val="center"/>
              <w:textAlignment w:val="baseline"/>
              <w:rPr>
                <w:rFonts w:ascii="Times New Roman" w:eastAsia="Times New Roman" w:hAnsi="Times New Roman"/>
                <w:sz w:val="20"/>
                <w:szCs w:val="20"/>
                <w:lang w:eastAsia="ru-RU"/>
              </w:rPr>
            </w:pPr>
            <w:r>
              <w:rPr>
                <w:rFonts w:ascii="Times New Roman" w:eastAsia="Times New Roman" w:hAnsi="Times New Roman"/>
                <w:sz w:val="20"/>
                <w:szCs w:val="20"/>
                <w:lang w:eastAsia="ru-RU"/>
              </w:rPr>
              <w:t>6,59</w:t>
            </w:r>
          </w:p>
        </w:tc>
      </w:tr>
      <w:tr w:rsidR="00735600" w:rsidRPr="0083071A" w14:paraId="6D107B50" w14:textId="77777777" w:rsidTr="009C3B0E">
        <w:trPr>
          <w:trHeight w:val="20"/>
          <w:jc w:val="center"/>
        </w:trPr>
        <w:tc>
          <w:tcPr>
            <w:tcW w:w="562" w:type="dxa"/>
            <w:vAlign w:val="center"/>
          </w:tcPr>
          <w:p w14:paraId="669D00CA" w14:textId="77777777" w:rsidR="00735600" w:rsidRPr="00F71A52" w:rsidRDefault="00735600" w:rsidP="009C3B0E">
            <w:pPr>
              <w:spacing w:after="0" w:line="240" w:lineRule="auto"/>
              <w:jc w:val="center"/>
              <w:rPr>
                <w:rFonts w:ascii="Times New Roman" w:hAnsi="Times New Roman"/>
                <w:b/>
                <w:bCs/>
                <w:i/>
                <w:sz w:val="20"/>
                <w:szCs w:val="20"/>
              </w:rPr>
            </w:pPr>
            <w:r w:rsidRPr="00F71A52">
              <w:rPr>
                <w:rFonts w:ascii="Times New Roman" w:hAnsi="Times New Roman"/>
                <w:b/>
                <w:bCs/>
                <w:i/>
                <w:sz w:val="20"/>
                <w:szCs w:val="20"/>
              </w:rPr>
              <w:t>3</w:t>
            </w:r>
          </w:p>
        </w:tc>
        <w:tc>
          <w:tcPr>
            <w:tcW w:w="2631" w:type="dxa"/>
            <w:vAlign w:val="center"/>
          </w:tcPr>
          <w:p w14:paraId="303421FF" w14:textId="77777777" w:rsidR="00735600" w:rsidRPr="00F71A52" w:rsidRDefault="00735600" w:rsidP="009C3B0E">
            <w:pPr>
              <w:spacing w:after="0" w:line="240" w:lineRule="auto"/>
              <w:textAlignment w:val="baseline"/>
              <w:rPr>
                <w:rFonts w:ascii="Times New Roman" w:eastAsia="Times New Roman" w:hAnsi="Times New Roman"/>
                <w:sz w:val="20"/>
                <w:szCs w:val="20"/>
                <w:lang w:eastAsia="ru-RU"/>
              </w:rPr>
            </w:pPr>
            <w:r w:rsidRPr="00F71A52">
              <w:rPr>
                <w:rFonts w:ascii="Times New Roman" w:hAnsi="Times New Roman"/>
                <w:spacing w:val="2"/>
                <w:sz w:val="21"/>
                <w:szCs w:val="21"/>
                <w:shd w:val="clear" w:color="auto" w:fill="FFFFFF"/>
              </w:rPr>
              <w:t>Многоквартирные дома и жилые дома с централизованным холодным водоснабжением, канализацией, без централизованного горячего водоснабжения и водонагревателей различного типа</w:t>
            </w:r>
          </w:p>
        </w:tc>
        <w:tc>
          <w:tcPr>
            <w:tcW w:w="1503" w:type="dxa"/>
            <w:vAlign w:val="center"/>
          </w:tcPr>
          <w:p w14:paraId="5B08FA98" w14:textId="77777777" w:rsidR="00735600" w:rsidRPr="0083071A" w:rsidRDefault="00735600" w:rsidP="009C3B0E">
            <w:pPr>
              <w:spacing w:after="0" w:line="240" w:lineRule="auto"/>
              <w:jc w:val="center"/>
              <w:rPr>
                <w:rFonts w:ascii="Times New Roman" w:hAnsi="Times New Roman"/>
                <w:bCs/>
                <w:sz w:val="20"/>
                <w:szCs w:val="20"/>
              </w:rPr>
            </w:pPr>
            <w:r w:rsidRPr="0083071A">
              <w:rPr>
                <w:rFonts w:ascii="Times New Roman" w:hAnsi="Times New Roman"/>
                <w:bCs/>
                <w:sz w:val="20"/>
                <w:szCs w:val="20"/>
              </w:rPr>
              <w:t>м3/мес.</w:t>
            </w:r>
            <w:r w:rsidR="009C3B0E">
              <w:rPr>
                <w:rFonts w:ascii="Times New Roman" w:hAnsi="Times New Roman"/>
                <w:bCs/>
                <w:sz w:val="20"/>
                <w:szCs w:val="20"/>
              </w:rPr>
              <w:t xml:space="preserve"> </w:t>
            </w:r>
            <w:r w:rsidRPr="0083071A">
              <w:rPr>
                <w:rFonts w:ascii="Times New Roman" w:hAnsi="Times New Roman"/>
                <w:bCs/>
                <w:sz w:val="20"/>
                <w:szCs w:val="20"/>
              </w:rPr>
              <w:t>чел</w:t>
            </w:r>
          </w:p>
        </w:tc>
        <w:tc>
          <w:tcPr>
            <w:tcW w:w="1595" w:type="dxa"/>
            <w:vAlign w:val="center"/>
          </w:tcPr>
          <w:p w14:paraId="02827396" w14:textId="77777777" w:rsidR="00735600" w:rsidRPr="00F71A52" w:rsidRDefault="00735600" w:rsidP="009C3B0E">
            <w:pPr>
              <w:spacing w:after="0" w:line="240" w:lineRule="auto"/>
              <w:jc w:val="center"/>
              <w:textAlignment w:val="baseline"/>
              <w:rPr>
                <w:rFonts w:ascii="Times New Roman" w:eastAsia="Times New Roman" w:hAnsi="Times New Roman"/>
                <w:sz w:val="20"/>
                <w:szCs w:val="20"/>
                <w:lang w:eastAsia="ru-RU"/>
              </w:rPr>
            </w:pPr>
            <w:r w:rsidRPr="00F71A52">
              <w:rPr>
                <w:rFonts w:ascii="Times New Roman" w:eastAsia="Times New Roman" w:hAnsi="Times New Roman"/>
                <w:sz w:val="20"/>
                <w:szCs w:val="20"/>
                <w:lang w:eastAsia="ru-RU"/>
              </w:rPr>
              <w:t>5,34</w:t>
            </w:r>
          </w:p>
        </w:tc>
        <w:tc>
          <w:tcPr>
            <w:tcW w:w="1595" w:type="dxa"/>
            <w:vAlign w:val="center"/>
          </w:tcPr>
          <w:p w14:paraId="6198F737" w14:textId="77777777" w:rsidR="00735600" w:rsidRPr="00502D2F" w:rsidRDefault="00735600" w:rsidP="009C3B0E">
            <w:pPr>
              <w:spacing w:after="0" w:line="240" w:lineRule="auto"/>
              <w:jc w:val="center"/>
              <w:textAlignment w:val="baseline"/>
              <w:rPr>
                <w:rFonts w:ascii="Times New Roman" w:eastAsia="Times New Roman" w:hAnsi="Times New Roman"/>
                <w:sz w:val="20"/>
                <w:szCs w:val="20"/>
                <w:lang w:eastAsia="ru-RU"/>
              </w:rPr>
            </w:pPr>
            <w:r w:rsidRPr="00704DCA">
              <w:rPr>
                <w:rFonts w:ascii="Times New Roman" w:eastAsia="Times New Roman" w:hAnsi="Times New Roman"/>
                <w:sz w:val="20"/>
                <w:szCs w:val="20"/>
                <w:lang w:eastAsia="ru-RU"/>
              </w:rPr>
              <w:t>X</w:t>
            </w:r>
          </w:p>
        </w:tc>
        <w:tc>
          <w:tcPr>
            <w:tcW w:w="1885" w:type="dxa"/>
            <w:vAlign w:val="center"/>
          </w:tcPr>
          <w:p w14:paraId="4450DBE3" w14:textId="77777777" w:rsidR="00735600" w:rsidRPr="00502D2F" w:rsidRDefault="00735600" w:rsidP="009C3B0E">
            <w:pPr>
              <w:spacing w:after="0" w:line="240" w:lineRule="auto"/>
              <w:jc w:val="center"/>
              <w:textAlignment w:val="baseline"/>
              <w:rPr>
                <w:rFonts w:ascii="Times New Roman" w:eastAsia="Times New Roman" w:hAnsi="Times New Roman"/>
                <w:sz w:val="20"/>
                <w:szCs w:val="20"/>
                <w:lang w:eastAsia="ru-RU"/>
              </w:rPr>
            </w:pPr>
            <w:r>
              <w:rPr>
                <w:rFonts w:ascii="Times New Roman" w:eastAsia="Times New Roman" w:hAnsi="Times New Roman"/>
                <w:sz w:val="20"/>
                <w:szCs w:val="20"/>
                <w:lang w:eastAsia="ru-RU"/>
              </w:rPr>
              <w:t>5,34</w:t>
            </w:r>
          </w:p>
        </w:tc>
      </w:tr>
      <w:tr w:rsidR="00735600" w:rsidRPr="0083071A" w14:paraId="0E24343A" w14:textId="77777777" w:rsidTr="009C3B0E">
        <w:trPr>
          <w:trHeight w:val="20"/>
          <w:jc w:val="center"/>
        </w:trPr>
        <w:tc>
          <w:tcPr>
            <w:tcW w:w="562" w:type="dxa"/>
            <w:vAlign w:val="center"/>
          </w:tcPr>
          <w:p w14:paraId="2C57A2D3" w14:textId="77777777" w:rsidR="00735600" w:rsidRPr="00F71A52" w:rsidRDefault="00735600" w:rsidP="009C3B0E">
            <w:pPr>
              <w:spacing w:after="0" w:line="240" w:lineRule="auto"/>
              <w:jc w:val="center"/>
              <w:rPr>
                <w:rFonts w:ascii="Times New Roman" w:hAnsi="Times New Roman"/>
                <w:b/>
                <w:bCs/>
                <w:i/>
                <w:sz w:val="20"/>
                <w:szCs w:val="20"/>
              </w:rPr>
            </w:pPr>
            <w:r w:rsidRPr="00F71A52">
              <w:rPr>
                <w:rFonts w:ascii="Times New Roman" w:hAnsi="Times New Roman"/>
                <w:b/>
                <w:bCs/>
                <w:i/>
                <w:sz w:val="20"/>
                <w:szCs w:val="20"/>
              </w:rPr>
              <w:t>4</w:t>
            </w:r>
          </w:p>
        </w:tc>
        <w:tc>
          <w:tcPr>
            <w:tcW w:w="2631" w:type="dxa"/>
            <w:vAlign w:val="center"/>
          </w:tcPr>
          <w:p w14:paraId="390E4EBF" w14:textId="77777777" w:rsidR="00735600" w:rsidRPr="00F71A52" w:rsidRDefault="00735600" w:rsidP="009C3B0E">
            <w:pPr>
              <w:spacing w:after="0" w:line="240" w:lineRule="auto"/>
              <w:textAlignment w:val="baseline"/>
              <w:rPr>
                <w:rFonts w:ascii="Times New Roman" w:eastAsia="Times New Roman" w:hAnsi="Times New Roman"/>
                <w:sz w:val="20"/>
                <w:szCs w:val="20"/>
                <w:lang w:eastAsia="ru-RU"/>
              </w:rPr>
            </w:pPr>
            <w:r w:rsidRPr="00F71A52">
              <w:rPr>
                <w:rFonts w:ascii="Times New Roman" w:hAnsi="Times New Roman"/>
                <w:spacing w:val="2"/>
                <w:sz w:val="21"/>
                <w:szCs w:val="21"/>
                <w:shd w:val="clear" w:color="auto" w:fill="FFFFFF"/>
              </w:rPr>
              <w:t>Многоквартирные дома и жилые дома с централизованным холодным водоснабжением, без централизованного горячего водоснабжения, канализации с водонагревателями различного типа</w:t>
            </w:r>
          </w:p>
        </w:tc>
        <w:tc>
          <w:tcPr>
            <w:tcW w:w="1503" w:type="dxa"/>
            <w:vAlign w:val="center"/>
          </w:tcPr>
          <w:p w14:paraId="74EFC3E9" w14:textId="77777777" w:rsidR="00735600" w:rsidRPr="0083071A" w:rsidRDefault="00735600" w:rsidP="009C3B0E">
            <w:pPr>
              <w:spacing w:after="0" w:line="240" w:lineRule="auto"/>
              <w:jc w:val="center"/>
              <w:rPr>
                <w:rFonts w:ascii="Times New Roman" w:hAnsi="Times New Roman"/>
                <w:bCs/>
                <w:sz w:val="20"/>
                <w:szCs w:val="20"/>
              </w:rPr>
            </w:pPr>
            <w:r w:rsidRPr="0083071A">
              <w:rPr>
                <w:rFonts w:ascii="Times New Roman" w:hAnsi="Times New Roman"/>
                <w:bCs/>
                <w:sz w:val="20"/>
                <w:szCs w:val="20"/>
              </w:rPr>
              <w:t>м3/мес.</w:t>
            </w:r>
            <w:r w:rsidR="009C3B0E">
              <w:rPr>
                <w:rFonts w:ascii="Times New Roman" w:hAnsi="Times New Roman"/>
                <w:bCs/>
                <w:sz w:val="20"/>
                <w:szCs w:val="20"/>
              </w:rPr>
              <w:t xml:space="preserve"> </w:t>
            </w:r>
            <w:r w:rsidRPr="0083071A">
              <w:rPr>
                <w:rFonts w:ascii="Times New Roman" w:hAnsi="Times New Roman"/>
                <w:bCs/>
                <w:sz w:val="20"/>
                <w:szCs w:val="20"/>
              </w:rPr>
              <w:t>чел</w:t>
            </w:r>
          </w:p>
        </w:tc>
        <w:tc>
          <w:tcPr>
            <w:tcW w:w="1595" w:type="dxa"/>
            <w:shd w:val="clear" w:color="auto" w:fill="auto"/>
            <w:vAlign w:val="center"/>
          </w:tcPr>
          <w:p w14:paraId="2D3BA946" w14:textId="77777777" w:rsidR="00735600" w:rsidRPr="00F71A52" w:rsidRDefault="00735600" w:rsidP="009C3B0E">
            <w:pPr>
              <w:spacing w:after="0" w:line="240" w:lineRule="auto"/>
              <w:jc w:val="center"/>
              <w:textAlignment w:val="baseline"/>
              <w:rPr>
                <w:rFonts w:ascii="Times New Roman" w:eastAsia="Times New Roman" w:hAnsi="Times New Roman"/>
                <w:sz w:val="20"/>
                <w:szCs w:val="20"/>
                <w:lang w:eastAsia="ru-RU"/>
              </w:rPr>
            </w:pPr>
            <w:r w:rsidRPr="00F71A52">
              <w:rPr>
                <w:rFonts w:ascii="Times New Roman" w:eastAsia="Times New Roman" w:hAnsi="Times New Roman"/>
                <w:sz w:val="20"/>
                <w:szCs w:val="20"/>
                <w:lang w:eastAsia="ru-RU"/>
              </w:rPr>
              <w:t>5,63</w:t>
            </w:r>
          </w:p>
        </w:tc>
        <w:tc>
          <w:tcPr>
            <w:tcW w:w="1595" w:type="dxa"/>
            <w:shd w:val="clear" w:color="auto" w:fill="auto"/>
            <w:vAlign w:val="center"/>
          </w:tcPr>
          <w:p w14:paraId="64D99DFF" w14:textId="77777777" w:rsidR="00735600" w:rsidRDefault="00735600" w:rsidP="009C3B0E">
            <w:pPr>
              <w:spacing w:after="0" w:line="240" w:lineRule="auto"/>
              <w:jc w:val="center"/>
            </w:pPr>
            <w:r w:rsidRPr="008062AF">
              <w:rPr>
                <w:rFonts w:ascii="Times New Roman" w:eastAsia="Times New Roman" w:hAnsi="Times New Roman"/>
                <w:sz w:val="20"/>
                <w:szCs w:val="20"/>
                <w:lang w:eastAsia="ru-RU"/>
              </w:rPr>
              <w:t>X</w:t>
            </w:r>
          </w:p>
        </w:tc>
        <w:tc>
          <w:tcPr>
            <w:tcW w:w="1885" w:type="dxa"/>
            <w:shd w:val="clear" w:color="auto" w:fill="auto"/>
            <w:vAlign w:val="center"/>
          </w:tcPr>
          <w:p w14:paraId="0B8F28FD" w14:textId="77777777" w:rsidR="00735600" w:rsidRDefault="00735600" w:rsidP="009C3B0E">
            <w:pPr>
              <w:spacing w:after="0" w:line="240" w:lineRule="auto"/>
              <w:jc w:val="center"/>
            </w:pPr>
            <w:r w:rsidRPr="008062AF">
              <w:rPr>
                <w:rFonts w:ascii="Times New Roman" w:eastAsia="Times New Roman" w:hAnsi="Times New Roman"/>
                <w:sz w:val="20"/>
                <w:szCs w:val="20"/>
                <w:lang w:eastAsia="ru-RU"/>
              </w:rPr>
              <w:t>X</w:t>
            </w:r>
          </w:p>
        </w:tc>
      </w:tr>
      <w:tr w:rsidR="00735600" w:rsidRPr="0083071A" w14:paraId="45108A4D" w14:textId="77777777" w:rsidTr="009C3B0E">
        <w:trPr>
          <w:trHeight w:val="20"/>
          <w:jc w:val="center"/>
        </w:trPr>
        <w:tc>
          <w:tcPr>
            <w:tcW w:w="562" w:type="dxa"/>
            <w:vAlign w:val="center"/>
          </w:tcPr>
          <w:p w14:paraId="1DF43F08" w14:textId="77777777" w:rsidR="00735600" w:rsidRPr="00F71A52" w:rsidRDefault="00735600" w:rsidP="009C3B0E">
            <w:pPr>
              <w:spacing w:after="0" w:line="240" w:lineRule="auto"/>
              <w:jc w:val="center"/>
              <w:rPr>
                <w:rFonts w:ascii="Times New Roman" w:hAnsi="Times New Roman"/>
                <w:b/>
                <w:bCs/>
                <w:i/>
                <w:sz w:val="20"/>
                <w:szCs w:val="20"/>
              </w:rPr>
            </w:pPr>
            <w:r w:rsidRPr="00F71A52">
              <w:rPr>
                <w:rFonts w:ascii="Times New Roman" w:hAnsi="Times New Roman"/>
                <w:b/>
                <w:bCs/>
                <w:i/>
                <w:sz w:val="20"/>
                <w:szCs w:val="20"/>
              </w:rPr>
              <w:t>5</w:t>
            </w:r>
          </w:p>
        </w:tc>
        <w:tc>
          <w:tcPr>
            <w:tcW w:w="2631" w:type="dxa"/>
            <w:vAlign w:val="center"/>
          </w:tcPr>
          <w:p w14:paraId="3E22E4F5" w14:textId="77777777" w:rsidR="00735600" w:rsidRPr="00F71A52" w:rsidRDefault="00735600" w:rsidP="009C3B0E">
            <w:pPr>
              <w:spacing w:after="0" w:line="240" w:lineRule="auto"/>
              <w:textAlignment w:val="baseline"/>
              <w:rPr>
                <w:rFonts w:ascii="Times New Roman" w:eastAsia="Times New Roman" w:hAnsi="Times New Roman"/>
                <w:sz w:val="20"/>
                <w:szCs w:val="20"/>
                <w:lang w:eastAsia="ru-RU"/>
              </w:rPr>
            </w:pPr>
            <w:r w:rsidRPr="00F71A52">
              <w:rPr>
                <w:rFonts w:ascii="Times New Roman" w:hAnsi="Times New Roman"/>
                <w:spacing w:val="2"/>
                <w:sz w:val="21"/>
                <w:szCs w:val="21"/>
                <w:shd w:val="clear" w:color="auto" w:fill="FFFFFF"/>
              </w:rPr>
              <w:t>Многоквартирные дома и жилые дома с централизованным холодным водоснабжением, без централизованного горячего водоснабжения, канализации и водонагревателей различного типа</w:t>
            </w:r>
          </w:p>
        </w:tc>
        <w:tc>
          <w:tcPr>
            <w:tcW w:w="1503" w:type="dxa"/>
            <w:vAlign w:val="center"/>
          </w:tcPr>
          <w:p w14:paraId="5BB656AE" w14:textId="77777777" w:rsidR="00735600" w:rsidRPr="0083071A" w:rsidRDefault="00735600" w:rsidP="009C3B0E">
            <w:pPr>
              <w:spacing w:after="0" w:line="240" w:lineRule="auto"/>
              <w:jc w:val="center"/>
              <w:rPr>
                <w:rFonts w:ascii="Times New Roman" w:hAnsi="Times New Roman"/>
                <w:bCs/>
                <w:sz w:val="20"/>
                <w:szCs w:val="20"/>
              </w:rPr>
            </w:pPr>
            <w:r w:rsidRPr="0083071A">
              <w:rPr>
                <w:rFonts w:ascii="Times New Roman" w:hAnsi="Times New Roman"/>
                <w:bCs/>
                <w:sz w:val="20"/>
                <w:szCs w:val="20"/>
              </w:rPr>
              <w:t>м3/мес.</w:t>
            </w:r>
            <w:r w:rsidR="009C3B0E">
              <w:rPr>
                <w:rFonts w:ascii="Times New Roman" w:hAnsi="Times New Roman"/>
                <w:bCs/>
                <w:sz w:val="20"/>
                <w:szCs w:val="20"/>
              </w:rPr>
              <w:t xml:space="preserve"> </w:t>
            </w:r>
            <w:r w:rsidRPr="0083071A">
              <w:rPr>
                <w:rFonts w:ascii="Times New Roman" w:hAnsi="Times New Roman"/>
                <w:bCs/>
                <w:sz w:val="20"/>
                <w:szCs w:val="20"/>
              </w:rPr>
              <w:t>чел</w:t>
            </w:r>
          </w:p>
        </w:tc>
        <w:tc>
          <w:tcPr>
            <w:tcW w:w="1595" w:type="dxa"/>
            <w:shd w:val="clear" w:color="auto" w:fill="auto"/>
            <w:vAlign w:val="center"/>
          </w:tcPr>
          <w:p w14:paraId="7D283C94" w14:textId="77777777" w:rsidR="00735600" w:rsidRPr="00F71A52" w:rsidRDefault="00735600" w:rsidP="009C3B0E">
            <w:pPr>
              <w:spacing w:after="0" w:line="240" w:lineRule="auto"/>
              <w:jc w:val="center"/>
              <w:textAlignment w:val="baseline"/>
              <w:rPr>
                <w:rFonts w:ascii="Times New Roman" w:eastAsia="Times New Roman" w:hAnsi="Times New Roman"/>
                <w:sz w:val="20"/>
                <w:szCs w:val="20"/>
                <w:lang w:eastAsia="ru-RU"/>
              </w:rPr>
            </w:pPr>
            <w:r w:rsidRPr="00F71A52">
              <w:rPr>
                <w:rFonts w:ascii="Times New Roman" w:eastAsia="Times New Roman" w:hAnsi="Times New Roman"/>
                <w:sz w:val="20"/>
                <w:szCs w:val="20"/>
                <w:lang w:eastAsia="ru-RU"/>
              </w:rPr>
              <w:t>3,79</w:t>
            </w:r>
          </w:p>
        </w:tc>
        <w:tc>
          <w:tcPr>
            <w:tcW w:w="1595" w:type="dxa"/>
            <w:shd w:val="clear" w:color="auto" w:fill="auto"/>
            <w:vAlign w:val="center"/>
          </w:tcPr>
          <w:p w14:paraId="0BA90523" w14:textId="77777777" w:rsidR="00735600" w:rsidRDefault="00735600" w:rsidP="009C3B0E">
            <w:pPr>
              <w:spacing w:after="0" w:line="240" w:lineRule="auto"/>
              <w:jc w:val="center"/>
            </w:pPr>
            <w:r w:rsidRPr="002665C4">
              <w:rPr>
                <w:rFonts w:ascii="Times New Roman" w:eastAsia="Times New Roman" w:hAnsi="Times New Roman"/>
                <w:sz w:val="20"/>
                <w:szCs w:val="20"/>
                <w:lang w:eastAsia="ru-RU"/>
              </w:rPr>
              <w:t>X</w:t>
            </w:r>
          </w:p>
        </w:tc>
        <w:tc>
          <w:tcPr>
            <w:tcW w:w="1885" w:type="dxa"/>
            <w:shd w:val="clear" w:color="auto" w:fill="auto"/>
            <w:vAlign w:val="center"/>
          </w:tcPr>
          <w:p w14:paraId="6E36BD7E" w14:textId="77777777" w:rsidR="00735600" w:rsidRDefault="00735600" w:rsidP="009C3B0E">
            <w:pPr>
              <w:spacing w:after="0" w:line="240" w:lineRule="auto"/>
              <w:jc w:val="center"/>
            </w:pPr>
            <w:r w:rsidRPr="002665C4">
              <w:rPr>
                <w:rFonts w:ascii="Times New Roman" w:eastAsia="Times New Roman" w:hAnsi="Times New Roman"/>
                <w:sz w:val="20"/>
                <w:szCs w:val="20"/>
                <w:lang w:eastAsia="ru-RU"/>
              </w:rPr>
              <w:t>X</w:t>
            </w:r>
          </w:p>
        </w:tc>
      </w:tr>
      <w:tr w:rsidR="00735600" w:rsidRPr="0083071A" w14:paraId="7C17761D" w14:textId="77777777" w:rsidTr="009C3B0E">
        <w:trPr>
          <w:trHeight w:val="20"/>
          <w:jc w:val="center"/>
        </w:trPr>
        <w:tc>
          <w:tcPr>
            <w:tcW w:w="562" w:type="dxa"/>
            <w:vAlign w:val="center"/>
          </w:tcPr>
          <w:p w14:paraId="26968BCF" w14:textId="77777777" w:rsidR="00735600" w:rsidRPr="00F71A52" w:rsidRDefault="00735600" w:rsidP="009C3B0E">
            <w:pPr>
              <w:spacing w:after="0" w:line="240" w:lineRule="auto"/>
              <w:jc w:val="center"/>
              <w:rPr>
                <w:rFonts w:ascii="Times New Roman" w:hAnsi="Times New Roman"/>
                <w:b/>
                <w:bCs/>
                <w:i/>
                <w:sz w:val="20"/>
                <w:szCs w:val="20"/>
              </w:rPr>
            </w:pPr>
            <w:r w:rsidRPr="00F71A52">
              <w:rPr>
                <w:rFonts w:ascii="Times New Roman" w:hAnsi="Times New Roman"/>
                <w:b/>
                <w:bCs/>
                <w:i/>
                <w:sz w:val="20"/>
                <w:szCs w:val="20"/>
              </w:rPr>
              <w:t>6</w:t>
            </w:r>
          </w:p>
        </w:tc>
        <w:tc>
          <w:tcPr>
            <w:tcW w:w="2631" w:type="dxa"/>
            <w:vAlign w:val="center"/>
          </w:tcPr>
          <w:p w14:paraId="787E43E3" w14:textId="77777777" w:rsidR="00735600" w:rsidRPr="00F71A52" w:rsidRDefault="00735600" w:rsidP="009C3B0E">
            <w:pPr>
              <w:spacing w:after="0" w:line="240" w:lineRule="auto"/>
              <w:textAlignment w:val="baseline"/>
              <w:rPr>
                <w:rFonts w:ascii="Times New Roman" w:eastAsia="Times New Roman" w:hAnsi="Times New Roman"/>
                <w:sz w:val="20"/>
                <w:szCs w:val="20"/>
                <w:lang w:eastAsia="ru-RU"/>
              </w:rPr>
            </w:pPr>
            <w:r w:rsidRPr="00F71A52">
              <w:rPr>
                <w:rFonts w:ascii="Times New Roman" w:hAnsi="Times New Roman"/>
                <w:spacing w:val="2"/>
                <w:sz w:val="21"/>
                <w:szCs w:val="21"/>
                <w:shd w:val="clear" w:color="auto" w:fill="FFFFFF"/>
              </w:rPr>
              <w:t>Многоквартирные дома и жилые дома, не оборудованные внутридомовыми системами водоснабжения, с водопользованием из водоразборных колонок</w:t>
            </w:r>
          </w:p>
        </w:tc>
        <w:tc>
          <w:tcPr>
            <w:tcW w:w="1503" w:type="dxa"/>
            <w:vAlign w:val="center"/>
          </w:tcPr>
          <w:p w14:paraId="1EFF4471" w14:textId="77777777" w:rsidR="00735600" w:rsidRPr="0083071A" w:rsidRDefault="00735600" w:rsidP="009C3B0E">
            <w:pPr>
              <w:spacing w:after="0" w:line="240" w:lineRule="auto"/>
              <w:jc w:val="center"/>
              <w:rPr>
                <w:rFonts w:ascii="Times New Roman" w:hAnsi="Times New Roman"/>
                <w:bCs/>
                <w:sz w:val="20"/>
                <w:szCs w:val="20"/>
              </w:rPr>
            </w:pPr>
            <w:r w:rsidRPr="0083071A">
              <w:rPr>
                <w:rFonts w:ascii="Times New Roman" w:hAnsi="Times New Roman"/>
                <w:bCs/>
                <w:sz w:val="20"/>
                <w:szCs w:val="20"/>
              </w:rPr>
              <w:t>м3/мес.чел</w:t>
            </w:r>
          </w:p>
        </w:tc>
        <w:tc>
          <w:tcPr>
            <w:tcW w:w="1595" w:type="dxa"/>
            <w:shd w:val="clear" w:color="auto" w:fill="auto"/>
            <w:vAlign w:val="center"/>
          </w:tcPr>
          <w:p w14:paraId="41F168F6" w14:textId="77777777" w:rsidR="00735600" w:rsidRPr="00502D2F" w:rsidRDefault="00735600" w:rsidP="009C3B0E">
            <w:pPr>
              <w:spacing w:after="0" w:line="240" w:lineRule="auto"/>
              <w:jc w:val="center"/>
              <w:textAlignment w:val="baseline"/>
              <w:rPr>
                <w:rFonts w:ascii="Times New Roman" w:eastAsia="Times New Roman" w:hAnsi="Times New Roman"/>
                <w:sz w:val="20"/>
                <w:szCs w:val="20"/>
                <w:lang w:eastAsia="ru-RU"/>
              </w:rPr>
            </w:pPr>
            <w:r>
              <w:rPr>
                <w:rFonts w:ascii="Times New Roman" w:eastAsia="Times New Roman" w:hAnsi="Times New Roman"/>
                <w:sz w:val="20"/>
                <w:szCs w:val="20"/>
                <w:lang w:eastAsia="ru-RU"/>
              </w:rPr>
              <w:t>1,96</w:t>
            </w:r>
          </w:p>
        </w:tc>
        <w:tc>
          <w:tcPr>
            <w:tcW w:w="1595" w:type="dxa"/>
            <w:shd w:val="clear" w:color="auto" w:fill="auto"/>
            <w:vAlign w:val="center"/>
          </w:tcPr>
          <w:p w14:paraId="65546AE6" w14:textId="77777777" w:rsidR="00735600" w:rsidRPr="00704DCA" w:rsidRDefault="00735600" w:rsidP="009C3B0E">
            <w:pPr>
              <w:spacing w:after="0" w:line="240" w:lineRule="auto"/>
              <w:jc w:val="center"/>
              <w:textAlignment w:val="baseline"/>
              <w:rPr>
                <w:rFonts w:ascii="Times New Roman" w:eastAsia="Times New Roman" w:hAnsi="Times New Roman"/>
                <w:sz w:val="20"/>
                <w:szCs w:val="20"/>
                <w:lang w:eastAsia="ru-RU"/>
              </w:rPr>
            </w:pPr>
            <w:r w:rsidRPr="00704DCA">
              <w:rPr>
                <w:rFonts w:ascii="Times New Roman" w:eastAsia="Times New Roman" w:hAnsi="Times New Roman"/>
                <w:sz w:val="20"/>
                <w:szCs w:val="20"/>
                <w:lang w:eastAsia="ru-RU"/>
              </w:rPr>
              <w:t>X</w:t>
            </w:r>
          </w:p>
        </w:tc>
        <w:tc>
          <w:tcPr>
            <w:tcW w:w="1885" w:type="dxa"/>
            <w:shd w:val="clear" w:color="auto" w:fill="auto"/>
            <w:vAlign w:val="center"/>
          </w:tcPr>
          <w:p w14:paraId="7295E8F8" w14:textId="77777777" w:rsidR="00735600" w:rsidRPr="00704DCA" w:rsidRDefault="00735600" w:rsidP="009C3B0E">
            <w:pPr>
              <w:spacing w:after="0" w:line="240" w:lineRule="auto"/>
              <w:jc w:val="center"/>
              <w:textAlignment w:val="baseline"/>
              <w:rPr>
                <w:rFonts w:ascii="Times New Roman" w:eastAsia="Times New Roman" w:hAnsi="Times New Roman"/>
                <w:sz w:val="20"/>
                <w:szCs w:val="20"/>
                <w:lang w:eastAsia="ru-RU"/>
              </w:rPr>
            </w:pPr>
            <w:r w:rsidRPr="00704DCA">
              <w:rPr>
                <w:rFonts w:ascii="Times New Roman" w:eastAsia="Times New Roman" w:hAnsi="Times New Roman"/>
                <w:sz w:val="20"/>
                <w:szCs w:val="20"/>
                <w:lang w:eastAsia="ru-RU"/>
              </w:rPr>
              <w:t>X</w:t>
            </w:r>
          </w:p>
        </w:tc>
      </w:tr>
    </w:tbl>
    <w:p w14:paraId="2B1B38D6" w14:textId="77777777" w:rsidR="009C3B0E" w:rsidRDefault="009C3B0E" w:rsidP="009C3B0E">
      <w:pPr>
        <w:autoSpaceDE w:val="0"/>
        <w:autoSpaceDN w:val="0"/>
        <w:adjustRightInd w:val="0"/>
        <w:spacing w:after="0" w:line="360" w:lineRule="auto"/>
        <w:jc w:val="both"/>
        <w:rPr>
          <w:rFonts w:ascii="Times New Roman" w:eastAsiaTheme="minorHAnsi" w:hAnsi="Times New Roman"/>
          <w:b/>
          <w:bCs/>
          <w:i/>
          <w:sz w:val="28"/>
          <w:szCs w:val="28"/>
        </w:rPr>
        <w:sectPr w:rsidR="009C3B0E" w:rsidSect="0084052C">
          <w:pgSz w:w="11906" w:h="16838" w:code="9"/>
          <w:pgMar w:top="397" w:right="849" w:bottom="397" w:left="1276" w:header="720" w:footer="720" w:gutter="0"/>
          <w:cols w:space="720"/>
          <w:docGrid w:linePitch="299"/>
        </w:sectPr>
      </w:pPr>
    </w:p>
    <w:p w14:paraId="4E603EC9" w14:textId="77777777" w:rsidR="0016481E" w:rsidRPr="0016481E" w:rsidRDefault="0016481E" w:rsidP="009C3B0E">
      <w:pPr>
        <w:autoSpaceDE w:val="0"/>
        <w:autoSpaceDN w:val="0"/>
        <w:adjustRightInd w:val="0"/>
        <w:spacing w:after="0"/>
        <w:jc w:val="center"/>
        <w:rPr>
          <w:rFonts w:ascii="Times New Roman" w:eastAsiaTheme="minorHAnsi" w:hAnsi="Times New Roman"/>
          <w:i/>
          <w:sz w:val="28"/>
          <w:szCs w:val="28"/>
        </w:rPr>
      </w:pPr>
      <w:r w:rsidRPr="0016481E">
        <w:rPr>
          <w:rFonts w:ascii="Times New Roman" w:eastAsiaTheme="minorHAnsi" w:hAnsi="Times New Roman"/>
          <w:b/>
          <w:bCs/>
          <w:i/>
          <w:sz w:val="28"/>
          <w:szCs w:val="28"/>
        </w:rPr>
        <w:lastRenderedPageBreak/>
        <w:t>д) описание существующей системы коммерческого учета горячей, питьевой воды и планов по установке приборов учета</w:t>
      </w:r>
    </w:p>
    <w:p w14:paraId="5D558513" w14:textId="77777777" w:rsidR="005042E2" w:rsidRPr="005042E2" w:rsidRDefault="005042E2" w:rsidP="00A12D8F">
      <w:pPr>
        <w:pStyle w:val="Default0"/>
        <w:spacing w:line="360" w:lineRule="auto"/>
        <w:ind w:firstLine="567"/>
        <w:jc w:val="both"/>
        <w:rPr>
          <w:color w:val="auto"/>
          <w:sz w:val="28"/>
          <w:szCs w:val="28"/>
        </w:rPr>
      </w:pPr>
      <w:r w:rsidRPr="005042E2">
        <w:rPr>
          <w:color w:val="auto"/>
          <w:sz w:val="28"/>
          <w:szCs w:val="28"/>
        </w:rPr>
        <w:t xml:space="preserve">Экономное и рациональное использование воды, а также бесперебойное и надежное обеспечение населения доброкачественной водой базируются на личной заинтересованности каждого потребителя в снижении размеров платежей за использованное количество водопроводно-канализационной продукции, определяемое на основе приборного учета непосредственно у потребителей. </w:t>
      </w:r>
    </w:p>
    <w:p w14:paraId="34DF24DC" w14:textId="77777777" w:rsidR="005042E2" w:rsidRPr="005042E2" w:rsidRDefault="005042E2" w:rsidP="00A12D8F">
      <w:pPr>
        <w:pStyle w:val="Default0"/>
        <w:spacing w:line="360" w:lineRule="auto"/>
        <w:ind w:firstLine="567"/>
        <w:jc w:val="both"/>
        <w:rPr>
          <w:color w:val="auto"/>
          <w:sz w:val="28"/>
          <w:szCs w:val="28"/>
        </w:rPr>
      </w:pPr>
      <w:r w:rsidRPr="005042E2">
        <w:rPr>
          <w:color w:val="auto"/>
          <w:sz w:val="28"/>
          <w:szCs w:val="28"/>
        </w:rPr>
        <w:t xml:space="preserve">В связи с этим, а также для контроля и учета энергоресурсов (в частности и вода) принят Федеральный закон Российской Федерации от 23 ноября 2009 г. № 261-ФЗ "Об энергосбережении и о повышении энергетической эффективности и о внесении изменений в отдельные законодательные акты Российской Федерации". </w:t>
      </w:r>
    </w:p>
    <w:p w14:paraId="6F95E888" w14:textId="77777777" w:rsidR="005042E2" w:rsidRPr="005042E2" w:rsidRDefault="005042E2" w:rsidP="00A12D8F">
      <w:pPr>
        <w:pStyle w:val="Default0"/>
        <w:spacing w:line="360" w:lineRule="auto"/>
        <w:ind w:firstLine="567"/>
        <w:jc w:val="both"/>
        <w:rPr>
          <w:color w:val="auto"/>
          <w:sz w:val="28"/>
          <w:szCs w:val="28"/>
        </w:rPr>
      </w:pPr>
      <w:r w:rsidRPr="005042E2">
        <w:rPr>
          <w:color w:val="auto"/>
          <w:sz w:val="28"/>
          <w:szCs w:val="28"/>
        </w:rPr>
        <w:t xml:space="preserve">Целью настоящего Федерального закона является создание правовых, экономических и организационных основ стимулирования энергосбережения и повышения энергетической эффективности. Согласно ч.5 ст.13 Федерального закона Российской Федерации от 23 ноября 2009 г. № 261-ФЗ "Об энергосбережении и о повышении энергетической эффективности и о внесении изменений в отдельные законодательные акты Российской Федерации" до 1 июля 2012 года собственники жилых домов обязаны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 </w:t>
      </w:r>
    </w:p>
    <w:p w14:paraId="650696BA" w14:textId="77777777" w:rsidR="005042E2" w:rsidRPr="005042E2" w:rsidRDefault="005042E2" w:rsidP="00A12D8F">
      <w:pPr>
        <w:pStyle w:val="Default0"/>
        <w:spacing w:line="360" w:lineRule="auto"/>
        <w:ind w:firstLine="567"/>
        <w:jc w:val="both"/>
        <w:rPr>
          <w:color w:val="auto"/>
          <w:sz w:val="28"/>
          <w:szCs w:val="28"/>
        </w:rPr>
      </w:pPr>
      <w:r w:rsidRPr="005042E2">
        <w:rPr>
          <w:color w:val="auto"/>
          <w:sz w:val="28"/>
          <w:szCs w:val="28"/>
        </w:rPr>
        <w:t xml:space="preserve">Важнейшими условиями перехода от обеспечения населения водой к всестороннему удовлетворению потребностей населения в воде являются: </w:t>
      </w:r>
    </w:p>
    <w:p w14:paraId="48D13802" w14:textId="77777777" w:rsidR="005042E2" w:rsidRPr="005042E2" w:rsidRDefault="002418E8" w:rsidP="00A12D8F">
      <w:pPr>
        <w:pStyle w:val="Default0"/>
        <w:spacing w:line="360" w:lineRule="auto"/>
        <w:ind w:firstLine="567"/>
        <w:jc w:val="both"/>
        <w:rPr>
          <w:color w:val="auto"/>
          <w:sz w:val="28"/>
          <w:szCs w:val="28"/>
        </w:rPr>
      </w:pPr>
      <w:r>
        <w:rPr>
          <w:color w:val="auto"/>
          <w:sz w:val="28"/>
          <w:szCs w:val="28"/>
        </w:rPr>
        <w:t>- </w:t>
      </w:r>
      <w:r w:rsidR="005042E2" w:rsidRPr="005042E2">
        <w:rPr>
          <w:color w:val="auto"/>
          <w:sz w:val="28"/>
          <w:szCs w:val="28"/>
        </w:rPr>
        <w:t xml:space="preserve">налаживание приборного учета использованной продукции водопроводно-канализационного хозяйства; </w:t>
      </w:r>
    </w:p>
    <w:p w14:paraId="1D5E87C9" w14:textId="77777777" w:rsidR="005042E2" w:rsidRPr="005042E2" w:rsidRDefault="002418E8" w:rsidP="00A12D8F">
      <w:pPr>
        <w:pStyle w:val="Default0"/>
        <w:spacing w:line="360" w:lineRule="auto"/>
        <w:ind w:firstLine="567"/>
        <w:jc w:val="both"/>
        <w:rPr>
          <w:color w:val="auto"/>
          <w:sz w:val="28"/>
          <w:szCs w:val="28"/>
        </w:rPr>
      </w:pPr>
      <w:r>
        <w:rPr>
          <w:color w:val="auto"/>
          <w:sz w:val="28"/>
          <w:szCs w:val="28"/>
        </w:rPr>
        <w:t>- </w:t>
      </w:r>
      <w:r w:rsidR="005042E2" w:rsidRPr="005042E2">
        <w:rPr>
          <w:color w:val="auto"/>
          <w:sz w:val="28"/>
          <w:szCs w:val="28"/>
        </w:rPr>
        <w:t xml:space="preserve">предоставление потребителям возможности выбора наиболее предпочтительного для них количества водопроводной воды; </w:t>
      </w:r>
    </w:p>
    <w:p w14:paraId="4E8BE271" w14:textId="77777777" w:rsidR="005042E2" w:rsidRPr="005042E2" w:rsidRDefault="002418E8" w:rsidP="00A12D8F">
      <w:pPr>
        <w:pStyle w:val="Default0"/>
        <w:spacing w:line="360" w:lineRule="auto"/>
        <w:ind w:firstLine="567"/>
        <w:jc w:val="both"/>
        <w:rPr>
          <w:color w:val="auto"/>
          <w:sz w:val="28"/>
          <w:szCs w:val="28"/>
        </w:rPr>
      </w:pPr>
      <w:r>
        <w:rPr>
          <w:color w:val="auto"/>
          <w:sz w:val="28"/>
          <w:szCs w:val="28"/>
        </w:rPr>
        <w:t>- </w:t>
      </w:r>
      <w:r w:rsidR="005042E2" w:rsidRPr="005042E2">
        <w:rPr>
          <w:color w:val="auto"/>
          <w:sz w:val="28"/>
          <w:szCs w:val="28"/>
        </w:rPr>
        <w:t xml:space="preserve">управление водопотреблением в жилых зданиях на основе мотивации водопотребления и водоотведения. </w:t>
      </w:r>
    </w:p>
    <w:p w14:paraId="677ADA45" w14:textId="77777777" w:rsidR="005042E2" w:rsidRPr="005042E2" w:rsidRDefault="005042E2" w:rsidP="00A12D8F">
      <w:pPr>
        <w:autoSpaceDE w:val="0"/>
        <w:autoSpaceDN w:val="0"/>
        <w:adjustRightInd w:val="0"/>
        <w:spacing w:after="0" w:line="360" w:lineRule="auto"/>
        <w:ind w:firstLine="567"/>
        <w:jc w:val="both"/>
        <w:rPr>
          <w:rFonts w:ascii="Times New Roman" w:eastAsiaTheme="minorHAnsi" w:hAnsi="Times New Roman"/>
          <w:b/>
          <w:bCs/>
          <w:i/>
          <w:sz w:val="28"/>
          <w:szCs w:val="28"/>
        </w:rPr>
      </w:pPr>
      <w:r w:rsidRPr="005042E2">
        <w:rPr>
          <w:rFonts w:ascii="Times New Roman" w:hAnsi="Times New Roman"/>
          <w:sz w:val="28"/>
          <w:szCs w:val="28"/>
        </w:rPr>
        <w:t xml:space="preserve">Задача сокращения потерь - одна из наиболее актуальных и экономически эффективных для большинства систем водоснабжения. Ее решение позволяет </w:t>
      </w:r>
      <w:r w:rsidRPr="005042E2">
        <w:rPr>
          <w:rFonts w:ascii="Times New Roman" w:hAnsi="Times New Roman"/>
          <w:sz w:val="28"/>
          <w:szCs w:val="28"/>
        </w:rPr>
        <w:lastRenderedPageBreak/>
        <w:t>улучшить подачу воды в отдаленные районы, улучшить качество воды, снизить расходы и себестоимость, организовать подключение новых потребителей без</w:t>
      </w:r>
      <w:r>
        <w:rPr>
          <w:rFonts w:ascii="Times New Roman" w:eastAsiaTheme="minorHAnsi" w:hAnsi="Times New Roman"/>
          <w:b/>
          <w:bCs/>
          <w:i/>
          <w:sz w:val="28"/>
          <w:szCs w:val="28"/>
        </w:rPr>
        <w:t xml:space="preserve"> </w:t>
      </w:r>
      <w:r w:rsidRPr="005042E2">
        <w:rPr>
          <w:rFonts w:ascii="Times New Roman" w:eastAsiaTheme="minorHAnsi" w:hAnsi="Times New Roman"/>
          <w:sz w:val="28"/>
          <w:szCs w:val="28"/>
        </w:rPr>
        <w:t xml:space="preserve">расширения мощности существующих очистных сооружений. Без организации учета невозможно добиться экономической стабилизации организаций водоснабжения и, как следствие, повышения ответственности за качество услуг. </w:t>
      </w:r>
    </w:p>
    <w:p w14:paraId="6F14855F" w14:textId="77777777" w:rsidR="005042E2" w:rsidRPr="005042E2" w:rsidRDefault="005042E2"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5042E2">
        <w:rPr>
          <w:rFonts w:ascii="Times New Roman" w:eastAsiaTheme="minorHAnsi" w:hAnsi="Times New Roman"/>
          <w:sz w:val="28"/>
          <w:szCs w:val="28"/>
        </w:rPr>
        <w:t xml:space="preserve">Организация коммерческого учета воды определена технологическим регламентом «Водопроводные сети и сооружения. В целях повышения эффективной работы эксплуатирующей организации, разработки и осуществления мероприятий по снижению потерь воды, сокращению и устранению непроизводительных затрат регламентом определен порядок по учету подачи, реализации и оценки потерь воды в системе водоснабжения </w:t>
      </w:r>
      <w:r w:rsidR="00735600">
        <w:rPr>
          <w:rFonts w:ascii="Times New Roman" w:hAnsi="Times New Roman"/>
          <w:sz w:val="28"/>
          <w:szCs w:val="28"/>
        </w:rPr>
        <w:t>Хоперского сельского поселения</w:t>
      </w:r>
      <w:r w:rsidRPr="005042E2">
        <w:rPr>
          <w:rFonts w:ascii="Times New Roman" w:eastAsiaTheme="minorHAnsi" w:hAnsi="Times New Roman"/>
          <w:sz w:val="28"/>
          <w:szCs w:val="28"/>
        </w:rPr>
        <w:t xml:space="preserve">. </w:t>
      </w:r>
    </w:p>
    <w:p w14:paraId="014D7478" w14:textId="77777777" w:rsidR="005042E2" w:rsidRPr="005042E2" w:rsidRDefault="005042E2"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5042E2">
        <w:rPr>
          <w:rFonts w:ascii="Times New Roman" w:eastAsiaTheme="minorHAnsi" w:hAnsi="Times New Roman"/>
          <w:sz w:val="28"/>
          <w:szCs w:val="28"/>
        </w:rPr>
        <w:t xml:space="preserve">В соответствии с концепцией данного федерального закона в </w:t>
      </w:r>
      <w:r w:rsidR="00735600" w:rsidRPr="00735600">
        <w:rPr>
          <w:rFonts w:ascii="Times New Roman" w:hAnsi="Times New Roman"/>
          <w:sz w:val="28"/>
          <w:szCs w:val="28"/>
        </w:rPr>
        <w:t xml:space="preserve"> </w:t>
      </w:r>
      <w:r w:rsidR="00735600">
        <w:rPr>
          <w:rFonts w:ascii="Times New Roman" w:hAnsi="Times New Roman"/>
          <w:sz w:val="28"/>
          <w:szCs w:val="28"/>
        </w:rPr>
        <w:t>Хоперском сельском поселении</w:t>
      </w:r>
      <w:r w:rsidR="00655C88" w:rsidRPr="005042E2">
        <w:rPr>
          <w:rFonts w:ascii="Times New Roman" w:eastAsiaTheme="minorHAnsi" w:hAnsi="Times New Roman"/>
          <w:sz w:val="28"/>
          <w:szCs w:val="28"/>
        </w:rPr>
        <w:t xml:space="preserve"> </w:t>
      </w:r>
      <w:r w:rsidRPr="005042E2">
        <w:rPr>
          <w:rFonts w:ascii="Times New Roman" w:eastAsiaTheme="minorHAnsi" w:hAnsi="Times New Roman"/>
          <w:sz w:val="28"/>
          <w:szCs w:val="28"/>
        </w:rPr>
        <w:t xml:space="preserve">проводятся мероприятия, основными целями которых являются: </w:t>
      </w:r>
    </w:p>
    <w:p w14:paraId="1379C2E3" w14:textId="77777777" w:rsidR="005042E2" w:rsidRPr="005042E2" w:rsidRDefault="00655C88"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D43808">
        <w:rPr>
          <w:rFonts w:ascii="Times New Roman" w:eastAsiaTheme="minorHAnsi" w:hAnsi="Times New Roman"/>
          <w:sz w:val="28"/>
          <w:szCs w:val="28"/>
        </w:rPr>
        <w:t> </w:t>
      </w:r>
      <w:r w:rsidR="005042E2" w:rsidRPr="005042E2">
        <w:rPr>
          <w:rFonts w:ascii="Times New Roman" w:eastAsiaTheme="minorHAnsi" w:hAnsi="Times New Roman"/>
          <w:sz w:val="28"/>
          <w:szCs w:val="28"/>
        </w:rPr>
        <w:t xml:space="preserve">переход </w:t>
      </w:r>
      <w:r w:rsidR="00735600">
        <w:rPr>
          <w:rFonts w:ascii="Times New Roman" w:hAnsi="Times New Roman"/>
          <w:sz w:val="28"/>
          <w:szCs w:val="28"/>
        </w:rPr>
        <w:t>Хоперского сельского поселения</w:t>
      </w:r>
      <w:r w:rsidR="00735600" w:rsidRPr="005042E2">
        <w:rPr>
          <w:rFonts w:ascii="Times New Roman" w:eastAsiaTheme="minorHAnsi" w:hAnsi="Times New Roman"/>
          <w:sz w:val="28"/>
          <w:szCs w:val="28"/>
        </w:rPr>
        <w:t xml:space="preserve"> </w:t>
      </w:r>
      <w:r w:rsidR="005042E2" w:rsidRPr="005042E2">
        <w:rPr>
          <w:rFonts w:ascii="Times New Roman" w:eastAsiaTheme="minorHAnsi" w:hAnsi="Times New Roman"/>
          <w:sz w:val="28"/>
          <w:szCs w:val="28"/>
        </w:rPr>
        <w:t>на энергосберегающий путь</w:t>
      </w:r>
      <w:r w:rsidR="00D43808">
        <w:rPr>
          <w:rFonts w:ascii="Times New Roman" w:eastAsiaTheme="minorHAnsi" w:hAnsi="Times New Roman"/>
          <w:sz w:val="28"/>
          <w:szCs w:val="28"/>
        </w:rPr>
        <w:t xml:space="preserve"> развития на основе обеспечения </w:t>
      </w:r>
      <w:r w:rsidR="005042E2" w:rsidRPr="005042E2">
        <w:rPr>
          <w:rFonts w:ascii="Times New Roman" w:eastAsiaTheme="minorHAnsi" w:hAnsi="Times New Roman"/>
          <w:sz w:val="28"/>
          <w:szCs w:val="28"/>
        </w:rPr>
        <w:t xml:space="preserve">рационального использования энергетических ресурсов при их производстве, передаче и потреблении; </w:t>
      </w:r>
    </w:p>
    <w:p w14:paraId="41364726" w14:textId="77777777" w:rsidR="005042E2" w:rsidRPr="005042E2" w:rsidRDefault="00655C88"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D43808">
        <w:rPr>
          <w:rFonts w:ascii="Times New Roman" w:eastAsiaTheme="minorHAnsi" w:hAnsi="Times New Roman"/>
          <w:sz w:val="28"/>
          <w:szCs w:val="28"/>
        </w:rPr>
        <w:t> </w:t>
      </w:r>
      <w:r w:rsidR="005042E2" w:rsidRPr="005042E2">
        <w:rPr>
          <w:rFonts w:ascii="Times New Roman" w:eastAsiaTheme="minorHAnsi" w:hAnsi="Times New Roman"/>
          <w:sz w:val="28"/>
          <w:szCs w:val="28"/>
        </w:rPr>
        <w:t xml:space="preserve">снижение расходов бюджета на энергоснабжение муниципальных зданий, строений, сооружений за счет рационального использования всех энергетических ресурсов и повышения эффективности их использования; </w:t>
      </w:r>
    </w:p>
    <w:p w14:paraId="5A544320" w14:textId="77777777" w:rsidR="005042E2" w:rsidRPr="005042E2" w:rsidRDefault="00655C88"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D43808">
        <w:rPr>
          <w:rFonts w:ascii="Times New Roman" w:eastAsiaTheme="minorHAnsi" w:hAnsi="Times New Roman"/>
          <w:sz w:val="28"/>
          <w:szCs w:val="28"/>
        </w:rPr>
        <w:t> </w:t>
      </w:r>
      <w:r w:rsidR="005042E2" w:rsidRPr="005042E2">
        <w:rPr>
          <w:rFonts w:ascii="Times New Roman" w:eastAsiaTheme="minorHAnsi" w:hAnsi="Times New Roman"/>
          <w:sz w:val="28"/>
          <w:szCs w:val="28"/>
        </w:rPr>
        <w:t xml:space="preserve">создания условий для экономии энергоресурсов в многоквартирном жилищном фонде. </w:t>
      </w:r>
    </w:p>
    <w:p w14:paraId="6D9FFB56" w14:textId="77777777" w:rsidR="005042E2" w:rsidRPr="005042E2" w:rsidRDefault="005042E2"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5042E2">
        <w:rPr>
          <w:rFonts w:ascii="Times New Roman" w:eastAsiaTheme="minorHAnsi" w:hAnsi="Times New Roman"/>
          <w:i/>
          <w:iCs/>
          <w:sz w:val="28"/>
          <w:szCs w:val="28"/>
        </w:rPr>
        <w:t>Приоритетными группами потребителей, по которым</w:t>
      </w:r>
      <w:r w:rsidRPr="005042E2">
        <w:rPr>
          <w:rFonts w:ascii="Times New Roman" w:eastAsiaTheme="minorHAnsi" w:hAnsi="Times New Roman"/>
          <w:sz w:val="28"/>
          <w:szCs w:val="28"/>
        </w:rPr>
        <w:t xml:space="preserve">: </w:t>
      </w:r>
    </w:p>
    <w:p w14:paraId="2D7A14D8" w14:textId="77777777" w:rsidR="005042E2" w:rsidRPr="005042E2" w:rsidRDefault="00655C88" w:rsidP="00A12D8F">
      <w:pPr>
        <w:autoSpaceDE w:val="0"/>
        <w:autoSpaceDN w:val="0"/>
        <w:adjustRightInd w:val="0"/>
        <w:spacing w:after="187"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5042E2" w:rsidRPr="005042E2">
        <w:rPr>
          <w:rFonts w:ascii="Times New Roman" w:eastAsiaTheme="minorHAnsi" w:hAnsi="Times New Roman"/>
          <w:sz w:val="28"/>
          <w:szCs w:val="28"/>
        </w:rPr>
        <w:t xml:space="preserve"> частично решена задача по обеспечению коммерческого учета является бюджетная сфера; </w:t>
      </w:r>
    </w:p>
    <w:p w14:paraId="3F7E6D06" w14:textId="77777777" w:rsidR="005042E2" w:rsidRPr="005042E2" w:rsidRDefault="00655C88"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5042E2" w:rsidRPr="005042E2">
        <w:rPr>
          <w:rFonts w:ascii="Times New Roman" w:eastAsiaTheme="minorHAnsi" w:hAnsi="Times New Roman"/>
          <w:sz w:val="28"/>
          <w:szCs w:val="28"/>
        </w:rPr>
        <w:t xml:space="preserve"> не решена задача по обеспечению коммерческого учета является жилищный фонд. </w:t>
      </w:r>
    </w:p>
    <w:p w14:paraId="70294EC0" w14:textId="77777777" w:rsidR="005042E2" w:rsidRPr="005042E2" w:rsidRDefault="005042E2" w:rsidP="00A12D8F">
      <w:pPr>
        <w:pStyle w:val="Default0"/>
        <w:spacing w:line="360" w:lineRule="auto"/>
        <w:ind w:firstLine="567"/>
        <w:jc w:val="both"/>
        <w:rPr>
          <w:color w:val="auto"/>
          <w:sz w:val="28"/>
          <w:szCs w:val="28"/>
        </w:rPr>
      </w:pPr>
      <w:r w:rsidRPr="005042E2">
        <w:rPr>
          <w:color w:val="auto"/>
          <w:sz w:val="28"/>
          <w:szCs w:val="28"/>
        </w:rPr>
        <w:t xml:space="preserve">Для обеспечения 100% оснащенности населения приборами учета планируется выполнять мероприятия в соответствии с Федеральным законом </w:t>
      </w:r>
      <w:r w:rsidRPr="005042E2">
        <w:rPr>
          <w:color w:val="auto"/>
          <w:sz w:val="28"/>
          <w:szCs w:val="28"/>
        </w:rPr>
        <w:lastRenderedPageBreak/>
        <w:t xml:space="preserve">№261-ФЗ «Об энергосбережении и о повышении энергетической эффективности и о внесении изменений в отдельные законодательные акты Российской Федерации». </w:t>
      </w:r>
    </w:p>
    <w:p w14:paraId="7BBF1834" w14:textId="77777777" w:rsidR="005042E2" w:rsidRPr="005042E2" w:rsidRDefault="005042E2" w:rsidP="00A12D8F">
      <w:pPr>
        <w:pStyle w:val="Default0"/>
        <w:spacing w:line="360" w:lineRule="auto"/>
        <w:ind w:firstLine="567"/>
        <w:jc w:val="both"/>
        <w:rPr>
          <w:color w:val="auto"/>
          <w:sz w:val="28"/>
          <w:szCs w:val="28"/>
        </w:rPr>
      </w:pPr>
      <w:r w:rsidRPr="005042E2">
        <w:rPr>
          <w:color w:val="auto"/>
          <w:sz w:val="28"/>
          <w:szCs w:val="28"/>
        </w:rPr>
        <w:t xml:space="preserve">Рост численности населения и расширение площади населенного пункта ведут к тому, что муниципального образование имеющее форму </w:t>
      </w:r>
      <w:r w:rsidR="00655C88">
        <w:rPr>
          <w:color w:val="auto"/>
          <w:sz w:val="28"/>
          <w:szCs w:val="28"/>
        </w:rPr>
        <w:t>сельского поселения</w:t>
      </w:r>
      <w:r w:rsidRPr="005042E2">
        <w:rPr>
          <w:color w:val="auto"/>
          <w:sz w:val="28"/>
          <w:szCs w:val="28"/>
        </w:rPr>
        <w:t xml:space="preserve"> постепенно превращается в регион с недостаточным водопотреблением, и приводит к тому, что вода подается по графику со значительными перебоями. </w:t>
      </w:r>
    </w:p>
    <w:p w14:paraId="6D1077DA" w14:textId="77777777" w:rsidR="005042E2" w:rsidRPr="005042E2" w:rsidRDefault="005042E2" w:rsidP="00A12D8F">
      <w:pPr>
        <w:pStyle w:val="Default0"/>
        <w:spacing w:line="360" w:lineRule="auto"/>
        <w:ind w:firstLine="567"/>
        <w:jc w:val="both"/>
        <w:rPr>
          <w:color w:val="auto"/>
          <w:sz w:val="28"/>
          <w:szCs w:val="28"/>
        </w:rPr>
      </w:pPr>
      <w:r w:rsidRPr="005042E2">
        <w:rPr>
          <w:color w:val="auto"/>
          <w:sz w:val="28"/>
          <w:szCs w:val="28"/>
        </w:rPr>
        <w:t xml:space="preserve">Высокая изношенность водопроводов и разводящих сетей приводят к ежедневным утечкам и авариям в системе водоснабжения. </w:t>
      </w:r>
    </w:p>
    <w:p w14:paraId="2BD2D4DE" w14:textId="77777777" w:rsidR="00D41916" w:rsidRDefault="00573BE0" w:rsidP="00A12D8F">
      <w:pPr>
        <w:autoSpaceDE w:val="0"/>
        <w:autoSpaceDN w:val="0"/>
        <w:adjustRightInd w:val="0"/>
        <w:spacing w:after="0" w:line="360" w:lineRule="auto"/>
        <w:ind w:firstLine="567"/>
        <w:jc w:val="both"/>
        <w:rPr>
          <w:rFonts w:ascii="Times New Roman" w:eastAsiaTheme="minorHAnsi" w:hAnsi="Times New Roman"/>
          <w:b/>
          <w:bCs/>
          <w:i/>
          <w:sz w:val="28"/>
          <w:szCs w:val="28"/>
        </w:rPr>
      </w:pPr>
      <w:r>
        <w:rPr>
          <w:rFonts w:ascii="Times New Roman" w:hAnsi="Times New Roman"/>
          <w:sz w:val="28"/>
          <w:szCs w:val="28"/>
        </w:rPr>
        <w:t xml:space="preserve">Более </w:t>
      </w:r>
      <w:r w:rsidR="0090236E">
        <w:rPr>
          <w:rFonts w:ascii="Times New Roman" w:hAnsi="Times New Roman"/>
          <w:sz w:val="28"/>
          <w:szCs w:val="28"/>
        </w:rPr>
        <w:t>3</w:t>
      </w:r>
      <w:r w:rsidR="005042E2" w:rsidRPr="005042E2">
        <w:rPr>
          <w:rFonts w:ascii="Times New Roman" w:hAnsi="Times New Roman"/>
          <w:sz w:val="28"/>
          <w:szCs w:val="28"/>
        </w:rPr>
        <w:t xml:space="preserve">0% действующих в системе водоснабжения распределительных сетей (квартальных, уличных, вводы в многоквартирные дома) построены </w:t>
      </w:r>
      <w:r w:rsidR="005042E2" w:rsidRPr="006913BC">
        <w:rPr>
          <w:rFonts w:ascii="Times New Roman" w:hAnsi="Times New Roman"/>
          <w:sz w:val="28"/>
          <w:szCs w:val="28"/>
        </w:rPr>
        <w:t>в 80-</w:t>
      </w:r>
      <w:r w:rsidR="005042E2" w:rsidRPr="005042E2">
        <w:rPr>
          <w:rFonts w:ascii="Times New Roman" w:hAnsi="Times New Roman"/>
          <w:sz w:val="28"/>
          <w:szCs w:val="28"/>
        </w:rPr>
        <w:t>е годы прошлого столетия и находятся в крайне неудовлетворительном состоянии</w:t>
      </w:r>
      <w:r w:rsidR="005042E2" w:rsidRPr="003D7CAF">
        <w:rPr>
          <w:rFonts w:ascii="Times New Roman" w:hAnsi="Times New Roman"/>
          <w:sz w:val="28"/>
          <w:szCs w:val="28"/>
        </w:rPr>
        <w:t>. По данным муниципального образования в</w:t>
      </w:r>
      <w:r w:rsidR="00181C8E" w:rsidRPr="003D7CAF">
        <w:rPr>
          <w:rFonts w:ascii="Times New Roman" w:hAnsi="Times New Roman"/>
          <w:sz w:val="28"/>
          <w:szCs w:val="28"/>
        </w:rPr>
        <w:t xml:space="preserve"> оснащение</w:t>
      </w:r>
      <w:r w:rsidR="005042E2" w:rsidRPr="003D7CAF">
        <w:rPr>
          <w:rFonts w:ascii="Times New Roman" w:hAnsi="Times New Roman"/>
          <w:sz w:val="28"/>
          <w:szCs w:val="28"/>
        </w:rPr>
        <w:t xml:space="preserve"> частно</w:t>
      </w:r>
      <w:r w:rsidR="00181C8E" w:rsidRPr="003D7CAF">
        <w:rPr>
          <w:rFonts w:ascii="Times New Roman" w:hAnsi="Times New Roman"/>
          <w:sz w:val="28"/>
          <w:szCs w:val="28"/>
        </w:rPr>
        <w:t>го</w:t>
      </w:r>
      <w:r w:rsidR="005042E2" w:rsidRPr="003D7CAF">
        <w:rPr>
          <w:rFonts w:ascii="Times New Roman" w:hAnsi="Times New Roman"/>
          <w:sz w:val="28"/>
          <w:szCs w:val="28"/>
        </w:rPr>
        <w:t xml:space="preserve"> сектор</w:t>
      </w:r>
      <w:r w:rsidR="00181C8E" w:rsidRPr="003D7CAF">
        <w:rPr>
          <w:rFonts w:ascii="Times New Roman" w:hAnsi="Times New Roman"/>
          <w:sz w:val="28"/>
          <w:szCs w:val="28"/>
        </w:rPr>
        <w:t>а</w:t>
      </w:r>
      <w:r w:rsidR="005042E2" w:rsidRPr="003D7CAF">
        <w:rPr>
          <w:rFonts w:ascii="Times New Roman" w:hAnsi="Times New Roman"/>
          <w:sz w:val="28"/>
          <w:szCs w:val="28"/>
        </w:rPr>
        <w:t xml:space="preserve"> (</w:t>
      </w:r>
      <w:r w:rsidR="0090236E">
        <w:rPr>
          <w:rFonts w:ascii="Times New Roman" w:hAnsi="Times New Roman"/>
          <w:sz w:val="28"/>
          <w:szCs w:val="28"/>
        </w:rPr>
        <w:t>96</w:t>
      </w:r>
      <w:r w:rsidR="00655C88" w:rsidRPr="003D7CAF">
        <w:rPr>
          <w:rFonts w:ascii="Times New Roman" w:hAnsi="Times New Roman"/>
          <w:sz w:val="28"/>
          <w:szCs w:val="28"/>
        </w:rPr>
        <w:t>%</w:t>
      </w:r>
      <w:r w:rsidR="005042E2" w:rsidRPr="003D7CAF">
        <w:rPr>
          <w:rFonts w:ascii="Times New Roman" w:hAnsi="Times New Roman"/>
          <w:sz w:val="28"/>
          <w:szCs w:val="28"/>
        </w:rPr>
        <w:t xml:space="preserve"> приборов учета,), в секторе </w:t>
      </w:r>
      <w:r w:rsidR="00181C8E" w:rsidRPr="003D7CAF">
        <w:rPr>
          <w:rFonts w:ascii="Times New Roman" w:hAnsi="Times New Roman"/>
          <w:sz w:val="28"/>
          <w:szCs w:val="28"/>
        </w:rPr>
        <w:t>организаций</w:t>
      </w:r>
      <w:r w:rsidR="005042E2" w:rsidRPr="003D7CAF">
        <w:rPr>
          <w:rFonts w:ascii="Times New Roman" w:hAnsi="Times New Roman"/>
          <w:sz w:val="28"/>
          <w:szCs w:val="28"/>
        </w:rPr>
        <w:t xml:space="preserve"> составляет</w:t>
      </w:r>
      <w:r w:rsidR="003D7CAF" w:rsidRPr="003D7CAF">
        <w:rPr>
          <w:rFonts w:ascii="Times New Roman" w:hAnsi="Times New Roman"/>
          <w:sz w:val="28"/>
          <w:szCs w:val="28"/>
        </w:rPr>
        <w:t>-</w:t>
      </w:r>
      <w:r w:rsidR="005042E2" w:rsidRPr="003D7CAF">
        <w:rPr>
          <w:rFonts w:ascii="Times New Roman" w:hAnsi="Times New Roman"/>
          <w:sz w:val="28"/>
          <w:szCs w:val="28"/>
        </w:rPr>
        <w:t xml:space="preserve"> </w:t>
      </w:r>
      <w:r w:rsidR="003D7CAF" w:rsidRPr="003D7CAF">
        <w:rPr>
          <w:rFonts w:ascii="Times New Roman" w:hAnsi="Times New Roman"/>
          <w:sz w:val="28"/>
          <w:szCs w:val="28"/>
        </w:rPr>
        <w:t>10</w:t>
      </w:r>
      <w:r w:rsidRPr="003D7CAF">
        <w:rPr>
          <w:rFonts w:ascii="Times New Roman" w:hAnsi="Times New Roman"/>
          <w:sz w:val="28"/>
          <w:szCs w:val="28"/>
        </w:rPr>
        <w:t>0</w:t>
      </w:r>
      <w:r w:rsidR="005042E2" w:rsidRPr="003D7CAF">
        <w:rPr>
          <w:rFonts w:ascii="Times New Roman" w:hAnsi="Times New Roman"/>
          <w:sz w:val="28"/>
          <w:szCs w:val="28"/>
        </w:rPr>
        <w:t>%).</w:t>
      </w:r>
    </w:p>
    <w:p w14:paraId="523D0710" w14:textId="77777777" w:rsidR="00655C88" w:rsidRPr="00655C88" w:rsidRDefault="00655C88" w:rsidP="00A12D8F">
      <w:pPr>
        <w:pStyle w:val="Default0"/>
        <w:spacing w:line="360" w:lineRule="auto"/>
        <w:ind w:firstLine="567"/>
        <w:jc w:val="both"/>
        <w:rPr>
          <w:color w:val="auto"/>
          <w:sz w:val="28"/>
          <w:szCs w:val="28"/>
        </w:rPr>
      </w:pPr>
      <w:r w:rsidRPr="00655C88">
        <w:rPr>
          <w:color w:val="auto"/>
          <w:sz w:val="28"/>
          <w:szCs w:val="28"/>
        </w:rPr>
        <w:t xml:space="preserve">Представителям эксплуатирующей организации необходимо проводить инвентаризацию абонентов частного сектора, оплачивающих услуги по нормативу водопотребления с целью выявления несанкционированных подключений, побуждению абонентов, которые расходуют воду без надлежащего учета, к установке приборы учета, как того требует федеральный закон № 261 от 23 ноября 2009 года «Об энергосбережении и о повышении энергетической эффективности и о внесении изменений в отдельные законодательные акты Российской Федерации». </w:t>
      </w:r>
    </w:p>
    <w:p w14:paraId="0A44D66B" w14:textId="77777777" w:rsidR="00655C88" w:rsidRPr="00655C88" w:rsidRDefault="00655C88" w:rsidP="00A12D8F">
      <w:pPr>
        <w:pStyle w:val="Default0"/>
        <w:spacing w:line="360" w:lineRule="auto"/>
        <w:ind w:firstLine="567"/>
        <w:jc w:val="both"/>
        <w:rPr>
          <w:color w:val="auto"/>
          <w:sz w:val="28"/>
          <w:szCs w:val="28"/>
        </w:rPr>
      </w:pPr>
      <w:r w:rsidRPr="00655C88">
        <w:rPr>
          <w:color w:val="auto"/>
          <w:sz w:val="28"/>
          <w:szCs w:val="28"/>
        </w:rPr>
        <w:t xml:space="preserve">Необходимость инвентаризации вызвана тем, что многие собственники домовладений расходуют воду на цели, не предусмотренные договором с Водоканалом и в нарушение закона, не имеют приборов учета воды. Причем часто намеренно не ставят водомеры. Им гораздо выгоднее оплачивать водоснабжение по нормативу, расходуя воду бесконтрольно, не заботясь об экономии этого важного коммунального и природного ресурса. </w:t>
      </w:r>
    </w:p>
    <w:p w14:paraId="0DE2860A" w14:textId="77777777" w:rsidR="00655C88" w:rsidRPr="00655C88" w:rsidRDefault="00655C88" w:rsidP="00A12D8F">
      <w:pPr>
        <w:pStyle w:val="Default0"/>
        <w:spacing w:line="360" w:lineRule="auto"/>
        <w:ind w:firstLine="567"/>
        <w:jc w:val="both"/>
      </w:pPr>
      <w:r w:rsidRPr="00655C88">
        <w:rPr>
          <w:color w:val="auto"/>
          <w:sz w:val="28"/>
          <w:szCs w:val="28"/>
        </w:rPr>
        <w:lastRenderedPageBreak/>
        <w:t>Такая расточительность ведет к перерасходу воды, коммерческим потерям Водоканала. Ведь абонент без счетчика оплачивает только нормативный объем</w:t>
      </w:r>
      <w:r w:rsidRPr="00655C88">
        <w:rPr>
          <w:sz w:val="28"/>
          <w:szCs w:val="28"/>
        </w:rPr>
        <w:t xml:space="preserve"> </w:t>
      </w:r>
      <w:r>
        <w:t xml:space="preserve"> </w:t>
      </w:r>
      <w:r w:rsidRPr="00655C88">
        <w:rPr>
          <w:color w:val="auto"/>
          <w:sz w:val="28"/>
          <w:szCs w:val="28"/>
        </w:rPr>
        <w:t xml:space="preserve">потребленной воды, а весь излишек обходится ему даром. В жаркое время года чрезмерный водоразбор отдельными абонентами приводит к дефициту воды, недостаточному давлению в сетях у других потребителей. </w:t>
      </w:r>
    </w:p>
    <w:p w14:paraId="463CE5D4" w14:textId="77777777" w:rsidR="00D41916" w:rsidRPr="00655C88" w:rsidRDefault="00655C88" w:rsidP="00A12D8F">
      <w:pPr>
        <w:autoSpaceDE w:val="0"/>
        <w:autoSpaceDN w:val="0"/>
        <w:adjustRightInd w:val="0"/>
        <w:spacing w:after="0" w:line="360" w:lineRule="auto"/>
        <w:ind w:firstLine="567"/>
        <w:jc w:val="both"/>
        <w:rPr>
          <w:rFonts w:ascii="Times New Roman" w:eastAsiaTheme="minorHAnsi" w:hAnsi="Times New Roman"/>
          <w:b/>
          <w:bCs/>
          <w:i/>
          <w:sz w:val="28"/>
          <w:szCs w:val="28"/>
        </w:rPr>
      </w:pPr>
      <w:r w:rsidRPr="00655C88">
        <w:rPr>
          <w:rFonts w:ascii="Times New Roman" w:hAnsi="Times New Roman"/>
          <w:sz w:val="28"/>
          <w:szCs w:val="28"/>
        </w:rPr>
        <w:t>Эксплуатирующая организация до настоящего времени не создала систему удаленного доступа сбора данных потребления воды с коллективных приборов учета. Данная система в режиме реального времени позволит более эффективно решать задачи по учету отпущенной воды и выявлять причины нерационального расхода воды, связанного, в том числе с утечками воды через сантехнические приборы в ночное время. Эксплуатирующей организации в ближайшие годы необходимо планировать установку таких приборов, а также организовать учет подачи воды в сеть по зонам водоснабжения, оснастив узлы учета современным информационным оборудованием.</w:t>
      </w:r>
    </w:p>
    <w:p w14:paraId="2949D8B3" w14:textId="77777777" w:rsidR="001A086F" w:rsidRDefault="001A086F" w:rsidP="00A12D8F">
      <w:pPr>
        <w:autoSpaceDE w:val="0"/>
        <w:autoSpaceDN w:val="0"/>
        <w:adjustRightInd w:val="0"/>
        <w:spacing w:after="0" w:line="360" w:lineRule="auto"/>
        <w:ind w:firstLine="567"/>
        <w:jc w:val="both"/>
        <w:rPr>
          <w:rFonts w:ascii="Times New Roman" w:eastAsiaTheme="minorHAnsi" w:hAnsi="Times New Roman"/>
          <w:b/>
          <w:bCs/>
          <w:i/>
          <w:sz w:val="28"/>
          <w:szCs w:val="28"/>
        </w:rPr>
        <w:sectPr w:rsidR="001A086F" w:rsidSect="0084052C">
          <w:pgSz w:w="11906" w:h="16838" w:code="9"/>
          <w:pgMar w:top="397" w:right="849" w:bottom="397" w:left="1276" w:header="720" w:footer="720" w:gutter="0"/>
          <w:cols w:space="720"/>
          <w:docGrid w:linePitch="299"/>
        </w:sectPr>
      </w:pPr>
    </w:p>
    <w:p w14:paraId="110B06F9" w14:textId="77777777" w:rsidR="009C3B0E" w:rsidRDefault="009C3B0E" w:rsidP="009C3B0E">
      <w:pPr>
        <w:autoSpaceDE w:val="0"/>
        <w:autoSpaceDN w:val="0"/>
        <w:adjustRightInd w:val="0"/>
        <w:spacing w:after="0"/>
        <w:jc w:val="center"/>
        <w:rPr>
          <w:rFonts w:ascii="Times New Roman" w:eastAsiaTheme="minorHAnsi" w:hAnsi="Times New Roman"/>
          <w:b/>
          <w:bCs/>
          <w:i/>
          <w:sz w:val="28"/>
          <w:szCs w:val="28"/>
        </w:rPr>
        <w:sectPr w:rsidR="009C3B0E" w:rsidSect="00A12D8F">
          <w:type w:val="continuous"/>
          <w:pgSz w:w="11906" w:h="16838" w:code="9"/>
          <w:pgMar w:top="397" w:right="849" w:bottom="397" w:left="1276" w:header="720" w:footer="720" w:gutter="0"/>
          <w:cols w:space="720"/>
          <w:docGrid w:linePitch="299"/>
        </w:sectPr>
      </w:pPr>
    </w:p>
    <w:p w14:paraId="6F173DEB" w14:textId="77777777" w:rsidR="001F4A1C" w:rsidRPr="001F4A1C" w:rsidRDefault="001F4A1C" w:rsidP="009C3B0E">
      <w:pPr>
        <w:autoSpaceDE w:val="0"/>
        <w:autoSpaceDN w:val="0"/>
        <w:adjustRightInd w:val="0"/>
        <w:spacing w:after="0"/>
        <w:jc w:val="center"/>
        <w:rPr>
          <w:rFonts w:ascii="Times New Roman" w:eastAsiaTheme="minorHAnsi" w:hAnsi="Times New Roman"/>
          <w:b/>
          <w:bCs/>
          <w:i/>
          <w:color w:val="974705"/>
          <w:sz w:val="28"/>
          <w:szCs w:val="28"/>
        </w:rPr>
      </w:pPr>
      <w:r w:rsidRPr="001F4A1C">
        <w:rPr>
          <w:rFonts w:ascii="Times New Roman" w:eastAsiaTheme="minorHAnsi" w:hAnsi="Times New Roman"/>
          <w:b/>
          <w:bCs/>
          <w:i/>
          <w:sz w:val="28"/>
          <w:szCs w:val="28"/>
        </w:rPr>
        <w:lastRenderedPageBreak/>
        <w:t>е) анализ резервов и дефицитов производственных мощностей системы водоснабжения сельского поселения</w:t>
      </w:r>
    </w:p>
    <w:p w14:paraId="69AF5ACD" w14:textId="54625FB1" w:rsidR="00165A51" w:rsidRPr="001A086F" w:rsidRDefault="00165A51" w:rsidP="00A12D8F">
      <w:pPr>
        <w:autoSpaceDE w:val="0"/>
        <w:autoSpaceDN w:val="0"/>
        <w:adjustRightInd w:val="0"/>
        <w:spacing w:after="0" w:line="240" w:lineRule="auto"/>
        <w:ind w:firstLine="567"/>
        <w:jc w:val="center"/>
        <w:rPr>
          <w:rFonts w:ascii="Times New Roman" w:eastAsiaTheme="minorHAnsi" w:hAnsi="Times New Roman"/>
          <w:b/>
          <w:bCs/>
          <w:i/>
          <w:sz w:val="28"/>
          <w:szCs w:val="28"/>
        </w:rPr>
      </w:pPr>
      <w:r w:rsidRPr="00EC6D4A">
        <w:rPr>
          <w:rFonts w:ascii="Times New Roman" w:eastAsiaTheme="minorHAnsi" w:hAnsi="Times New Roman"/>
          <w:b/>
          <w:bCs/>
          <w:i/>
          <w:sz w:val="28"/>
          <w:szCs w:val="28"/>
        </w:rPr>
        <w:t xml:space="preserve">Таблица </w:t>
      </w:r>
      <w:r w:rsidR="00D221CB">
        <w:rPr>
          <w:rFonts w:ascii="Times New Roman" w:eastAsiaTheme="minorHAnsi" w:hAnsi="Times New Roman"/>
          <w:b/>
          <w:bCs/>
          <w:i/>
          <w:sz w:val="28"/>
          <w:szCs w:val="28"/>
        </w:rPr>
        <w:t>18</w:t>
      </w:r>
      <w:r w:rsidR="001A086F" w:rsidRPr="00EC6D4A">
        <w:rPr>
          <w:rFonts w:ascii="Times New Roman" w:eastAsiaTheme="minorHAnsi" w:hAnsi="Times New Roman"/>
          <w:b/>
          <w:bCs/>
          <w:i/>
          <w:sz w:val="28"/>
          <w:szCs w:val="28"/>
        </w:rPr>
        <w:t xml:space="preserve"> – </w:t>
      </w:r>
      <w:r w:rsidR="009057DD" w:rsidRPr="00EC6D4A">
        <w:rPr>
          <w:rFonts w:ascii="Times New Roman" w:hAnsi="Times New Roman"/>
          <w:b/>
          <w:bCs/>
          <w:i/>
          <w:sz w:val="28"/>
          <w:szCs w:val="28"/>
        </w:rPr>
        <w:t>Расчет</w:t>
      </w:r>
      <w:r w:rsidR="009057DD" w:rsidRPr="001A086F">
        <w:rPr>
          <w:rFonts w:ascii="Times New Roman" w:hAnsi="Times New Roman"/>
          <w:b/>
          <w:bCs/>
          <w:i/>
          <w:sz w:val="28"/>
          <w:szCs w:val="28"/>
        </w:rPr>
        <w:t xml:space="preserve"> резерва (дефицита) требуемой мощности водозаборов</w:t>
      </w:r>
    </w:p>
    <w:tbl>
      <w:tblPr>
        <w:tblW w:w="15025" w:type="dxa"/>
        <w:tblInd w:w="841" w:type="dxa"/>
        <w:tblLayout w:type="fixed"/>
        <w:tblLook w:val="00A0" w:firstRow="1" w:lastRow="0" w:firstColumn="1" w:lastColumn="0" w:noHBand="0" w:noVBand="0"/>
      </w:tblPr>
      <w:tblGrid>
        <w:gridCol w:w="1975"/>
        <w:gridCol w:w="1143"/>
        <w:gridCol w:w="1134"/>
        <w:gridCol w:w="655"/>
        <w:gridCol w:w="978"/>
        <w:gridCol w:w="977"/>
        <w:gridCol w:w="978"/>
        <w:gridCol w:w="977"/>
        <w:gridCol w:w="978"/>
        <w:gridCol w:w="978"/>
        <w:gridCol w:w="992"/>
        <w:gridCol w:w="992"/>
        <w:gridCol w:w="1134"/>
        <w:gridCol w:w="1134"/>
      </w:tblGrid>
      <w:tr w:rsidR="00D76553" w:rsidRPr="009C3B0E" w14:paraId="011BC44B" w14:textId="77777777" w:rsidTr="00D76553">
        <w:trPr>
          <w:trHeight w:val="330"/>
        </w:trPr>
        <w:tc>
          <w:tcPr>
            <w:tcW w:w="1975" w:type="dxa"/>
            <w:vMerge w:val="restart"/>
            <w:tcBorders>
              <w:top w:val="single" w:sz="8" w:space="0" w:color="auto"/>
              <w:left w:val="single" w:sz="8" w:space="0" w:color="auto"/>
              <w:right w:val="single" w:sz="8" w:space="0" w:color="auto"/>
            </w:tcBorders>
            <w:shd w:val="clear" w:color="auto" w:fill="auto"/>
            <w:textDirection w:val="btLr"/>
            <w:vAlign w:val="center"/>
          </w:tcPr>
          <w:p w14:paraId="073B6330" w14:textId="77777777" w:rsidR="00D76553" w:rsidRPr="009C3B0E" w:rsidRDefault="00D76553" w:rsidP="00D76553">
            <w:pPr>
              <w:spacing w:after="0" w:line="240" w:lineRule="auto"/>
              <w:ind w:left="113" w:right="-115"/>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Наименование водозабора</w:t>
            </w:r>
          </w:p>
        </w:tc>
        <w:tc>
          <w:tcPr>
            <w:tcW w:w="2932" w:type="dxa"/>
            <w:gridSpan w:val="3"/>
            <w:tcBorders>
              <w:top w:val="single" w:sz="4" w:space="0" w:color="auto"/>
              <w:left w:val="single" w:sz="8" w:space="0" w:color="auto"/>
              <w:bottom w:val="single" w:sz="8" w:space="0" w:color="auto"/>
              <w:right w:val="single" w:sz="4" w:space="0" w:color="auto"/>
            </w:tcBorders>
            <w:shd w:val="clear" w:color="auto" w:fill="auto"/>
            <w:vAlign w:val="center"/>
          </w:tcPr>
          <w:p w14:paraId="0C58CD75" w14:textId="77777777" w:rsidR="00D76553" w:rsidRPr="009C3B0E" w:rsidRDefault="00D76553" w:rsidP="00D76553">
            <w:pPr>
              <w:spacing w:after="0" w:line="240" w:lineRule="auto"/>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val="en-US"/>
              </w:rPr>
              <w:t>I</w:t>
            </w:r>
            <w:r w:rsidRPr="009C3B0E">
              <w:rPr>
                <w:rFonts w:ascii="Times New Roman" w:hAnsi="Times New Roman"/>
                <w:b/>
                <w:i/>
                <w:color w:val="000000"/>
                <w:sz w:val="20"/>
                <w:szCs w:val="20"/>
              </w:rPr>
              <w:t xml:space="preserve"> этап 2018 год</w:t>
            </w:r>
          </w:p>
        </w:tc>
        <w:tc>
          <w:tcPr>
            <w:tcW w:w="29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CEAAA4" w14:textId="77777777" w:rsidR="00D76553" w:rsidRPr="009C3B0E" w:rsidRDefault="00D76553" w:rsidP="00D76553">
            <w:pPr>
              <w:spacing w:after="0" w:line="240" w:lineRule="auto"/>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val="en-US"/>
              </w:rPr>
              <w:t>II</w:t>
            </w:r>
            <w:r w:rsidRPr="009C3B0E">
              <w:rPr>
                <w:rFonts w:ascii="Times New Roman" w:hAnsi="Times New Roman"/>
                <w:b/>
                <w:i/>
                <w:color w:val="000000"/>
                <w:sz w:val="20"/>
                <w:szCs w:val="20"/>
              </w:rPr>
              <w:t xml:space="preserve"> этап 2024 год</w:t>
            </w:r>
          </w:p>
        </w:tc>
        <w:tc>
          <w:tcPr>
            <w:tcW w:w="2933" w:type="dxa"/>
            <w:gridSpan w:val="3"/>
            <w:tcBorders>
              <w:top w:val="single" w:sz="4" w:space="0" w:color="auto"/>
              <w:left w:val="single" w:sz="4" w:space="0" w:color="auto"/>
              <w:bottom w:val="single" w:sz="4" w:space="0" w:color="auto"/>
              <w:right w:val="single" w:sz="4" w:space="0" w:color="auto"/>
            </w:tcBorders>
            <w:vAlign w:val="center"/>
          </w:tcPr>
          <w:p w14:paraId="247524B4" w14:textId="77777777" w:rsidR="00D76553" w:rsidRPr="009C3B0E" w:rsidRDefault="00D76553" w:rsidP="00D76553">
            <w:pPr>
              <w:spacing w:after="0" w:line="240" w:lineRule="auto"/>
              <w:jc w:val="center"/>
              <w:rPr>
                <w:rFonts w:ascii="Times New Roman" w:hAnsi="Times New Roman"/>
                <w:b/>
                <w:i/>
                <w:color w:val="000000"/>
                <w:sz w:val="20"/>
                <w:szCs w:val="20"/>
                <w:lang w:val="en-US"/>
              </w:rPr>
            </w:pPr>
            <w:r w:rsidRPr="009C3B0E">
              <w:rPr>
                <w:rFonts w:ascii="Times New Roman" w:hAnsi="Times New Roman"/>
                <w:b/>
                <w:i/>
                <w:color w:val="000000"/>
                <w:sz w:val="20"/>
                <w:szCs w:val="20"/>
              </w:rPr>
              <w:t>Расчетный срок 2036 год</w:t>
            </w:r>
          </w:p>
        </w:tc>
        <w:tc>
          <w:tcPr>
            <w:tcW w:w="992" w:type="dxa"/>
            <w:vMerge w:val="restart"/>
            <w:tcBorders>
              <w:top w:val="single" w:sz="4" w:space="0" w:color="auto"/>
              <w:left w:val="single" w:sz="4" w:space="0" w:color="auto"/>
              <w:right w:val="single" w:sz="4" w:space="0" w:color="auto"/>
            </w:tcBorders>
            <w:textDirection w:val="btLr"/>
            <w:vAlign w:val="center"/>
          </w:tcPr>
          <w:p w14:paraId="3D0DE009"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Мощность, водозабора, тыс. м</w:t>
            </w:r>
            <w:r w:rsidRPr="009C3B0E">
              <w:rPr>
                <w:rFonts w:ascii="Times New Roman" w:hAnsi="Times New Roman"/>
                <w:b/>
                <w:i/>
                <w:color w:val="000000"/>
                <w:sz w:val="20"/>
                <w:szCs w:val="20"/>
                <w:vertAlign w:val="superscript"/>
                <w:lang w:eastAsia="ru-RU"/>
              </w:rPr>
              <w:t>3</w:t>
            </w:r>
            <w:r w:rsidRPr="009C3B0E">
              <w:rPr>
                <w:rFonts w:ascii="Times New Roman" w:hAnsi="Times New Roman"/>
                <w:b/>
                <w:i/>
                <w:color w:val="000000"/>
                <w:sz w:val="20"/>
                <w:szCs w:val="20"/>
                <w:lang w:eastAsia="ru-RU"/>
              </w:rPr>
              <w:t>/год</w:t>
            </w:r>
          </w:p>
        </w:tc>
        <w:tc>
          <w:tcPr>
            <w:tcW w:w="992" w:type="dxa"/>
            <w:vMerge w:val="restart"/>
            <w:tcBorders>
              <w:top w:val="single" w:sz="4" w:space="0" w:color="auto"/>
              <w:left w:val="single" w:sz="4" w:space="0" w:color="auto"/>
              <w:right w:val="single" w:sz="4" w:space="0" w:color="auto"/>
            </w:tcBorders>
            <w:textDirection w:val="btLr"/>
            <w:vAlign w:val="center"/>
          </w:tcPr>
          <w:p w14:paraId="5858A085"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Pr>
                <w:rFonts w:ascii="Times New Roman" w:hAnsi="Times New Roman"/>
                <w:b/>
                <w:i/>
                <w:color w:val="000000"/>
                <w:sz w:val="20"/>
                <w:szCs w:val="20"/>
                <w:lang w:eastAsia="ru-RU"/>
              </w:rPr>
              <w:t>р</w:t>
            </w:r>
            <w:r w:rsidRPr="009C3B0E">
              <w:rPr>
                <w:rFonts w:ascii="Times New Roman" w:hAnsi="Times New Roman"/>
                <w:b/>
                <w:i/>
                <w:color w:val="000000"/>
                <w:sz w:val="20"/>
                <w:szCs w:val="20"/>
                <w:lang w:eastAsia="ru-RU"/>
              </w:rPr>
              <w:t>езерв (дефицит)</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5B12F3B1" w14:textId="77777777" w:rsidR="00D76553" w:rsidRPr="009C3B0E" w:rsidRDefault="00D76553" w:rsidP="00D76553">
            <w:pPr>
              <w:spacing w:after="0" w:line="240" w:lineRule="auto"/>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Требуемая мощность</w:t>
            </w:r>
          </w:p>
        </w:tc>
      </w:tr>
      <w:tr w:rsidR="00D76553" w:rsidRPr="009C3B0E" w14:paraId="6017CA92" w14:textId="77777777" w:rsidTr="003875F1">
        <w:trPr>
          <w:cantSplit/>
          <w:trHeight w:val="1352"/>
        </w:trPr>
        <w:tc>
          <w:tcPr>
            <w:tcW w:w="1975" w:type="dxa"/>
            <w:vMerge/>
            <w:tcBorders>
              <w:left w:val="single" w:sz="8" w:space="0" w:color="auto"/>
              <w:bottom w:val="single" w:sz="8" w:space="0" w:color="auto"/>
              <w:right w:val="single" w:sz="8" w:space="0" w:color="auto"/>
            </w:tcBorders>
            <w:shd w:val="clear" w:color="auto" w:fill="auto"/>
            <w:vAlign w:val="center"/>
          </w:tcPr>
          <w:p w14:paraId="21460F72" w14:textId="77777777" w:rsidR="00D76553" w:rsidRPr="009C3B0E" w:rsidRDefault="00D76553" w:rsidP="00D76553">
            <w:pPr>
              <w:spacing w:after="0" w:line="240" w:lineRule="auto"/>
              <w:ind w:firstLine="567"/>
              <w:jc w:val="center"/>
              <w:rPr>
                <w:rFonts w:ascii="Times New Roman" w:hAnsi="Times New Roman"/>
                <w:b/>
                <w:i/>
                <w:color w:val="000000"/>
                <w:sz w:val="20"/>
                <w:szCs w:val="20"/>
                <w:lang w:eastAsia="ru-RU"/>
              </w:rPr>
            </w:pPr>
          </w:p>
        </w:tc>
        <w:tc>
          <w:tcPr>
            <w:tcW w:w="1143" w:type="dxa"/>
            <w:tcBorders>
              <w:top w:val="nil"/>
              <w:left w:val="single" w:sz="8" w:space="0" w:color="auto"/>
              <w:bottom w:val="single" w:sz="8" w:space="0" w:color="auto"/>
              <w:right w:val="single" w:sz="4" w:space="0" w:color="auto"/>
            </w:tcBorders>
            <w:shd w:val="clear" w:color="auto" w:fill="auto"/>
            <w:textDirection w:val="btLr"/>
            <w:vAlign w:val="center"/>
          </w:tcPr>
          <w:p w14:paraId="17CB439D"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Подача</w:t>
            </w:r>
          </w:p>
          <w:p w14:paraId="6BED89AE"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тыс. м³/год</w:t>
            </w:r>
          </w:p>
        </w:tc>
        <w:tc>
          <w:tcPr>
            <w:tcW w:w="1134" w:type="dxa"/>
            <w:tcBorders>
              <w:top w:val="nil"/>
              <w:left w:val="nil"/>
              <w:bottom w:val="single" w:sz="8" w:space="0" w:color="auto"/>
              <w:right w:val="single" w:sz="4" w:space="0" w:color="auto"/>
            </w:tcBorders>
            <w:shd w:val="clear" w:color="auto" w:fill="auto"/>
            <w:noWrap/>
            <w:textDirection w:val="btLr"/>
            <w:vAlign w:val="center"/>
          </w:tcPr>
          <w:p w14:paraId="12C7BDC8"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Реализация</w:t>
            </w:r>
          </w:p>
          <w:p w14:paraId="13C84A32"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тыс. м³/год</w:t>
            </w:r>
          </w:p>
        </w:tc>
        <w:tc>
          <w:tcPr>
            <w:tcW w:w="655" w:type="dxa"/>
            <w:tcBorders>
              <w:top w:val="nil"/>
              <w:left w:val="nil"/>
              <w:bottom w:val="single" w:sz="8" w:space="0" w:color="auto"/>
              <w:right w:val="single" w:sz="4" w:space="0" w:color="auto"/>
            </w:tcBorders>
            <w:shd w:val="clear" w:color="auto" w:fill="auto"/>
            <w:noWrap/>
            <w:textDirection w:val="btLr"/>
            <w:vAlign w:val="center"/>
          </w:tcPr>
          <w:p w14:paraId="05D31DE9"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Потери</w:t>
            </w:r>
          </w:p>
          <w:p w14:paraId="0F2F1A89"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тыс. м³/год</w:t>
            </w:r>
          </w:p>
        </w:tc>
        <w:tc>
          <w:tcPr>
            <w:tcW w:w="978" w:type="dxa"/>
            <w:tcBorders>
              <w:top w:val="nil"/>
              <w:left w:val="single" w:sz="8" w:space="0" w:color="auto"/>
              <w:bottom w:val="single" w:sz="8" w:space="0" w:color="auto"/>
              <w:right w:val="single" w:sz="4" w:space="0" w:color="auto"/>
            </w:tcBorders>
            <w:shd w:val="clear" w:color="auto" w:fill="auto"/>
            <w:textDirection w:val="btLr"/>
            <w:vAlign w:val="center"/>
          </w:tcPr>
          <w:p w14:paraId="1D19B7AA"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Подача</w:t>
            </w:r>
          </w:p>
          <w:p w14:paraId="7EA7A994"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тыс. м³/год</w:t>
            </w:r>
          </w:p>
        </w:tc>
        <w:tc>
          <w:tcPr>
            <w:tcW w:w="977" w:type="dxa"/>
            <w:tcBorders>
              <w:top w:val="single" w:sz="4" w:space="0" w:color="auto"/>
              <w:left w:val="nil"/>
              <w:bottom w:val="single" w:sz="4" w:space="0" w:color="auto"/>
              <w:right w:val="single" w:sz="4" w:space="0" w:color="auto"/>
            </w:tcBorders>
            <w:shd w:val="clear" w:color="auto" w:fill="auto"/>
            <w:textDirection w:val="btLr"/>
            <w:vAlign w:val="center"/>
          </w:tcPr>
          <w:p w14:paraId="01219525"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Реализация</w:t>
            </w:r>
          </w:p>
          <w:p w14:paraId="00636205"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тыс. м³/год</w:t>
            </w:r>
          </w:p>
        </w:tc>
        <w:tc>
          <w:tcPr>
            <w:tcW w:w="97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FB4086B"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Потери</w:t>
            </w:r>
          </w:p>
          <w:p w14:paraId="38B3FBD3"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тыс. м³/год</w:t>
            </w:r>
          </w:p>
        </w:tc>
        <w:tc>
          <w:tcPr>
            <w:tcW w:w="977" w:type="dxa"/>
            <w:tcBorders>
              <w:top w:val="single" w:sz="4" w:space="0" w:color="auto"/>
              <w:left w:val="single" w:sz="4" w:space="0" w:color="auto"/>
              <w:bottom w:val="single" w:sz="4" w:space="0" w:color="auto"/>
              <w:right w:val="single" w:sz="4" w:space="0" w:color="auto"/>
            </w:tcBorders>
            <w:textDirection w:val="btLr"/>
            <w:vAlign w:val="center"/>
          </w:tcPr>
          <w:p w14:paraId="6BD0A0E5"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Подача</w:t>
            </w:r>
          </w:p>
          <w:p w14:paraId="3DB969D4"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тыс. м³/год</w:t>
            </w:r>
          </w:p>
        </w:tc>
        <w:tc>
          <w:tcPr>
            <w:tcW w:w="978" w:type="dxa"/>
            <w:tcBorders>
              <w:top w:val="single" w:sz="4" w:space="0" w:color="auto"/>
              <w:left w:val="single" w:sz="4" w:space="0" w:color="auto"/>
              <w:bottom w:val="single" w:sz="4" w:space="0" w:color="auto"/>
              <w:right w:val="single" w:sz="4" w:space="0" w:color="auto"/>
            </w:tcBorders>
            <w:textDirection w:val="btLr"/>
            <w:vAlign w:val="center"/>
          </w:tcPr>
          <w:p w14:paraId="0D1DAE94"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Реализация</w:t>
            </w:r>
          </w:p>
          <w:p w14:paraId="46BF1EF5"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тыс. м³/год</w:t>
            </w:r>
          </w:p>
        </w:tc>
        <w:tc>
          <w:tcPr>
            <w:tcW w:w="978" w:type="dxa"/>
            <w:tcBorders>
              <w:top w:val="single" w:sz="4" w:space="0" w:color="auto"/>
              <w:left w:val="single" w:sz="4" w:space="0" w:color="auto"/>
              <w:bottom w:val="single" w:sz="4" w:space="0" w:color="auto"/>
              <w:right w:val="single" w:sz="4" w:space="0" w:color="auto"/>
            </w:tcBorders>
            <w:textDirection w:val="btLr"/>
            <w:vAlign w:val="center"/>
          </w:tcPr>
          <w:p w14:paraId="2D1389E0"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Потери</w:t>
            </w:r>
          </w:p>
          <w:p w14:paraId="619D2D4A"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тыс. м³/год</w:t>
            </w:r>
          </w:p>
        </w:tc>
        <w:tc>
          <w:tcPr>
            <w:tcW w:w="992" w:type="dxa"/>
            <w:vMerge/>
            <w:tcBorders>
              <w:left w:val="single" w:sz="4" w:space="0" w:color="auto"/>
              <w:bottom w:val="single" w:sz="4" w:space="0" w:color="auto"/>
              <w:right w:val="single" w:sz="4" w:space="0" w:color="auto"/>
            </w:tcBorders>
            <w:vAlign w:val="center"/>
          </w:tcPr>
          <w:p w14:paraId="65DF64B2" w14:textId="77777777" w:rsidR="00D76553" w:rsidRPr="009C3B0E" w:rsidRDefault="00D76553" w:rsidP="00D76553">
            <w:pPr>
              <w:spacing w:after="0" w:line="240" w:lineRule="auto"/>
              <w:ind w:firstLine="567"/>
              <w:jc w:val="center"/>
              <w:rPr>
                <w:rFonts w:ascii="Times New Roman" w:hAnsi="Times New Roman"/>
                <w:b/>
                <w:i/>
                <w:color w:val="000000"/>
                <w:sz w:val="20"/>
                <w:szCs w:val="20"/>
                <w:lang w:eastAsia="ru-RU"/>
              </w:rPr>
            </w:pPr>
          </w:p>
        </w:tc>
        <w:tc>
          <w:tcPr>
            <w:tcW w:w="992" w:type="dxa"/>
            <w:vMerge/>
            <w:tcBorders>
              <w:left w:val="single" w:sz="4" w:space="0" w:color="auto"/>
              <w:bottom w:val="single" w:sz="4" w:space="0" w:color="auto"/>
              <w:right w:val="single" w:sz="4" w:space="0" w:color="auto"/>
            </w:tcBorders>
            <w:vAlign w:val="center"/>
          </w:tcPr>
          <w:p w14:paraId="4626E152" w14:textId="77777777" w:rsidR="00D76553" w:rsidRPr="009C3B0E" w:rsidRDefault="00D76553" w:rsidP="00D76553">
            <w:pPr>
              <w:spacing w:after="0" w:line="240" w:lineRule="auto"/>
              <w:ind w:firstLine="567"/>
              <w:jc w:val="center"/>
              <w:rPr>
                <w:rFonts w:ascii="Times New Roman" w:hAnsi="Times New Roman"/>
                <w:b/>
                <w:i/>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textDirection w:val="btLr"/>
            <w:vAlign w:val="center"/>
          </w:tcPr>
          <w:p w14:paraId="5C9EECC4"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Водозабор, тыс. м³/год</w:t>
            </w:r>
          </w:p>
        </w:tc>
        <w:tc>
          <w:tcPr>
            <w:tcW w:w="1134" w:type="dxa"/>
            <w:tcBorders>
              <w:top w:val="single" w:sz="4" w:space="0" w:color="auto"/>
              <w:left w:val="single" w:sz="4" w:space="0" w:color="auto"/>
              <w:bottom w:val="single" w:sz="4" w:space="0" w:color="auto"/>
              <w:right w:val="single" w:sz="4" w:space="0" w:color="auto"/>
            </w:tcBorders>
            <w:textDirection w:val="btLr"/>
            <w:vAlign w:val="center"/>
          </w:tcPr>
          <w:p w14:paraId="57EDFD35" w14:textId="77777777" w:rsidR="00D76553" w:rsidRPr="009C3B0E" w:rsidRDefault="00D76553" w:rsidP="00D76553">
            <w:pPr>
              <w:spacing w:after="0" w:line="240" w:lineRule="auto"/>
              <w:ind w:left="113" w:right="113"/>
              <w:jc w:val="center"/>
              <w:rPr>
                <w:rFonts w:ascii="Times New Roman" w:hAnsi="Times New Roman"/>
                <w:b/>
                <w:i/>
                <w:color w:val="000000"/>
                <w:sz w:val="20"/>
                <w:szCs w:val="20"/>
                <w:lang w:eastAsia="ru-RU"/>
              </w:rPr>
            </w:pPr>
            <w:r w:rsidRPr="009C3B0E">
              <w:rPr>
                <w:rFonts w:ascii="Times New Roman" w:hAnsi="Times New Roman"/>
                <w:b/>
                <w:i/>
                <w:color w:val="000000"/>
                <w:sz w:val="20"/>
                <w:szCs w:val="20"/>
                <w:lang w:eastAsia="ru-RU"/>
              </w:rPr>
              <w:t>Очистные, тыс.  м³/год</w:t>
            </w:r>
          </w:p>
        </w:tc>
      </w:tr>
      <w:tr w:rsidR="00D76553" w:rsidRPr="009C3B0E" w14:paraId="10524711" w14:textId="77777777" w:rsidTr="003875F1">
        <w:trPr>
          <w:trHeight w:val="1026"/>
        </w:trPr>
        <w:tc>
          <w:tcPr>
            <w:tcW w:w="1975" w:type="dxa"/>
            <w:tcBorders>
              <w:top w:val="single" w:sz="8" w:space="0" w:color="auto"/>
              <w:left w:val="single" w:sz="8" w:space="0" w:color="auto"/>
              <w:bottom w:val="single" w:sz="4" w:space="0" w:color="auto"/>
              <w:right w:val="single" w:sz="8" w:space="0" w:color="auto"/>
            </w:tcBorders>
            <w:shd w:val="clear" w:color="auto" w:fill="auto"/>
            <w:vAlign w:val="center"/>
          </w:tcPr>
          <w:p w14:paraId="0BC32799" w14:textId="77777777" w:rsidR="00D76553" w:rsidRPr="009C3B0E" w:rsidRDefault="00D76553" w:rsidP="00D76553">
            <w:pPr>
              <w:spacing w:after="0" w:line="240" w:lineRule="auto"/>
              <w:jc w:val="center"/>
              <w:rPr>
                <w:rFonts w:ascii="Times New Roman" w:hAnsi="Times New Roman"/>
                <w:sz w:val="20"/>
                <w:szCs w:val="20"/>
              </w:rPr>
            </w:pPr>
            <w:r w:rsidRPr="009C3B0E">
              <w:rPr>
                <w:rFonts w:ascii="Times New Roman" w:hAnsi="Times New Roman"/>
                <w:sz w:val="20"/>
                <w:szCs w:val="20"/>
              </w:rPr>
              <w:t>Хоперское сельское поселение</w:t>
            </w:r>
          </w:p>
        </w:tc>
        <w:tc>
          <w:tcPr>
            <w:tcW w:w="1143" w:type="dxa"/>
            <w:tcBorders>
              <w:left w:val="nil"/>
              <w:bottom w:val="single" w:sz="4" w:space="0" w:color="auto"/>
              <w:right w:val="single" w:sz="4" w:space="0" w:color="auto"/>
            </w:tcBorders>
            <w:shd w:val="clear" w:color="auto" w:fill="auto"/>
            <w:noWrap/>
            <w:vAlign w:val="center"/>
          </w:tcPr>
          <w:p w14:paraId="58D2C2EA" w14:textId="77777777" w:rsidR="00D76553" w:rsidRPr="009C3B0E" w:rsidRDefault="00D76553" w:rsidP="00D76553">
            <w:pPr>
              <w:spacing w:after="0" w:line="240" w:lineRule="auto"/>
              <w:jc w:val="center"/>
              <w:rPr>
                <w:rFonts w:ascii="Times New Roman" w:hAnsi="Times New Roman"/>
                <w:color w:val="000000"/>
                <w:sz w:val="20"/>
                <w:szCs w:val="20"/>
                <w:lang w:eastAsia="ru-RU"/>
              </w:rPr>
            </w:pPr>
            <w:r w:rsidRPr="009C3B0E">
              <w:rPr>
                <w:rFonts w:ascii="Times New Roman" w:hAnsi="Times New Roman"/>
                <w:color w:val="000000"/>
                <w:sz w:val="20"/>
                <w:szCs w:val="20"/>
                <w:lang w:eastAsia="ru-RU"/>
              </w:rPr>
              <w:t>65,982539</w:t>
            </w:r>
          </w:p>
        </w:tc>
        <w:tc>
          <w:tcPr>
            <w:tcW w:w="1134" w:type="dxa"/>
            <w:tcBorders>
              <w:left w:val="nil"/>
              <w:bottom w:val="single" w:sz="4" w:space="0" w:color="auto"/>
              <w:right w:val="single" w:sz="4" w:space="0" w:color="auto"/>
            </w:tcBorders>
            <w:shd w:val="clear" w:color="auto" w:fill="auto"/>
            <w:noWrap/>
            <w:vAlign w:val="center"/>
          </w:tcPr>
          <w:p w14:paraId="288C7CE7" w14:textId="77777777" w:rsidR="00D76553" w:rsidRPr="009C3B0E" w:rsidRDefault="00D76553" w:rsidP="00D76553">
            <w:pPr>
              <w:spacing w:after="0" w:line="240" w:lineRule="auto"/>
              <w:jc w:val="center"/>
              <w:rPr>
                <w:rFonts w:ascii="Times New Roman" w:hAnsi="Times New Roman"/>
                <w:color w:val="000000"/>
                <w:sz w:val="20"/>
                <w:szCs w:val="20"/>
                <w:lang w:eastAsia="ru-RU"/>
              </w:rPr>
            </w:pPr>
            <w:r w:rsidRPr="009C3B0E">
              <w:rPr>
                <w:rFonts w:ascii="Times New Roman" w:hAnsi="Times New Roman"/>
                <w:color w:val="000000"/>
                <w:sz w:val="20"/>
                <w:szCs w:val="20"/>
                <w:lang w:eastAsia="ru-RU"/>
              </w:rPr>
              <w:t>65,982539</w:t>
            </w:r>
          </w:p>
        </w:tc>
        <w:tc>
          <w:tcPr>
            <w:tcW w:w="655" w:type="dxa"/>
            <w:tcBorders>
              <w:left w:val="nil"/>
              <w:bottom w:val="single" w:sz="4" w:space="0" w:color="auto"/>
              <w:right w:val="single" w:sz="8" w:space="0" w:color="auto"/>
            </w:tcBorders>
            <w:shd w:val="clear" w:color="auto" w:fill="auto"/>
            <w:noWrap/>
            <w:vAlign w:val="center"/>
          </w:tcPr>
          <w:p w14:paraId="30A060FE" w14:textId="77777777" w:rsidR="00D76553" w:rsidRPr="009C3B0E" w:rsidRDefault="00D76553" w:rsidP="00D76553">
            <w:pPr>
              <w:spacing w:after="0" w:line="240" w:lineRule="auto"/>
              <w:jc w:val="center"/>
              <w:rPr>
                <w:rFonts w:ascii="Times New Roman" w:hAnsi="Times New Roman"/>
                <w:color w:val="000000"/>
                <w:sz w:val="20"/>
                <w:szCs w:val="20"/>
                <w:lang w:eastAsia="ru-RU"/>
              </w:rPr>
            </w:pPr>
            <w:r w:rsidRPr="009C3B0E">
              <w:rPr>
                <w:rFonts w:ascii="Times New Roman" w:hAnsi="Times New Roman"/>
                <w:color w:val="000000"/>
                <w:sz w:val="20"/>
                <w:szCs w:val="20"/>
                <w:lang w:eastAsia="ru-RU"/>
              </w:rPr>
              <w:t>-</w:t>
            </w:r>
          </w:p>
        </w:tc>
        <w:tc>
          <w:tcPr>
            <w:tcW w:w="978" w:type="dxa"/>
            <w:tcBorders>
              <w:left w:val="nil"/>
              <w:bottom w:val="single" w:sz="4" w:space="0" w:color="auto"/>
              <w:right w:val="single" w:sz="4" w:space="0" w:color="auto"/>
            </w:tcBorders>
            <w:shd w:val="clear" w:color="auto" w:fill="auto"/>
            <w:vAlign w:val="center"/>
          </w:tcPr>
          <w:p w14:paraId="13B5B729" w14:textId="77777777" w:rsidR="00D76553" w:rsidRPr="009C3B0E" w:rsidRDefault="00D76553" w:rsidP="00D76553">
            <w:pPr>
              <w:spacing w:after="0" w:line="240" w:lineRule="auto"/>
              <w:jc w:val="center"/>
              <w:rPr>
                <w:rFonts w:ascii="Times New Roman" w:hAnsi="Times New Roman"/>
                <w:color w:val="000000"/>
                <w:sz w:val="20"/>
                <w:szCs w:val="20"/>
                <w:lang w:eastAsia="ru-RU"/>
              </w:rPr>
            </w:pPr>
            <w:r w:rsidRPr="009C3B0E">
              <w:rPr>
                <w:rFonts w:ascii="Times New Roman" w:hAnsi="Times New Roman"/>
                <w:color w:val="000000"/>
                <w:sz w:val="20"/>
                <w:szCs w:val="20"/>
                <w:lang w:eastAsia="ru-RU"/>
              </w:rPr>
              <w:t>68,255</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3D404CED" w14:textId="77777777" w:rsidR="00D76553" w:rsidRPr="009C3B0E" w:rsidRDefault="00D76553" w:rsidP="00D76553">
            <w:pPr>
              <w:spacing w:after="0" w:line="240" w:lineRule="auto"/>
              <w:jc w:val="center"/>
              <w:rPr>
                <w:rFonts w:ascii="Times New Roman" w:hAnsi="Times New Roman"/>
                <w:color w:val="000000"/>
                <w:sz w:val="20"/>
                <w:szCs w:val="20"/>
                <w:lang w:eastAsia="ru-RU"/>
              </w:rPr>
            </w:pPr>
            <w:r w:rsidRPr="009C3B0E">
              <w:rPr>
                <w:rFonts w:ascii="Times New Roman" w:hAnsi="Times New Roman"/>
                <w:color w:val="000000"/>
                <w:sz w:val="20"/>
                <w:szCs w:val="20"/>
                <w:lang w:eastAsia="ru-RU"/>
              </w:rPr>
              <w:t>68,255</w:t>
            </w:r>
          </w:p>
        </w:tc>
        <w:tc>
          <w:tcPr>
            <w:tcW w:w="978" w:type="dxa"/>
            <w:tcBorders>
              <w:top w:val="single" w:sz="4" w:space="0" w:color="auto"/>
              <w:left w:val="single" w:sz="4" w:space="0" w:color="auto"/>
              <w:bottom w:val="single" w:sz="4" w:space="0" w:color="auto"/>
              <w:right w:val="single" w:sz="4" w:space="0" w:color="auto"/>
            </w:tcBorders>
            <w:shd w:val="clear" w:color="auto" w:fill="auto"/>
            <w:vAlign w:val="center"/>
          </w:tcPr>
          <w:p w14:paraId="66D4004E" w14:textId="77777777" w:rsidR="00D76553" w:rsidRPr="009C3B0E" w:rsidRDefault="00D76553" w:rsidP="00D76553">
            <w:pPr>
              <w:spacing w:after="0" w:line="240" w:lineRule="auto"/>
              <w:jc w:val="center"/>
              <w:rPr>
                <w:rFonts w:ascii="Times New Roman" w:hAnsi="Times New Roman"/>
                <w:color w:val="000000"/>
                <w:sz w:val="20"/>
                <w:szCs w:val="20"/>
                <w:lang w:eastAsia="ru-RU"/>
              </w:rPr>
            </w:pPr>
            <w:r w:rsidRPr="009C3B0E">
              <w:rPr>
                <w:rFonts w:ascii="Times New Roman" w:hAnsi="Times New Roman"/>
                <w:color w:val="000000"/>
                <w:sz w:val="20"/>
                <w:szCs w:val="20"/>
                <w:lang w:eastAsia="ru-RU"/>
              </w:rPr>
              <w:t>-</w:t>
            </w:r>
          </w:p>
        </w:tc>
        <w:tc>
          <w:tcPr>
            <w:tcW w:w="977" w:type="dxa"/>
            <w:tcBorders>
              <w:top w:val="single" w:sz="4" w:space="0" w:color="auto"/>
              <w:left w:val="single" w:sz="4" w:space="0" w:color="auto"/>
              <w:bottom w:val="single" w:sz="4" w:space="0" w:color="auto"/>
              <w:right w:val="single" w:sz="4" w:space="0" w:color="auto"/>
            </w:tcBorders>
            <w:vAlign w:val="center"/>
          </w:tcPr>
          <w:p w14:paraId="6E1C92DD" w14:textId="77777777" w:rsidR="00D76553" w:rsidRPr="009C3B0E" w:rsidRDefault="00D76553" w:rsidP="00D76553">
            <w:pPr>
              <w:spacing w:after="0" w:line="240" w:lineRule="auto"/>
              <w:jc w:val="center"/>
              <w:rPr>
                <w:rFonts w:ascii="Times New Roman" w:hAnsi="Times New Roman"/>
                <w:color w:val="000000"/>
                <w:sz w:val="20"/>
                <w:szCs w:val="20"/>
                <w:lang w:eastAsia="ru-RU"/>
              </w:rPr>
            </w:pPr>
            <w:r w:rsidRPr="009C3B0E">
              <w:rPr>
                <w:rFonts w:ascii="Times New Roman" w:hAnsi="Times New Roman"/>
                <w:color w:val="000000"/>
                <w:sz w:val="20"/>
                <w:szCs w:val="20"/>
                <w:lang w:eastAsia="ru-RU"/>
              </w:rPr>
              <w:t>70,559</w:t>
            </w:r>
          </w:p>
        </w:tc>
        <w:tc>
          <w:tcPr>
            <w:tcW w:w="978" w:type="dxa"/>
            <w:tcBorders>
              <w:top w:val="single" w:sz="4" w:space="0" w:color="auto"/>
              <w:left w:val="single" w:sz="4" w:space="0" w:color="auto"/>
              <w:bottom w:val="single" w:sz="4" w:space="0" w:color="auto"/>
              <w:right w:val="single" w:sz="4" w:space="0" w:color="auto"/>
            </w:tcBorders>
            <w:vAlign w:val="center"/>
          </w:tcPr>
          <w:p w14:paraId="593B2304" w14:textId="77777777" w:rsidR="00D76553" w:rsidRPr="009C3B0E" w:rsidRDefault="00D76553" w:rsidP="00D76553">
            <w:pPr>
              <w:spacing w:after="0" w:line="240" w:lineRule="auto"/>
              <w:jc w:val="center"/>
              <w:rPr>
                <w:rFonts w:ascii="Times New Roman" w:hAnsi="Times New Roman"/>
                <w:color w:val="000000"/>
                <w:sz w:val="20"/>
                <w:szCs w:val="20"/>
                <w:lang w:eastAsia="ru-RU"/>
              </w:rPr>
            </w:pPr>
            <w:r w:rsidRPr="009C3B0E">
              <w:rPr>
                <w:rFonts w:ascii="Times New Roman" w:hAnsi="Times New Roman"/>
                <w:color w:val="000000"/>
                <w:sz w:val="20"/>
                <w:szCs w:val="20"/>
                <w:lang w:eastAsia="ru-RU"/>
              </w:rPr>
              <w:t>70,559</w:t>
            </w:r>
          </w:p>
        </w:tc>
        <w:tc>
          <w:tcPr>
            <w:tcW w:w="978" w:type="dxa"/>
            <w:tcBorders>
              <w:top w:val="single" w:sz="4" w:space="0" w:color="auto"/>
              <w:left w:val="single" w:sz="4" w:space="0" w:color="auto"/>
              <w:bottom w:val="single" w:sz="4" w:space="0" w:color="auto"/>
              <w:right w:val="single" w:sz="4" w:space="0" w:color="auto"/>
            </w:tcBorders>
            <w:vAlign w:val="center"/>
          </w:tcPr>
          <w:p w14:paraId="4CBB3EAC" w14:textId="77777777" w:rsidR="00D76553" w:rsidRPr="009C3B0E" w:rsidRDefault="00D76553" w:rsidP="00D76553">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w:t>
            </w:r>
          </w:p>
        </w:tc>
        <w:tc>
          <w:tcPr>
            <w:tcW w:w="992" w:type="dxa"/>
            <w:tcBorders>
              <w:top w:val="single" w:sz="4" w:space="0" w:color="auto"/>
              <w:left w:val="single" w:sz="4" w:space="0" w:color="auto"/>
              <w:bottom w:val="single" w:sz="4" w:space="0" w:color="auto"/>
              <w:right w:val="single" w:sz="4" w:space="0" w:color="auto"/>
            </w:tcBorders>
            <w:vAlign w:val="center"/>
          </w:tcPr>
          <w:p w14:paraId="46602DBE" w14:textId="77777777" w:rsidR="00D76553" w:rsidRPr="009C3B0E" w:rsidRDefault="00D76553" w:rsidP="00D76553">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w:t>
            </w:r>
          </w:p>
        </w:tc>
        <w:tc>
          <w:tcPr>
            <w:tcW w:w="992" w:type="dxa"/>
            <w:tcBorders>
              <w:top w:val="single" w:sz="4" w:space="0" w:color="auto"/>
              <w:left w:val="single" w:sz="4" w:space="0" w:color="auto"/>
              <w:bottom w:val="single" w:sz="4" w:space="0" w:color="auto"/>
              <w:right w:val="single" w:sz="4" w:space="0" w:color="auto"/>
            </w:tcBorders>
            <w:vAlign w:val="center"/>
          </w:tcPr>
          <w:p w14:paraId="72C7A305" w14:textId="77777777" w:rsidR="00D76553" w:rsidRPr="009C3B0E" w:rsidRDefault="00D76553" w:rsidP="00D76553">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14:paraId="6FC5DE37" w14:textId="77777777" w:rsidR="00D76553" w:rsidRPr="009C3B0E" w:rsidRDefault="00D76553" w:rsidP="00D76553">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14:paraId="14EAD74C" w14:textId="77777777" w:rsidR="00D76553" w:rsidRPr="009C3B0E" w:rsidRDefault="00D76553" w:rsidP="00D76553">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w:t>
            </w:r>
          </w:p>
        </w:tc>
      </w:tr>
    </w:tbl>
    <w:p w14:paraId="3F7D2374" w14:textId="77777777" w:rsidR="001327BB" w:rsidRPr="00BD3FA3" w:rsidRDefault="001327BB" w:rsidP="00A12D8F">
      <w:pPr>
        <w:tabs>
          <w:tab w:val="left" w:pos="6915"/>
        </w:tabs>
        <w:spacing w:line="360" w:lineRule="auto"/>
        <w:ind w:firstLine="567"/>
        <w:jc w:val="both"/>
        <w:rPr>
          <w:rFonts w:ascii="Times New Roman" w:eastAsiaTheme="minorHAnsi" w:hAnsi="Times New Roman"/>
          <w:sz w:val="28"/>
          <w:szCs w:val="28"/>
        </w:rPr>
        <w:sectPr w:rsidR="001327BB" w:rsidRPr="00BD3FA3" w:rsidSect="009C3B0E">
          <w:pgSz w:w="16838" w:h="11906" w:orient="landscape" w:code="9"/>
          <w:pgMar w:top="1276" w:right="397" w:bottom="849" w:left="397" w:header="720" w:footer="720" w:gutter="0"/>
          <w:cols w:space="720"/>
          <w:docGrid w:linePitch="299"/>
        </w:sectPr>
      </w:pPr>
    </w:p>
    <w:p w14:paraId="3EC5EF89" w14:textId="77777777" w:rsidR="00C31FE9" w:rsidRDefault="001F4A1C" w:rsidP="00D76553">
      <w:pPr>
        <w:shd w:val="clear" w:color="auto" w:fill="FFFFFF"/>
        <w:spacing w:after="0"/>
        <w:jc w:val="center"/>
        <w:textAlignment w:val="baseline"/>
        <w:rPr>
          <w:rFonts w:ascii="Times New Roman" w:eastAsiaTheme="minorHAnsi" w:hAnsi="Times New Roman"/>
          <w:b/>
          <w:bCs/>
          <w:i/>
          <w:sz w:val="28"/>
          <w:szCs w:val="28"/>
        </w:rPr>
      </w:pPr>
      <w:r w:rsidRPr="001F4A1C">
        <w:rPr>
          <w:rFonts w:ascii="Times New Roman" w:eastAsiaTheme="minorHAnsi" w:hAnsi="Times New Roman"/>
          <w:b/>
          <w:bCs/>
          <w:i/>
          <w:sz w:val="28"/>
          <w:szCs w:val="28"/>
        </w:rPr>
        <w:lastRenderedPageBreak/>
        <w:t xml:space="preserve">ж) прогнозные балансы потребления питьевой воды на срок </w:t>
      </w:r>
      <w:r w:rsidRPr="00771486">
        <w:rPr>
          <w:rFonts w:ascii="Times New Roman" w:eastAsiaTheme="minorHAnsi" w:hAnsi="Times New Roman"/>
          <w:b/>
          <w:bCs/>
          <w:i/>
          <w:sz w:val="28"/>
          <w:szCs w:val="28"/>
        </w:rPr>
        <w:t>до 20</w:t>
      </w:r>
      <w:r w:rsidR="0090236E">
        <w:rPr>
          <w:rFonts w:ascii="Times New Roman" w:eastAsiaTheme="minorHAnsi" w:hAnsi="Times New Roman"/>
          <w:b/>
          <w:bCs/>
          <w:i/>
          <w:sz w:val="28"/>
          <w:szCs w:val="28"/>
        </w:rPr>
        <w:t>36</w:t>
      </w:r>
      <w:r w:rsidRPr="001F4A1C">
        <w:rPr>
          <w:rFonts w:ascii="Times New Roman" w:eastAsiaTheme="minorHAnsi" w:hAnsi="Times New Roman"/>
          <w:b/>
          <w:bCs/>
          <w:i/>
          <w:sz w:val="28"/>
          <w:szCs w:val="28"/>
        </w:rPr>
        <w:t xml:space="preserve"> года включительно с учетом развития муниципального образования, рассчитанные на основании расхода питьевой воды в соответствии со СНиП 2.04.02-84 и СНиП 2.04.01-85, а также исходя из текущего объема потребления воды населением и </w:t>
      </w:r>
      <w:r w:rsidR="00D76553" w:rsidRPr="001F4A1C">
        <w:rPr>
          <w:rFonts w:ascii="Times New Roman" w:eastAsiaTheme="minorHAnsi" w:hAnsi="Times New Roman"/>
          <w:b/>
          <w:bCs/>
          <w:i/>
          <w:sz w:val="28"/>
          <w:szCs w:val="28"/>
        </w:rPr>
        <w:t>его динамики с учетом перспективы развития и изменени</w:t>
      </w:r>
      <w:r w:rsidR="00D76553">
        <w:rPr>
          <w:rFonts w:ascii="Times New Roman" w:eastAsiaTheme="minorHAnsi" w:hAnsi="Times New Roman"/>
          <w:b/>
          <w:bCs/>
          <w:i/>
          <w:sz w:val="28"/>
          <w:szCs w:val="28"/>
        </w:rPr>
        <w:t>я состава, и структуры застройки</w:t>
      </w:r>
    </w:p>
    <w:p w14:paraId="4A831ECE" w14:textId="77777777" w:rsidR="007A003E" w:rsidRPr="00C31FE9" w:rsidRDefault="007A003E" w:rsidP="00A12D8F">
      <w:pPr>
        <w:shd w:val="clear" w:color="auto" w:fill="FFFFFF"/>
        <w:spacing w:before="240" w:after="0" w:line="360" w:lineRule="auto"/>
        <w:ind w:firstLine="567"/>
        <w:jc w:val="both"/>
        <w:textAlignment w:val="baseline"/>
        <w:rPr>
          <w:rFonts w:ascii="Times New Roman" w:hAnsi="Times New Roman"/>
          <w:sz w:val="28"/>
          <w:szCs w:val="28"/>
        </w:rPr>
      </w:pPr>
      <w:r w:rsidRPr="00C31FE9">
        <w:rPr>
          <w:rFonts w:ascii="Times New Roman" w:hAnsi="Times New Roman"/>
          <w:sz w:val="28"/>
          <w:szCs w:val="28"/>
        </w:rPr>
        <w:t xml:space="preserve">Проектирование системы водоснабжения объекта начинается с определения требуемого количества воды для различных водопотребителей. Все виды потребления воды сводятся к нескольким основным категориям. </w:t>
      </w:r>
    </w:p>
    <w:p w14:paraId="23419BFB" w14:textId="77777777" w:rsidR="007A003E" w:rsidRPr="007A003E" w:rsidRDefault="007A003E" w:rsidP="00A12D8F">
      <w:pPr>
        <w:pStyle w:val="Default0"/>
        <w:spacing w:line="360" w:lineRule="auto"/>
        <w:ind w:firstLine="567"/>
        <w:jc w:val="both"/>
        <w:rPr>
          <w:color w:val="auto"/>
          <w:sz w:val="28"/>
          <w:szCs w:val="28"/>
        </w:rPr>
      </w:pPr>
      <w:r w:rsidRPr="00C31FE9">
        <w:rPr>
          <w:color w:val="auto"/>
          <w:sz w:val="28"/>
          <w:szCs w:val="28"/>
        </w:rPr>
        <w:t xml:space="preserve">К </w:t>
      </w:r>
      <w:r w:rsidRPr="00C31FE9">
        <w:rPr>
          <w:b/>
          <w:bCs/>
          <w:i/>
          <w:iCs/>
          <w:color w:val="auto"/>
          <w:sz w:val="28"/>
          <w:szCs w:val="28"/>
        </w:rPr>
        <w:t xml:space="preserve">первой категории </w:t>
      </w:r>
      <w:r w:rsidRPr="00C31FE9">
        <w:rPr>
          <w:color w:val="auto"/>
          <w:sz w:val="28"/>
          <w:szCs w:val="28"/>
        </w:rPr>
        <w:t>относится хозяйственно-питьевое потребление</w:t>
      </w:r>
      <w:r w:rsidRPr="007A003E">
        <w:rPr>
          <w:color w:val="auto"/>
          <w:sz w:val="28"/>
          <w:szCs w:val="28"/>
        </w:rPr>
        <w:t xml:space="preserve"> воды. Оно связано с жизнедеятельностью людей в период их нахождения в домашних условиях, а также в общественных зданиях. </w:t>
      </w:r>
    </w:p>
    <w:p w14:paraId="2709A92D" w14:textId="77777777" w:rsidR="007A003E" w:rsidRPr="007A003E" w:rsidRDefault="007A003E" w:rsidP="00A12D8F">
      <w:pPr>
        <w:pStyle w:val="Default0"/>
        <w:spacing w:line="360" w:lineRule="auto"/>
        <w:ind w:firstLine="567"/>
        <w:jc w:val="both"/>
        <w:rPr>
          <w:color w:val="auto"/>
          <w:sz w:val="28"/>
          <w:szCs w:val="28"/>
        </w:rPr>
      </w:pPr>
      <w:r w:rsidRPr="007A003E">
        <w:rPr>
          <w:color w:val="auto"/>
          <w:sz w:val="28"/>
          <w:szCs w:val="28"/>
        </w:rPr>
        <w:t xml:space="preserve">Ко </w:t>
      </w:r>
      <w:r w:rsidRPr="007A003E">
        <w:rPr>
          <w:b/>
          <w:bCs/>
          <w:i/>
          <w:iCs/>
          <w:color w:val="auto"/>
          <w:sz w:val="28"/>
          <w:szCs w:val="28"/>
        </w:rPr>
        <w:t xml:space="preserve">второй категории </w:t>
      </w:r>
      <w:r w:rsidRPr="007A003E">
        <w:rPr>
          <w:color w:val="auto"/>
          <w:sz w:val="28"/>
          <w:szCs w:val="28"/>
        </w:rPr>
        <w:t xml:space="preserve">относится потребление воды в коммунально-бытовом секторе. К коммунально-бытовому сектору относятся все потребители (объекты), которые не входят в жилищно-коммунальный сектор и не являются промышленными предприятиями: прачечные, химчистки, магазины, пункты общественного питания, а также хозяйства, использующие воду для полива территории и зеленых насаждений </w:t>
      </w:r>
    </w:p>
    <w:p w14:paraId="38ABF7A5" w14:textId="77777777" w:rsidR="007A003E" w:rsidRPr="007A003E" w:rsidRDefault="007A003E" w:rsidP="00A12D8F">
      <w:pPr>
        <w:pStyle w:val="Default0"/>
        <w:spacing w:line="360" w:lineRule="auto"/>
        <w:ind w:firstLine="567"/>
        <w:jc w:val="both"/>
        <w:rPr>
          <w:color w:val="auto"/>
          <w:sz w:val="28"/>
          <w:szCs w:val="28"/>
        </w:rPr>
      </w:pPr>
      <w:r w:rsidRPr="007A003E">
        <w:rPr>
          <w:color w:val="auto"/>
          <w:sz w:val="28"/>
          <w:szCs w:val="28"/>
        </w:rPr>
        <w:t xml:space="preserve">К </w:t>
      </w:r>
      <w:r w:rsidRPr="007A003E">
        <w:rPr>
          <w:b/>
          <w:bCs/>
          <w:i/>
          <w:iCs/>
          <w:color w:val="auto"/>
          <w:sz w:val="28"/>
          <w:szCs w:val="28"/>
        </w:rPr>
        <w:t xml:space="preserve">третьей категории </w:t>
      </w:r>
      <w:r w:rsidRPr="007A003E">
        <w:rPr>
          <w:color w:val="auto"/>
          <w:sz w:val="28"/>
          <w:szCs w:val="28"/>
        </w:rPr>
        <w:t xml:space="preserve">относится потребление воды в технологических процессах производств. </w:t>
      </w:r>
    </w:p>
    <w:p w14:paraId="384835AE" w14:textId="77777777" w:rsidR="007A003E" w:rsidRPr="007A003E" w:rsidRDefault="007A003E" w:rsidP="00A12D8F">
      <w:pPr>
        <w:shd w:val="clear" w:color="auto" w:fill="FFFFFF"/>
        <w:spacing w:after="0" w:line="360" w:lineRule="auto"/>
        <w:ind w:firstLine="567"/>
        <w:jc w:val="both"/>
        <w:textAlignment w:val="baseline"/>
        <w:rPr>
          <w:rFonts w:ascii="Times New Roman" w:hAnsi="Times New Roman"/>
          <w:sz w:val="28"/>
          <w:szCs w:val="28"/>
        </w:rPr>
      </w:pPr>
      <w:r w:rsidRPr="007A003E">
        <w:rPr>
          <w:rFonts w:ascii="Times New Roman" w:hAnsi="Times New Roman"/>
          <w:b/>
          <w:bCs/>
          <w:i/>
          <w:iCs/>
          <w:sz w:val="28"/>
          <w:szCs w:val="28"/>
        </w:rPr>
        <w:t xml:space="preserve">Четвертая категория </w:t>
      </w:r>
      <w:r w:rsidRPr="007A003E">
        <w:rPr>
          <w:rFonts w:ascii="Times New Roman" w:hAnsi="Times New Roman"/>
          <w:sz w:val="28"/>
          <w:szCs w:val="28"/>
        </w:rPr>
        <w:t>предусматривает использование воды на пожаротушение. Кроме того, имеет место расходование воды на полив зеленых насаждений, на собственные нужды водопроводной системы (например, промывка очистных сооружений) и прочие неучтенные расходы.</w:t>
      </w:r>
    </w:p>
    <w:p w14:paraId="45402BA7" w14:textId="77777777" w:rsidR="00857B11" w:rsidRPr="00EC6D4A" w:rsidRDefault="00857B11" w:rsidP="00A12D8F">
      <w:pPr>
        <w:shd w:val="clear" w:color="auto" w:fill="FFFFFF"/>
        <w:spacing w:after="0" w:line="360" w:lineRule="auto"/>
        <w:ind w:firstLine="567"/>
        <w:jc w:val="both"/>
        <w:textAlignment w:val="baseline"/>
        <w:rPr>
          <w:rFonts w:ascii="Times New Roman" w:eastAsia="Times New Roman" w:hAnsi="Times New Roman"/>
          <w:spacing w:val="2"/>
          <w:sz w:val="28"/>
          <w:szCs w:val="28"/>
          <w:lang w:eastAsia="ru-RU"/>
        </w:rPr>
        <w:sectPr w:rsidR="00857B11" w:rsidRPr="00EC6D4A" w:rsidSect="009C3B0E">
          <w:pgSz w:w="11906" w:h="16838" w:code="9"/>
          <w:pgMar w:top="397" w:right="849" w:bottom="397" w:left="1276" w:header="720" w:footer="720" w:gutter="0"/>
          <w:cols w:space="720"/>
          <w:docGrid w:linePitch="299"/>
        </w:sectPr>
      </w:pPr>
    </w:p>
    <w:p w14:paraId="49D77E88" w14:textId="77777777" w:rsidR="00D76553" w:rsidRDefault="00D76553" w:rsidP="00A12D8F">
      <w:pPr>
        <w:shd w:val="clear" w:color="auto" w:fill="FFFFFF"/>
        <w:spacing w:after="0" w:line="360" w:lineRule="auto"/>
        <w:ind w:firstLine="567"/>
        <w:jc w:val="center"/>
        <w:textAlignment w:val="baseline"/>
        <w:rPr>
          <w:rFonts w:ascii="Times New Roman" w:eastAsia="Times New Roman" w:hAnsi="Times New Roman"/>
          <w:b/>
          <w:i/>
          <w:spacing w:val="2"/>
          <w:sz w:val="28"/>
          <w:szCs w:val="28"/>
          <w:lang w:eastAsia="ru-RU"/>
        </w:rPr>
        <w:sectPr w:rsidR="00D76553" w:rsidSect="00A12D8F">
          <w:type w:val="continuous"/>
          <w:pgSz w:w="11906" w:h="16838" w:code="9"/>
          <w:pgMar w:top="397" w:right="849" w:bottom="397" w:left="1276" w:header="720" w:footer="720" w:gutter="0"/>
          <w:cols w:space="720"/>
        </w:sectPr>
      </w:pPr>
    </w:p>
    <w:p w14:paraId="6B1E1194" w14:textId="3BC280C3" w:rsidR="00857B11" w:rsidRPr="00C31FE9" w:rsidRDefault="00857B11" w:rsidP="00A12D8F">
      <w:pPr>
        <w:shd w:val="clear" w:color="auto" w:fill="FFFFFF"/>
        <w:spacing w:after="0" w:line="360" w:lineRule="auto"/>
        <w:ind w:firstLine="567"/>
        <w:jc w:val="center"/>
        <w:textAlignment w:val="baseline"/>
        <w:rPr>
          <w:rFonts w:ascii="Times New Roman" w:eastAsia="Times New Roman" w:hAnsi="Times New Roman"/>
          <w:b/>
          <w:bCs/>
          <w:i/>
          <w:spacing w:val="2"/>
          <w:sz w:val="28"/>
          <w:szCs w:val="28"/>
          <w:lang w:eastAsia="ru-RU"/>
        </w:rPr>
      </w:pPr>
      <w:r w:rsidRPr="00EC6D4A">
        <w:rPr>
          <w:rFonts w:ascii="Times New Roman" w:eastAsia="Times New Roman" w:hAnsi="Times New Roman"/>
          <w:b/>
          <w:i/>
          <w:spacing w:val="2"/>
          <w:sz w:val="28"/>
          <w:szCs w:val="28"/>
          <w:lang w:eastAsia="ru-RU"/>
        </w:rPr>
        <w:lastRenderedPageBreak/>
        <w:t xml:space="preserve">Таблица </w:t>
      </w:r>
      <w:r w:rsidR="00D221CB">
        <w:rPr>
          <w:rFonts w:ascii="Times New Roman" w:eastAsia="Times New Roman" w:hAnsi="Times New Roman"/>
          <w:b/>
          <w:i/>
          <w:spacing w:val="2"/>
          <w:sz w:val="28"/>
          <w:szCs w:val="28"/>
          <w:lang w:eastAsia="ru-RU"/>
        </w:rPr>
        <w:t>19</w:t>
      </w:r>
      <w:r w:rsidR="00C31FE9" w:rsidRPr="00EC6D4A">
        <w:rPr>
          <w:rFonts w:ascii="Times New Roman" w:eastAsia="Times New Roman" w:hAnsi="Times New Roman"/>
          <w:b/>
          <w:i/>
          <w:spacing w:val="2"/>
          <w:sz w:val="28"/>
          <w:szCs w:val="28"/>
          <w:lang w:eastAsia="ru-RU"/>
        </w:rPr>
        <w:t xml:space="preserve"> </w:t>
      </w:r>
      <w:r w:rsidRPr="00EC6D4A">
        <w:rPr>
          <w:rFonts w:ascii="Times New Roman" w:eastAsia="Times New Roman" w:hAnsi="Times New Roman"/>
          <w:b/>
          <w:i/>
          <w:spacing w:val="2"/>
          <w:sz w:val="28"/>
          <w:szCs w:val="28"/>
          <w:lang w:eastAsia="ru-RU"/>
        </w:rPr>
        <w:t>–</w:t>
      </w:r>
      <w:r w:rsidR="00C31FE9" w:rsidRPr="00EC6D4A">
        <w:rPr>
          <w:rFonts w:ascii="Times New Roman" w:eastAsia="Times New Roman" w:hAnsi="Times New Roman"/>
          <w:b/>
          <w:i/>
          <w:spacing w:val="2"/>
          <w:sz w:val="28"/>
          <w:szCs w:val="28"/>
          <w:lang w:eastAsia="ru-RU"/>
        </w:rPr>
        <w:t xml:space="preserve"> </w:t>
      </w:r>
      <w:r w:rsidRPr="00EC6D4A">
        <w:rPr>
          <w:rFonts w:ascii="Times New Roman" w:eastAsia="Times New Roman" w:hAnsi="Times New Roman"/>
          <w:b/>
          <w:bCs/>
          <w:i/>
          <w:spacing w:val="2"/>
          <w:sz w:val="28"/>
          <w:szCs w:val="28"/>
          <w:lang w:eastAsia="ru-RU"/>
        </w:rPr>
        <w:t>Прогнозируемый</w:t>
      </w:r>
      <w:r w:rsidRPr="00C31FE9">
        <w:rPr>
          <w:rFonts w:ascii="Times New Roman" w:eastAsia="Times New Roman" w:hAnsi="Times New Roman"/>
          <w:b/>
          <w:bCs/>
          <w:i/>
          <w:spacing w:val="2"/>
          <w:sz w:val="28"/>
          <w:szCs w:val="28"/>
          <w:lang w:eastAsia="ru-RU"/>
        </w:rPr>
        <w:t xml:space="preserve"> баланс потребления питьевой, </w:t>
      </w:r>
      <w:r w:rsidR="00A45B77">
        <w:rPr>
          <w:rFonts w:ascii="Times New Roman" w:eastAsia="Times New Roman" w:hAnsi="Times New Roman"/>
          <w:b/>
          <w:bCs/>
          <w:i/>
          <w:spacing w:val="2"/>
          <w:sz w:val="28"/>
          <w:szCs w:val="28"/>
          <w:lang w:eastAsia="ru-RU"/>
        </w:rPr>
        <w:t>горячей, технической воды с 2018</w:t>
      </w:r>
      <w:r w:rsidR="00137732" w:rsidRPr="00C31FE9">
        <w:rPr>
          <w:rFonts w:ascii="Times New Roman" w:eastAsia="Times New Roman" w:hAnsi="Times New Roman"/>
          <w:b/>
          <w:bCs/>
          <w:i/>
          <w:spacing w:val="2"/>
          <w:sz w:val="28"/>
          <w:szCs w:val="28"/>
          <w:lang w:eastAsia="ru-RU"/>
        </w:rPr>
        <w:t xml:space="preserve"> </w:t>
      </w:r>
      <w:r w:rsidRPr="00C31FE9">
        <w:rPr>
          <w:rFonts w:ascii="Times New Roman" w:eastAsia="Times New Roman" w:hAnsi="Times New Roman"/>
          <w:b/>
          <w:bCs/>
          <w:i/>
          <w:spacing w:val="2"/>
          <w:sz w:val="28"/>
          <w:szCs w:val="28"/>
          <w:lang w:eastAsia="ru-RU"/>
        </w:rPr>
        <w:t xml:space="preserve">по </w:t>
      </w:r>
      <w:r w:rsidR="0090236E">
        <w:rPr>
          <w:rFonts w:ascii="Times New Roman" w:eastAsia="Times New Roman" w:hAnsi="Times New Roman"/>
          <w:b/>
          <w:bCs/>
          <w:i/>
          <w:spacing w:val="2"/>
          <w:sz w:val="28"/>
          <w:szCs w:val="28"/>
          <w:lang w:eastAsia="ru-RU"/>
        </w:rPr>
        <w:t>2036</w:t>
      </w:r>
      <w:r w:rsidR="00137732" w:rsidRPr="00C31FE9">
        <w:rPr>
          <w:rFonts w:ascii="Times New Roman" w:eastAsia="Times New Roman" w:hAnsi="Times New Roman"/>
          <w:b/>
          <w:bCs/>
          <w:i/>
          <w:spacing w:val="2"/>
          <w:sz w:val="28"/>
          <w:szCs w:val="28"/>
          <w:lang w:eastAsia="ru-RU"/>
        </w:rPr>
        <w:t xml:space="preserve"> </w:t>
      </w:r>
      <w:r w:rsidRPr="00C31FE9">
        <w:rPr>
          <w:rFonts w:ascii="Times New Roman" w:eastAsia="Times New Roman" w:hAnsi="Times New Roman"/>
          <w:b/>
          <w:bCs/>
          <w:i/>
          <w:spacing w:val="2"/>
          <w:sz w:val="28"/>
          <w:szCs w:val="28"/>
          <w:lang w:eastAsia="ru-RU"/>
        </w:rPr>
        <w:t>гг.</w:t>
      </w:r>
    </w:p>
    <w:tbl>
      <w:tblPr>
        <w:tblW w:w="14969" w:type="dxa"/>
        <w:tblInd w:w="701" w:type="dxa"/>
        <w:tblCellMar>
          <w:left w:w="0" w:type="dxa"/>
          <w:right w:w="0" w:type="dxa"/>
        </w:tblCellMar>
        <w:tblLook w:val="04A0" w:firstRow="1" w:lastRow="0" w:firstColumn="1" w:lastColumn="0" w:noHBand="0" w:noVBand="1"/>
      </w:tblPr>
      <w:tblGrid>
        <w:gridCol w:w="2060"/>
        <w:gridCol w:w="1767"/>
        <w:gridCol w:w="1559"/>
        <w:gridCol w:w="1559"/>
        <w:gridCol w:w="1560"/>
        <w:gridCol w:w="1559"/>
        <w:gridCol w:w="1560"/>
        <w:gridCol w:w="1701"/>
        <w:gridCol w:w="1644"/>
      </w:tblGrid>
      <w:tr w:rsidR="00D76553" w:rsidRPr="00D76553" w14:paraId="7AADF271" w14:textId="77777777" w:rsidTr="00D76553">
        <w:trPr>
          <w:trHeight w:val="20"/>
        </w:trPr>
        <w:tc>
          <w:tcPr>
            <w:tcW w:w="2060" w:type="dxa"/>
            <w:vMerge w:val="restart"/>
            <w:tcBorders>
              <w:top w:val="single" w:sz="6" w:space="0" w:color="000000"/>
              <w:left w:val="single" w:sz="6" w:space="0" w:color="000000"/>
              <w:right w:val="single" w:sz="6" w:space="0" w:color="000000"/>
            </w:tcBorders>
            <w:shd w:val="clear" w:color="auto" w:fill="auto"/>
            <w:vAlign w:val="center"/>
          </w:tcPr>
          <w:p w14:paraId="7B95435D" w14:textId="77777777" w:rsidR="00D76553" w:rsidRPr="00D76553" w:rsidRDefault="00D76553" w:rsidP="00D76553">
            <w:pPr>
              <w:spacing w:after="0" w:line="240" w:lineRule="auto"/>
              <w:jc w:val="center"/>
              <w:textAlignment w:val="baseline"/>
              <w:rPr>
                <w:rFonts w:ascii="Times New Roman" w:eastAsia="Times New Roman" w:hAnsi="Times New Roman"/>
                <w:b/>
                <w:bCs/>
                <w:i/>
                <w:sz w:val="24"/>
                <w:szCs w:val="24"/>
                <w:lang w:eastAsia="ru-RU"/>
              </w:rPr>
            </w:pPr>
            <w:r w:rsidRPr="00D76553">
              <w:rPr>
                <w:rFonts w:ascii="Times New Roman" w:eastAsia="Times New Roman" w:hAnsi="Times New Roman"/>
                <w:b/>
                <w:bCs/>
                <w:i/>
                <w:sz w:val="24"/>
                <w:szCs w:val="24"/>
                <w:lang w:eastAsia="ru-RU"/>
              </w:rPr>
              <w:t>Показатели</w:t>
            </w:r>
          </w:p>
        </w:tc>
        <w:tc>
          <w:tcPr>
            <w:tcW w:w="1767" w:type="dxa"/>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14:paraId="28463681" w14:textId="77777777" w:rsidR="00D76553" w:rsidRPr="00D76553" w:rsidRDefault="00D76553" w:rsidP="00D76553">
            <w:pPr>
              <w:spacing w:after="0" w:line="240" w:lineRule="auto"/>
              <w:jc w:val="center"/>
              <w:textAlignment w:val="baseline"/>
              <w:rPr>
                <w:rFonts w:ascii="Times New Roman" w:eastAsia="Times New Roman" w:hAnsi="Times New Roman"/>
                <w:b/>
                <w:i/>
                <w:sz w:val="24"/>
                <w:szCs w:val="24"/>
                <w:lang w:eastAsia="ru-RU"/>
              </w:rPr>
            </w:pPr>
            <w:r w:rsidRPr="00D76553">
              <w:rPr>
                <w:rFonts w:ascii="Times New Roman" w:eastAsia="Times New Roman" w:hAnsi="Times New Roman"/>
                <w:b/>
                <w:i/>
                <w:sz w:val="24"/>
                <w:szCs w:val="24"/>
                <w:lang w:eastAsia="ru-RU"/>
              </w:rPr>
              <w:t>2018</w:t>
            </w:r>
            <w:r>
              <w:rPr>
                <w:rFonts w:ascii="Times New Roman" w:eastAsia="Times New Roman" w:hAnsi="Times New Roman"/>
                <w:b/>
                <w:i/>
                <w:sz w:val="24"/>
                <w:szCs w:val="24"/>
                <w:lang w:eastAsia="ru-RU"/>
              </w:rPr>
              <w:br/>
            </w:r>
            <w:r w:rsidRPr="00D76553">
              <w:rPr>
                <w:rFonts w:ascii="Times New Roman" w:eastAsia="Times New Roman" w:hAnsi="Times New Roman"/>
                <w:b/>
                <w:i/>
                <w:sz w:val="24"/>
                <w:szCs w:val="24"/>
                <w:lang w:eastAsia="ru-RU"/>
              </w:rPr>
              <w:t>(Базовый год)</w:t>
            </w:r>
          </w:p>
        </w:tc>
        <w:tc>
          <w:tcPr>
            <w:tcW w:w="11142" w:type="dxa"/>
            <w:gridSpan w:val="7"/>
            <w:tcBorders>
              <w:top w:val="single" w:sz="6" w:space="0" w:color="000000"/>
              <w:left w:val="nil"/>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8A5C61C" w14:textId="77777777" w:rsidR="00D76553" w:rsidRPr="00D76553" w:rsidRDefault="00D76553" w:rsidP="00D76553">
            <w:pPr>
              <w:spacing w:after="0" w:line="240" w:lineRule="auto"/>
              <w:jc w:val="center"/>
              <w:textAlignment w:val="baseline"/>
              <w:rPr>
                <w:rFonts w:ascii="Times New Roman" w:eastAsia="Times New Roman" w:hAnsi="Times New Roman"/>
                <w:i/>
                <w:sz w:val="24"/>
                <w:szCs w:val="24"/>
                <w:lang w:eastAsia="ru-RU"/>
              </w:rPr>
            </w:pPr>
            <w:r w:rsidRPr="00D76553">
              <w:rPr>
                <w:rFonts w:ascii="Times New Roman" w:eastAsia="Times New Roman" w:hAnsi="Times New Roman"/>
                <w:b/>
                <w:bCs/>
                <w:i/>
                <w:sz w:val="24"/>
                <w:szCs w:val="24"/>
                <w:lang w:eastAsia="ru-RU"/>
              </w:rPr>
              <w:t>Объем холодной питьевой  воды, тыс. куб. м</w:t>
            </w:r>
          </w:p>
        </w:tc>
      </w:tr>
      <w:tr w:rsidR="00D76553" w:rsidRPr="00D76553" w14:paraId="5542242B" w14:textId="77777777" w:rsidTr="00D76553">
        <w:trPr>
          <w:trHeight w:val="20"/>
        </w:trPr>
        <w:tc>
          <w:tcPr>
            <w:tcW w:w="2060" w:type="dxa"/>
            <w:vMerge/>
            <w:tcBorders>
              <w:left w:val="single" w:sz="6" w:space="0" w:color="000000"/>
              <w:bottom w:val="single" w:sz="6" w:space="0" w:color="000000"/>
              <w:right w:val="single" w:sz="6" w:space="0" w:color="000000"/>
            </w:tcBorders>
            <w:shd w:val="clear" w:color="auto" w:fill="auto"/>
            <w:vAlign w:val="center"/>
          </w:tcPr>
          <w:p w14:paraId="7E3AC3D2" w14:textId="77777777" w:rsidR="00D76553" w:rsidRPr="00D76553" w:rsidRDefault="00D76553" w:rsidP="00D76553">
            <w:pPr>
              <w:spacing w:after="0" w:line="240" w:lineRule="auto"/>
              <w:jc w:val="center"/>
              <w:textAlignment w:val="baseline"/>
              <w:rPr>
                <w:rFonts w:ascii="Times New Roman" w:eastAsia="Times New Roman" w:hAnsi="Times New Roman"/>
                <w:i/>
                <w:sz w:val="24"/>
                <w:szCs w:val="24"/>
                <w:lang w:eastAsia="ru-RU"/>
              </w:rPr>
            </w:pPr>
          </w:p>
        </w:tc>
        <w:tc>
          <w:tcPr>
            <w:tcW w:w="1767" w:type="dxa"/>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F774959" w14:textId="77777777" w:rsidR="00D76553" w:rsidRPr="00D76553" w:rsidRDefault="00D76553" w:rsidP="00D76553">
            <w:pPr>
              <w:spacing w:after="0" w:line="240" w:lineRule="auto"/>
              <w:ind w:firstLine="567"/>
              <w:jc w:val="center"/>
              <w:rPr>
                <w:rFonts w:ascii="Times New Roman" w:eastAsia="Times New Roman" w:hAnsi="Times New Roman"/>
                <w:i/>
                <w:sz w:val="24"/>
                <w:szCs w:val="24"/>
                <w:lang w:eastAsia="ru-RU"/>
              </w:rPr>
            </w:pPr>
          </w:p>
        </w:tc>
        <w:tc>
          <w:tcPr>
            <w:tcW w:w="1559" w:type="dxa"/>
            <w:tcBorders>
              <w:top w:val="single" w:sz="6" w:space="0" w:color="000000"/>
              <w:left w:val="nil"/>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E45B121" w14:textId="77777777" w:rsidR="00D76553" w:rsidRPr="00D76553" w:rsidRDefault="00D76553" w:rsidP="00D76553">
            <w:pPr>
              <w:spacing w:after="0" w:line="240" w:lineRule="auto"/>
              <w:jc w:val="center"/>
              <w:textAlignment w:val="baseline"/>
              <w:rPr>
                <w:rFonts w:ascii="Times New Roman" w:eastAsia="Times New Roman" w:hAnsi="Times New Roman"/>
                <w:i/>
                <w:sz w:val="24"/>
                <w:szCs w:val="24"/>
                <w:lang w:eastAsia="ru-RU"/>
              </w:rPr>
            </w:pPr>
            <w:r w:rsidRPr="00D76553">
              <w:rPr>
                <w:rFonts w:ascii="Times New Roman" w:eastAsia="Times New Roman" w:hAnsi="Times New Roman"/>
                <w:b/>
                <w:bCs/>
                <w:i/>
                <w:sz w:val="24"/>
                <w:szCs w:val="24"/>
                <w:lang w:eastAsia="ru-RU"/>
              </w:rPr>
              <w:t>2019г.</w:t>
            </w:r>
          </w:p>
        </w:tc>
        <w:tc>
          <w:tcPr>
            <w:tcW w:w="1559" w:type="dxa"/>
            <w:tcBorders>
              <w:top w:val="single" w:sz="6" w:space="0" w:color="000000"/>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22A8F1A4" w14:textId="77777777" w:rsidR="00D76553" w:rsidRPr="00D76553" w:rsidRDefault="00D76553" w:rsidP="00D76553">
            <w:pPr>
              <w:spacing w:after="0" w:line="240" w:lineRule="auto"/>
              <w:jc w:val="center"/>
              <w:textAlignment w:val="baseline"/>
              <w:rPr>
                <w:rFonts w:ascii="Times New Roman" w:eastAsia="Times New Roman" w:hAnsi="Times New Roman"/>
                <w:i/>
                <w:sz w:val="24"/>
                <w:szCs w:val="24"/>
                <w:lang w:eastAsia="ru-RU"/>
              </w:rPr>
            </w:pPr>
            <w:r w:rsidRPr="00D76553">
              <w:rPr>
                <w:rFonts w:ascii="Times New Roman" w:eastAsia="Times New Roman" w:hAnsi="Times New Roman"/>
                <w:b/>
                <w:bCs/>
                <w:i/>
                <w:sz w:val="24"/>
                <w:szCs w:val="24"/>
                <w:lang w:eastAsia="ru-RU"/>
              </w:rPr>
              <w:t>2020г.</w:t>
            </w:r>
          </w:p>
        </w:tc>
        <w:tc>
          <w:tcPr>
            <w:tcW w:w="1560" w:type="dxa"/>
            <w:tcBorders>
              <w:top w:val="single" w:sz="6" w:space="0" w:color="000000"/>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464AF253" w14:textId="77777777" w:rsidR="00D76553" w:rsidRPr="00D76553" w:rsidRDefault="00D76553" w:rsidP="00D76553">
            <w:pPr>
              <w:spacing w:after="0" w:line="240" w:lineRule="auto"/>
              <w:jc w:val="center"/>
              <w:textAlignment w:val="baseline"/>
              <w:rPr>
                <w:rFonts w:ascii="Times New Roman" w:eastAsia="Times New Roman" w:hAnsi="Times New Roman"/>
                <w:i/>
                <w:sz w:val="24"/>
                <w:szCs w:val="24"/>
                <w:lang w:eastAsia="ru-RU"/>
              </w:rPr>
            </w:pPr>
            <w:r w:rsidRPr="00D76553">
              <w:rPr>
                <w:rFonts w:ascii="Times New Roman" w:eastAsia="Times New Roman" w:hAnsi="Times New Roman"/>
                <w:b/>
                <w:bCs/>
                <w:i/>
                <w:sz w:val="24"/>
                <w:szCs w:val="24"/>
                <w:lang w:eastAsia="ru-RU"/>
              </w:rPr>
              <w:t>2021г.</w:t>
            </w:r>
          </w:p>
        </w:tc>
        <w:tc>
          <w:tcPr>
            <w:tcW w:w="1559" w:type="dxa"/>
            <w:tcBorders>
              <w:top w:val="single" w:sz="6" w:space="0" w:color="000000"/>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443F3A83" w14:textId="77777777" w:rsidR="00D76553" w:rsidRPr="00D76553" w:rsidRDefault="00D76553" w:rsidP="00D76553">
            <w:pPr>
              <w:spacing w:after="0" w:line="240" w:lineRule="auto"/>
              <w:jc w:val="center"/>
              <w:textAlignment w:val="baseline"/>
              <w:rPr>
                <w:rFonts w:ascii="Times New Roman" w:eastAsia="Times New Roman" w:hAnsi="Times New Roman"/>
                <w:i/>
                <w:sz w:val="24"/>
                <w:szCs w:val="24"/>
                <w:lang w:eastAsia="ru-RU"/>
              </w:rPr>
            </w:pPr>
            <w:r w:rsidRPr="00D76553">
              <w:rPr>
                <w:rFonts w:ascii="Times New Roman" w:eastAsia="Times New Roman" w:hAnsi="Times New Roman"/>
                <w:b/>
                <w:bCs/>
                <w:i/>
                <w:sz w:val="24"/>
                <w:szCs w:val="24"/>
                <w:lang w:eastAsia="ru-RU"/>
              </w:rPr>
              <w:t>2022г.</w:t>
            </w:r>
          </w:p>
        </w:tc>
        <w:tc>
          <w:tcPr>
            <w:tcW w:w="1560" w:type="dxa"/>
            <w:tcBorders>
              <w:top w:val="single" w:sz="6" w:space="0" w:color="000000"/>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48B47DB2" w14:textId="77777777" w:rsidR="00D76553" w:rsidRPr="00D76553" w:rsidRDefault="00D76553" w:rsidP="00D76553">
            <w:pPr>
              <w:spacing w:after="0" w:line="240" w:lineRule="auto"/>
              <w:jc w:val="center"/>
              <w:textAlignment w:val="baseline"/>
              <w:rPr>
                <w:rFonts w:ascii="Times New Roman" w:eastAsia="Times New Roman" w:hAnsi="Times New Roman"/>
                <w:i/>
                <w:sz w:val="24"/>
                <w:szCs w:val="24"/>
                <w:lang w:eastAsia="ru-RU"/>
              </w:rPr>
            </w:pPr>
            <w:r w:rsidRPr="00D76553">
              <w:rPr>
                <w:rFonts w:ascii="Times New Roman" w:eastAsia="Times New Roman" w:hAnsi="Times New Roman"/>
                <w:b/>
                <w:bCs/>
                <w:i/>
                <w:sz w:val="24"/>
                <w:szCs w:val="24"/>
                <w:lang w:eastAsia="ru-RU"/>
              </w:rPr>
              <w:t>2023г.</w:t>
            </w:r>
          </w:p>
        </w:tc>
        <w:tc>
          <w:tcPr>
            <w:tcW w:w="1701" w:type="dxa"/>
            <w:tcBorders>
              <w:top w:val="single" w:sz="6" w:space="0" w:color="000000"/>
              <w:left w:val="nil"/>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4F46E1CA" w14:textId="77777777" w:rsidR="00D76553" w:rsidRPr="00D76553" w:rsidRDefault="00D76553" w:rsidP="00D76553">
            <w:pPr>
              <w:spacing w:after="0" w:line="240" w:lineRule="auto"/>
              <w:jc w:val="center"/>
              <w:textAlignment w:val="baseline"/>
              <w:rPr>
                <w:rFonts w:ascii="Times New Roman" w:eastAsia="Times New Roman" w:hAnsi="Times New Roman"/>
                <w:i/>
                <w:sz w:val="24"/>
                <w:szCs w:val="24"/>
                <w:lang w:eastAsia="ru-RU"/>
              </w:rPr>
            </w:pPr>
            <w:r w:rsidRPr="00D76553">
              <w:rPr>
                <w:rFonts w:ascii="Times New Roman" w:eastAsia="Times New Roman" w:hAnsi="Times New Roman"/>
                <w:b/>
                <w:bCs/>
                <w:i/>
                <w:sz w:val="24"/>
                <w:szCs w:val="24"/>
                <w:lang w:eastAsia="ru-RU"/>
              </w:rPr>
              <w:t>2024-2026 гг.</w:t>
            </w:r>
          </w:p>
        </w:tc>
        <w:tc>
          <w:tcPr>
            <w:tcW w:w="1644" w:type="dxa"/>
            <w:tcBorders>
              <w:top w:val="single" w:sz="6" w:space="0" w:color="000000"/>
              <w:left w:val="nil"/>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6D50F133" w14:textId="77777777" w:rsidR="00D76553" w:rsidRPr="00D76553" w:rsidRDefault="00D76553" w:rsidP="00D76553">
            <w:pPr>
              <w:spacing w:after="0" w:line="240" w:lineRule="auto"/>
              <w:jc w:val="center"/>
              <w:textAlignment w:val="baseline"/>
              <w:rPr>
                <w:rFonts w:ascii="Times New Roman" w:eastAsia="Times New Roman" w:hAnsi="Times New Roman"/>
                <w:i/>
                <w:sz w:val="24"/>
                <w:szCs w:val="24"/>
                <w:lang w:eastAsia="ru-RU"/>
              </w:rPr>
            </w:pPr>
            <w:r w:rsidRPr="00D76553">
              <w:rPr>
                <w:rFonts w:ascii="Times New Roman" w:eastAsia="Times New Roman" w:hAnsi="Times New Roman"/>
                <w:b/>
                <w:bCs/>
                <w:i/>
                <w:sz w:val="24"/>
                <w:szCs w:val="24"/>
                <w:lang w:eastAsia="ru-RU"/>
              </w:rPr>
              <w:t>2027-2036 гг.</w:t>
            </w:r>
          </w:p>
        </w:tc>
      </w:tr>
      <w:tr w:rsidR="001327BB" w:rsidRPr="00D76553" w14:paraId="6F46893A" w14:textId="77777777" w:rsidTr="00D76553">
        <w:trPr>
          <w:trHeight w:val="20"/>
        </w:trPr>
        <w:tc>
          <w:tcPr>
            <w:tcW w:w="14969" w:type="dxa"/>
            <w:gridSpan w:val="9"/>
            <w:tcBorders>
              <w:top w:val="nil"/>
              <w:left w:val="single" w:sz="6" w:space="0" w:color="000000"/>
              <w:bottom w:val="single" w:sz="6" w:space="0" w:color="000000"/>
              <w:right w:val="single" w:sz="6" w:space="0" w:color="000000"/>
            </w:tcBorders>
            <w:shd w:val="clear" w:color="auto" w:fill="auto"/>
            <w:vAlign w:val="center"/>
          </w:tcPr>
          <w:p w14:paraId="65725C29" w14:textId="77777777" w:rsidR="001327BB" w:rsidRPr="00D76553" w:rsidRDefault="0090236E" w:rsidP="00D76553">
            <w:pPr>
              <w:spacing w:after="0" w:line="240" w:lineRule="auto"/>
              <w:jc w:val="center"/>
              <w:textAlignment w:val="baseline"/>
              <w:rPr>
                <w:rFonts w:ascii="Times New Roman" w:eastAsia="Times New Roman" w:hAnsi="Times New Roman"/>
                <w:b/>
                <w:i/>
                <w:sz w:val="24"/>
                <w:szCs w:val="24"/>
                <w:lang w:eastAsia="ru-RU"/>
              </w:rPr>
            </w:pPr>
            <w:r w:rsidRPr="00D76553">
              <w:rPr>
                <w:rFonts w:ascii="Times New Roman" w:hAnsi="Times New Roman"/>
                <w:b/>
                <w:i/>
                <w:sz w:val="24"/>
                <w:szCs w:val="24"/>
              </w:rPr>
              <w:t>Хоперское сельское поселение</w:t>
            </w:r>
          </w:p>
        </w:tc>
      </w:tr>
      <w:tr w:rsidR="00D76553" w:rsidRPr="00D76553" w14:paraId="0A81D990" w14:textId="77777777" w:rsidTr="00D76553">
        <w:trPr>
          <w:trHeight w:val="20"/>
        </w:trPr>
        <w:tc>
          <w:tcPr>
            <w:tcW w:w="2060" w:type="dxa"/>
            <w:tcBorders>
              <w:top w:val="nil"/>
              <w:left w:val="single" w:sz="6" w:space="0" w:color="000000"/>
              <w:bottom w:val="single" w:sz="6" w:space="0" w:color="000000"/>
              <w:right w:val="single" w:sz="6" w:space="0" w:color="000000"/>
            </w:tcBorders>
            <w:shd w:val="clear" w:color="auto" w:fill="auto"/>
            <w:vAlign w:val="center"/>
          </w:tcPr>
          <w:p w14:paraId="000B6B56"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Поднято воды</w:t>
            </w:r>
          </w:p>
        </w:tc>
        <w:tc>
          <w:tcPr>
            <w:tcW w:w="1767" w:type="dxa"/>
            <w:tcBorders>
              <w:top w:val="nil"/>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5121800F"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0D3A93AC"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1B3FF4E5"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560"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7FA2ACA3"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1EC5D2F1"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560"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263A266B"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701"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1FE0998F"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68,255</w:t>
            </w:r>
          </w:p>
        </w:tc>
        <w:tc>
          <w:tcPr>
            <w:tcW w:w="1644"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066FCFC1"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70,559</w:t>
            </w:r>
          </w:p>
        </w:tc>
      </w:tr>
      <w:tr w:rsidR="00D76553" w:rsidRPr="00D76553" w14:paraId="1F17556B" w14:textId="77777777" w:rsidTr="00D76553">
        <w:trPr>
          <w:trHeight w:val="20"/>
        </w:trPr>
        <w:tc>
          <w:tcPr>
            <w:tcW w:w="2060" w:type="dxa"/>
            <w:tcBorders>
              <w:top w:val="nil"/>
              <w:left w:val="single" w:sz="6" w:space="0" w:color="000000"/>
              <w:bottom w:val="single" w:sz="6" w:space="0" w:color="000000"/>
              <w:right w:val="single" w:sz="6" w:space="0" w:color="000000"/>
            </w:tcBorders>
            <w:shd w:val="clear" w:color="auto" w:fill="auto"/>
            <w:vAlign w:val="center"/>
          </w:tcPr>
          <w:p w14:paraId="32841080"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Собственные нужды</w:t>
            </w:r>
          </w:p>
        </w:tc>
        <w:tc>
          <w:tcPr>
            <w:tcW w:w="1767" w:type="dxa"/>
            <w:tcBorders>
              <w:top w:val="nil"/>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0F79D844" w14:textId="77777777" w:rsidR="0090236E" w:rsidRPr="00D76553" w:rsidRDefault="0090236E" w:rsidP="00D76553">
            <w:pPr>
              <w:spacing w:after="0" w:line="240" w:lineRule="auto"/>
              <w:jc w:val="center"/>
              <w:rPr>
                <w:sz w:val="24"/>
                <w:szCs w:val="24"/>
              </w:rPr>
            </w:pPr>
            <w:r w:rsidRPr="00D76553">
              <w:rPr>
                <w:rFonts w:ascii="Times New Roman" w:eastAsia="Times New Roman" w:hAnsi="Times New Roman"/>
                <w:sz w:val="24"/>
                <w:szCs w:val="24"/>
                <w:lang w:eastAsia="ru-RU"/>
              </w:rPr>
              <w:t>0,0</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506A7368" w14:textId="77777777" w:rsidR="0090236E" w:rsidRPr="00D76553" w:rsidRDefault="0090236E" w:rsidP="00D76553">
            <w:pPr>
              <w:spacing w:after="0" w:line="240" w:lineRule="auto"/>
              <w:jc w:val="center"/>
              <w:rPr>
                <w:sz w:val="24"/>
                <w:szCs w:val="24"/>
              </w:rPr>
            </w:pPr>
            <w:r w:rsidRPr="00D76553">
              <w:rPr>
                <w:rFonts w:ascii="Times New Roman" w:eastAsia="Times New Roman" w:hAnsi="Times New Roman"/>
                <w:sz w:val="24"/>
                <w:szCs w:val="24"/>
                <w:lang w:eastAsia="ru-RU"/>
              </w:rPr>
              <w:t>0,0</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1EDA3A4B" w14:textId="77777777" w:rsidR="0090236E" w:rsidRPr="00D76553" w:rsidRDefault="0090236E" w:rsidP="00D76553">
            <w:pPr>
              <w:spacing w:after="0" w:line="240" w:lineRule="auto"/>
              <w:jc w:val="center"/>
              <w:rPr>
                <w:sz w:val="24"/>
                <w:szCs w:val="24"/>
              </w:rPr>
            </w:pPr>
            <w:r w:rsidRPr="00D76553">
              <w:rPr>
                <w:rFonts w:ascii="Times New Roman" w:eastAsia="Times New Roman" w:hAnsi="Times New Roman"/>
                <w:sz w:val="24"/>
                <w:szCs w:val="24"/>
                <w:lang w:eastAsia="ru-RU"/>
              </w:rPr>
              <w:t>0,0</w:t>
            </w:r>
          </w:p>
        </w:tc>
        <w:tc>
          <w:tcPr>
            <w:tcW w:w="1560"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34FB1D19" w14:textId="77777777" w:rsidR="0090236E" w:rsidRPr="00D76553" w:rsidRDefault="0090236E" w:rsidP="00D76553">
            <w:pPr>
              <w:spacing w:after="0" w:line="240" w:lineRule="auto"/>
              <w:jc w:val="center"/>
              <w:rPr>
                <w:sz w:val="24"/>
                <w:szCs w:val="24"/>
              </w:rPr>
            </w:pPr>
            <w:r w:rsidRPr="00D76553">
              <w:rPr>
                <w:rFonts w:ascii="Times New Roman" w:eastAsia="Times New Roman" w:hAnsi="Times New Roman"/>
                <w:sz w:val="24"/>
                <w:szCs w:val="24"/>
                <w:lang w:eastAsia="ru-RU"/>
              </w:rPr>
              <w:t>0,0</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2098175C" w14:textId="77777777" w:rsidR="0090236E" w:rsidRPr="00D76553" w:rsidRDefault="0090236E" w:rsidP="00D76553">
            <w:pPr>
              <w:spacing w:after="0" w:line="240" w:lineRule="auto"/>
              <w:jc w:val="center"/>
              <w:rPr>
                <w:sz w:val="24"/>
                <w:szCs w:val="24"/>
              </w:rPr>
            </w:pPr>
            <w:r w:rsidRPr="00D76553">
              <w:rPr>
                <w:rFonts w:ascii="Times New Roman" w:eastAsia="Times New Roman" w:hAnsi="Times New Roman"/>
                <w:sz w:val="24"/>
                <w:szCs w:val="24"/>
                <w:lang w:eastAsia="ru-RU"/>
              </w:rPr>
              <w:t>0,0</w:t>
            </w:r>
          </w:p>
        </w:tc>
        <w:tc>
          <w:tcPr>
            <w:tcW w:w="1560"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05C4DEA5" w14:textId="77777777" w:rsidR="0090236E" w:rsidRPr="00D76553" w:rsidRDefault="0090236E" w:rsidP="00D76553">
            <w:pPr>
              <w:spacing w:after="0" w:line="240" w:lineRule="auto"/>
              <w:jc w:val="center"/>
              <w:rPr>
                <w:sz w:val="24"/>
                <w:szCs w:val="24"/>
              </w:rPr>
            </w:pPr>
            <w:r w:rsidRPr="00D76553">
              <w:rPr>
                <w:rFonts w:ascii="Times New Roman" w:eastAsia="Times New Roman" w:hAnsi="Times New Roman"/>
                <w:sz w:val="24"/>
                <w:szCs w:val="24"/>
                <w:lang w:eastAsia="ru-RU"/>
              </w:rPr>
              <w:t>0,0</w:t>
            </w:r>
          </w:p>
        </w:tc>
        <w:tc>
          <w:tcPr>
            <w:tcW w:w="1701"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6C9E1896" w14:textId="77777777" w:rsidR="0090236E" w:rsidRPr="00D76553" w:rsidRDefault="0090236E" w:rsidP="00D76553">
            <w:pPr>
              <w:spacing w:after="0" w:line="240" w:lineRule="auto"/>
              <w:jc w:val="center"/>
              <w:rPr>
                <w:sz w:val="24"/>
                <w:szCs w:val="24"/>
              </w:rPr>
            </w:pPr>
            <w:r w:rsidRPr="00D76553">
              <w:rPr>
                <w:rFonts w:ascii="Times New Roman" w:eastAsia="Times New Roman" w:hAnsi="Times New Roman"/>
                <w:sz w:val="24"/>
                <w:szCs w:val="24"/>
                <w:lang w:eastAsia="ru-RU"/>
              </w:rPr>
              <w:t>0,0</w:t>
            </w:r>
          </w:p>
        </w:tc>
        <w:tc>
          <w:tcPr>
            <w:tcW w:w="1644"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082218A0" w14:textId="77777777" w:rsidR="0090236E" w:rsidRPr="00D76553" w:rsidRDefault="0090236E" w:rsidP="00D76553">
            <w:pPr>
              <w:spacing w:after="0" w:line="240" w:lineRule="auto"/>
              <w:jc w:val="center"/>
              <w:rPr>
                <w:sz w:val="24"/>
                <w:szCs w:val="24"/>
              </w:rPr>
            </w:pPr>
            <w:r w:rsidRPr="00D76553">
              <w:rPr>
                <w:rFonts w:ascii="Times New Roman" w:eastAsia="Times New Roman" w:hAnsi="Times New Roman"/>
                <w:sz w:val="24"/>
                <w:szCs w:val="24"/>
                <w:lang w:eastAsia="ru-RU"/>
              </w:rPr>
              <w:t>0,0</w:t>
            </w:r>
          </w:p>
        </w:tc>
      </w:tr>
      <w:tr w:rsidR="00D76553" w:rsidRPr="00D76553" w14:paraId="28CA0BAD" w14:textId="77777777" w:rsidTr="00D76553">
        <w:trPr>
          <w:trHeight w:val="20"/>
        </w:trPr>
        <w:tc>
          <w:tcPr>
            <w:tcW w:w="2060" w:type="dxa"/>
            <w:tcBorders>
              <w:top w:val="nil"/>
              <w:left w:val="single" w:sz="6" w:space="0" w:color="000000"/>
              <w:bottom w:val="single" w:sz="6" w:space="0" w:color="000000"/>
              <w:right w:val="single" w:sz="6" w:space="0" w:color="000000"/>
            </w:tcBorders>
            <w:shd w:val="clear" w:color="auto" w:fill="auto"/>
            <w:vAlign w:val="center"/>
          </w:tcPr>
          <w:p w14:paraId="5D34B28D"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Подано воды в сеть</w:t>
            </w:r>
          </w:p>
        </w:tc>
        <w:tc>
          <w:tcPr>
            <w:tcW w:w="1767" w:type="dxa"/>
            <w:tcBorders>
              <w:top w:val="nil"/>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49B2AC68"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668CDBCF"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44D97FB9"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560"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6705A8C8"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5F28F2EC"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560"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40FC21A6"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701"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23A3B5F2"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68,255</w:t>
            </w:r>
          </w:p>
        </w:tc>
        <w:tc>
          <w:tcPr>
            <w:tcW w:w="1644"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5A87DA2E"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70,559</w:t>
            </w:r>
          </w:p>
        </w:tc>
      </w:tr>
      <w:tr w:rsidR="00D76553" w:rsidRPr="00D76553" w14:paraId="1C8CAA8B" w14:textId="77777777" w:rsidTr="00D76553">
        <w:trPr>
          <w:trHeight w:val="20"/>
        </w:trPr>
        <w:tc>
          <w:tcPr>
            <w:tcW w:w="2060" w:type="dxa"/>
            <w:tcBorders>
              <w:top w:val="nil"/>
              <w:left w:val="single" w:sz="6" w:space="0" w:color="000000"/>
              <w:bottom w:val="single" w:sz="6" w:space="0" w:color="000000"/>
              <w:right w:val="single" w:sz="6" w:space="0" w:color="000000"/>
            </w:tcBorders>
            <w:shd w:val="clear" w:color="auto" w:fill="auto"/>
            <w:vAlign w:val="center"/>
          </w:tcPr>
          <w:p w14:paraId="6A2EB414"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Потери</w:t>
            </w:r>
          </w:p>
        </w:tc>
        <w:tc>
          <w:tcPr>
            <w:tcW w:w="1767" w:type="dxa"/>
            <w:tcBorders>
              <w:top w:val="nil"/>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1CBF4101"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702D7FC1"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1C8AF864"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w:t>
            </w:r>
          </w:p>
        </w:tc>
        <w:tc>
          <w:tcPr>
            <w:tcW w:w="1560"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1A67CFC0"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1B99ADCD"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w:t>
            </w:r>
          </w:p>
        </w:tc>
        <w:tc>
          <w:tcPr>
            <w:tcW w:w="1560"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71AD5C06"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w:t>
            </w:r>
          </w:p>
        </w:tc>
        <w:tc>
          <w:tcPr>
            <w:tcW w:w="1701"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22B0481E"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w:t>
            </w:r>
          </w:p>
        </w:tc>
        <w:tc>
          <w:tcPr>
            <w:tcW w:w="1644"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5FCB7D24"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w:t>
            </w:r>
          </w:p>
        </w:tc>
      </w:tr>
      <w:tr w:rsidR="00D76553" w:rsidRPr="00D76553" w14:paraId="224B262F" w14:textId="77777777" w:rsidTr="00D76553">
        <w:trPr>
          <w:trHeight w:val="20"/>
        </w:trPr>
        <w:tc>
          <w:tcPr>
            <w:tcW w:w="2060" w:type="dxa"/>
            <w:tcBorders>
              <w:top w:val="nil"/>
              <w:left w:val="single" w:sz="6" w:space="0" w:color="000000"/>
              <w:bottom w:val="single" w:sz="6" w:space="0" w:color="000000"/>
              <w:right w:val="single" w:sz="6" w:space="0" w:color="000000"/>
            </w:tcBorders>
            <w:shd w:val="clear" w:color="auto" w:fill="auto"/>
            <w:vAlign w:val="center"/>
          </w:tcPr>
          <w:p w14:paraId="5B774F84"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Реализация услуг, в т.ч.</w:t>
            </w:r>
          </w:p>
        </w:tc>
        <w:tc>
          <w:tcPr>
            <w:tcW w:w="1767" w:type="dxa"/>
            <w:tcBorders>
              <w:top w:val="nil"/>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0B325D90"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263C124A"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69966477"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560"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4999234A"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12EBA39B"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560"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74F01CFD"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65,982539</w:t>
            </w:r>
          </w:p>
        </w:tc>
        <w:tc>
          <w:tcPr>
            <w:tcW w:w="1701"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3A951224"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68,255</w:t>
            </w:r>
          </w:p>
        </w:tc>
        <w:tc>
          <w:tcPr>
            <w:tcW w:w="1644"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03E5CF37"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70,559</w:t>
            </w:r>
          </w:p>
        </w:tc>
      </w:tr>
      <w:tr w:rsidR="00D76553" w:rsidRPr="00D76553" w14:paraId="0F254D0B" w14:textId="77777777" w:rsidTr="00D76553">
        <w:trPr>
          <w:trHeight w:val="20"/>
        </w:trPr>
        <w:tc>
          <w:tcPr>
            <w:tcW w:w="2060" w:type="dxa"/>
            <w:tcBorders>
              <w:top w:val="nil"/>
              <w:left w:val="single" w:sz="6" w:space="0" w:color="000000"/>
              <w:bottom w:val="single" w:sz="6" w:space="0" w:color="000000"/>
              <w:right w:val="single" w:sz="6" w:space="0" w:color="000000"/>
            </w:tcBorders>
            <w:shd w:val="clear" w:color="auto" w:fill="auto"/>
            <w:vAlign w:val="center"/>
          </w:tcPr>
          <w:p w14:paraId="38048B34"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-население</w:t>
            </w:r>
          </w:p>
        </w:tc>
        <w:tc>
          <w:tcPr>
            <w:tcW w:w="1767" w:type="dxa"/>
            <w:tcBorders>
              <w:top w:val="nil"/>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215D1139"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56,962539</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0A6A8E8D"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56,962539</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34EB7EB5"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56,962539</w:t>
            </w:r>
          </w:p>
        </w:tc>
        <w:tc>
          <w:tcPr>
            <w:tcW w:w="1560"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4968A42B"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56,962539</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4E6EEB39"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56,962539</w:t>
            </w:r>
          </w:p>
        </w:tc>
        <w:tc>
          <w:tcPr>
            <w:tcW w:w="1560"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1042CF3D"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56,962539</w:t>
            </w:r>
          </w:p>
        </w:tc>
        <w:tc>
          <w:tcPr>
            <w:tcW w:w="1701"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6E150F5B"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59,235</w:t>
            </w:r>
          </w:p>
        </w:tc>
        <w:tc>
          <w:tcPr>
            <w:tcW w:w="1644"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38FAF8BD"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61,539</w:t>
            </w:r>
          </w:p>
        </w:tc>
      </w:tr>
      <w:tr w:rsidR="00D76553" w:rsidRPr="00D76553" w14:paraId="09F90659" w14:textId="77777777" w:rsidTr="00D76553">
        <w:trPr>
          <w:trHeight w:val="20"/>
        </w:trPr>
        <w:tc>
          <w:tcPr>
            <w:tcW w:w="2060" w:type="dxa"/>
            <w:tcBorders>
              <w:top w:val="nil"/>
              <w:left w:val="single" w:sz="6" w:space="0" w:color="000000"/>
              <w:bottom w:val="single" w:sz="6" w:space="0" w:color="000000"/>
              <w:right w:val="single" w:sz="6" w:space="0" w:color="000000"/>
            </w:tcBorders>
            <w:shd w:val="clear" w:color="auto" w:fill="auto"/>
            <w:vAlign w:val="center"/>
          </w:tcPr>
          <w:p w14:paraId="2509656E"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-бюджетные организации</w:t>
            </w:r>
          </w:p>
        </w:tc>
        <w:tc>
          <w:tcPr>
            <w:tcW w:w="1767" w:type="dxa"/>
            <w:tcBorders>
              <w:top w:val="nil"/>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7484FCE8" w14:textId="77777777" w:rsidR="0090236E" w:rsidRPr="00D76553" w:rsidRDefault="0090236E" w:rsidP="00D76553">
            <w:pPr>
              <w:spacing w:after="0" w:line="240" w:lineRule="auto"/>
              <w:jc w:val="center"/>
              <w:rPr>
                <w:sz w:val="24"/>
                <w:szCs w:val="24"/>
              </w:rPr>
            </w:pPr>
            <w:r w:rsidRPr="00D76553">
              <w:rPr>
                <w:rFonts w:ascii="Times New Roman" w:eastAsia="Times New Roman" w:hAnsi="Times New Roman"/>
                <w:sz w:val="24"/>
                <w:szCs w:val="24"/>
                <w:lang w:eastAsia="ru-RU"/>
              </w:rPr>
              <w:t>1,195</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2CE74938" w14:textId="77777777" w:rsidR="0090236E" w:rsidRPr="00D76553" w:rsidRDefault="0090236E" w:rsidP="00D76553">
            <w:pPr>
              <w:spacing w:after="0" w:line="240" w:lineRule="auto"/>
              <w:jc w:val="center"/>
              <w:rPr>
                <w:sz w:val="24"/>
                <w:szCs w:val="24"/>
              </w:rPr>
            </w:pPr>
            <w:r w:rsidRPr="00D76553">
              <w:rPr>
                <w:rFonts w:ascii="Times New Roman" w:eastAsia="Times New Roman" w:hAnsi="Times New Roman"/>
                <w:sz w:val="24"/>
                <w:szCs w:val="24"/>
                <w:lang w:eastAsia="ru-RU"/>
              </w:rPr>
              <w:t>1,195</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3FF0A36A" w14:textId="77777777" w:rsidR="0090236E" w:rsidRPr="00D76553" w:rsidRDefault="0090236E" w:rsidP="00D76553">
            <w:pPr>
              <w:spacing w:after="0" w:line="240" w:lineRule="auto"/>
              <w:jc w:val="center"/>
              <w:rPr>
                <w:sz w:val="24"/>
                <w:szCs w:val="24"/>
              </w:rPr>
            </w:pPr>
            <w:r w:rsidRPr="00D76553">
              <w:rPr>
                <w:rFonts w:ascii="Times New Roman" w:eastAsia="Times New Roman" w:hAnsi="Times New Roman"/>
                <w:sz w:val="24"/>
                <w:szCs w:val="24"/>
                <w:lang w:eastAsia="ru-RU"/>
              </w:rPr>
              <w:t>1,195</w:t>
            </w:r>
          </w:p>
        </w:tc>
        <w:tc>
          <w:tcPr>
            <w:tcW w:w="1560"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0DB9EA95" w14:textId="77777777" w:rsidR="0090236E" w:rsidRPr="00D76553" w:rsidRDefault="0090236E" w:rsidP="00D76553">
            <w:pPr>
              <w:spacing w:after="0" w:line="240" w:lineRule="auto"/>
              <w:jc w:val="center"/>
              <w:rPr>
                <w:sz w:val="24"/>
                <w:szCs w:val="24"/>
              </w:rPr>
            </w:pPr>
            <w:r w:rsidRPr="00D76553">
              <w:rPr>
                <w:rFonts w:ascii="Times New Roman" w:eastAsia="Times New Roman" w:hAnsi="Times New Roman"/>
                <w:sz w:val="24"/>
                <w:szCs w:val="24"/>
                <w:lang w:eastAsia="ru-RU"/>
              </w:rPr>
              <w:t>1,195</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30691E23" w14:textId="77777777" w:rsidR="0090236E" w:rsidRPr="00D76553" w:rsidRDefault="0090236E" w:rsidP="00D76553">
            <w:pPr>
              <w:spacing w:after="0" w:line="240" w:lineRule="auto"/>
              <w:jc w:val="center"/>
              <w:rPr>
                <w:sz w:val="24"/>
                <w:szCs w:val="24"/>
              </w:rPr>
            </w:pPr>
            <w:r w:rsidRPr="00D76553">
              <w:rPr>
                <w:rFonts w:ascii="Times New Roman" w:eastAsia="Times New Roman" w:hAnsi="Times New Roman"/>
                <w:sz w:val="24"/>
                <w:szCs w:val="24"/>
                <w:lang w:eastAsia="ru-RU"/>
              </w:rPr>
              <w:t>1,195</w:t>
            </w:r>
          </w:p>
        </w:tc>
        <w:tc>
          <w:tcPr>
            <w:tcW w:w="1560"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4BB5ED8B" w14:textId="77777777" w:rsidR="0090236E" w:rsidRPr="00D76553" w:rsidRDefault="0090236E" w:rsidP="00D76553">
            <w:pPr>
              <w:spacing w:after="0" w:line="240" w:lineRule="auto"/>
              <w:jc w:val="center"/>
              <w:rPr>
                <w:sz w:val="24"/>
                <w:szCs w:val="24"/>
              </w:rPr>
            </w:pPr>
            <w:r w:rsidRPr="00D76553">
              <w:rPr>
                <w:rFonts w:ascii="Times New Roman" w:eastAsia="Times New Roman" w:hAnsi="Times New Roman"/>
                <w:sz w:val="24"/>
                <w:szCs w:val="24"/>
                <w:lang w:eastAsia="ru-RU"/>
              </w:rPr>
              <w:t>1,195</w:t>
            </w:r>
          </w:p>
        </w:tc>
        <w:tc>
          <w:tcPr>
            <w:tcW w:w="1701"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1D66DC9E" w14:textId="77777777" w:rsidR="0090236E" w:rsidRPr="00D76553" w:rsidRDefault="0090236E" w:rsidP="00D76553">
            <w:pPr>
              <w:spacing w:after="0" w:line="240" w:lineRule="auto"/>
              <w:jc w:val="center"/>
              <w:rPr>
                <w:sz w:val="24"/>
                <w:szCs w:val="24"/>
              </w:rPr>
            </w:pPr>
            <w:r w:rsidRPr="00D76553">
              <w:rPr>
                <w:rFonts w:ascii="Times New Roman" w:eastAsia="Times New Roman" w:hAnsi="Times New Roman"/>
                <w:sz w:val="24"/>
                <w:szCs w:val="24"/>
                <w:lang w:eastAsia="ru-RU"/>
              </w:rPr>
              <w:t>1,195</w:t>
            </w:r>
          </w:p>
        </w:tc>
        <w:tc>
          <w:tcPr>
            <w:tcW w:w="1644"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0E2A5B30" w14:textId="77777777" w:rsidR="0090236E" w:rsidRPr="00D76553" w:rsidRDefault="0090236E" w:rsidP="00D76553">
            <w:pPr>
              <w:spacing w:after="0" w:line="240" w:lineRule="auto"/>
              <w:jc w:val="center"/>
              <w:rPr>
                <w:sz w:val="24"/>
                <w:szCs w:val="24"/>
              </w:rPr>
            </w:pPr>
            <w:r w:rsidRPr="00D76553">
              <w:rPr>
                <w:rFonts w:ascii="Times New Roman" w:eastAsia="Times New Roman" w:hAnsi="Times New Roman"/>
                <w:sz w:val="24"/>
                <w:szCs w:val="24"/>
                <w:lang w:eastAsia="ru-RU"/>
              </w:rPr>
              <w:t>1,195</w:t>
            </w:r>
          </w:p>
        </w:tc>
      </w:tr>
      <w:tr w:rsidR="00D76553" w:rsidRPr="00D76553" w14:paraId="7DB77BA1" w14:textId="77777777" w:rsidTr="00D76553">
        <w:trPr>
          <w:trHeight w:val="20"/>
        </w:trPr>
        <w:tc>
          <w:tcPr>
            <w:tcW w:w="2060" w:type="dxa"/>
            <w:tcBorders>
              <w:top w:val="nil"/>
              <w:left w:val="single" w:sz="6" w:space="0" w:color="000000"/>
              <w:bottom w:val="single" w:sz="6" w:space="0" w:color="000000"/>
              <w:right w:val="single" w:sz="6" w:space="0" w:color="000000"/>
            </w:tcBorders>
            <w:shd w:val="clear" w:color="auto" w:fill="auto"/>
            <w:vAlign w:val="center"/>
          </w:tcPr>
          <w:p w14:paraId="317549DE"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-прочие потребители</w:t>
            </w:r>
          </w:p>
        </w:tc>
        <w:tc>
          <w:tcPr>
            <w:tcW w:w="1767" w:type="dxa"/>
            <w:tcBorders>
              <w:top w:val="nil"/>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7B9F92B3"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7,825</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33CBE10D"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7,825</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2F858BA9"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7,825</w:t>
            </w:r>
          </w:p>
        </w:tc>
        <w:tc>
          <w:tcPr>
            <w:tcW w:w="1560"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314BA75D"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7,825</w:t>
            </w:r>
          </w:p>
        </w:tc>
        <w:tc>
          <w:tcPr>
            <w:tcW w:w="1559"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3E6073E0"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7,825</w:t>
            </w:r>
          </w:p>
        </w:tc>
        <w:tc>
          <w:tcPr>
            <w:tcW w:w="1560"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154A3118"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7,825</w:t>
            </w:r>
          </w:p>
        </w:tc>
        <w:tc>
          <w:tcPr>
            <w:tcW w:w="1701"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5A4A1B97"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7,825</w:t>
            </w:r>
          </w:p>
        </w:tc>
        <w:tc>
          <w:tcPr>
            <w:tcW w:w="1644" w:type="dxa"/>
            <w:tcBorders>
              <w:top w:val="nil"/>
              <w:left w:val="nil"/>
              <w:bottom w:val="single" w:sz="6" w:space="0" w:color="000000"/>
              <w:right w:val="single" w:sz="6" w:space="0" w:color="000000"/>
            </w:tcBorders>
            <w:shd w:val="clear" w:color="auto" w:fill="auto"/>
            <w:tcMar>
              <w:top w:w="0" w:type="dxa"/>
              <w:left w:w="149" w:type="dxa"/>
              <w:bottom w:w="0" w:type="dxa"/>
              <w:right w:w="149" w:type="dxa"/>
            </w:tcMar>
            <w:vAlign w:val="center"/>
          </w:tcPr>
          <w:p w14:paraId="681160B2" w14:textId="77777777" w:rsidR="0090236E" w:rsidRPr="00D76553" w:rsidRDefault="0090236E" w:rsidP="00D76553">
            <w:pPr>
              <w:spacing w:after="0" w:line="240" w:lineRule="auto"/>
              <w:jc w:val="center"/>
              <w:textAlignment w:val="baseline"/>
              <w:rPr>
                <w:rFonts w:ascii="Times New Roman" w:eastAsia="Times New Roman" w:hAnsi="Times New Roman"/>
                <w:sz w:val="24"/>
                <w:szCs w:val="24"/>
                <w:lang w:eastAsia="ru-RU"/>
              </w:rPr>
            </w:pPr>
            <w:r w:rsidRPr="00D76553">
              <w:rPr>
                <w:rFonts w:ascii="Times New Roman" w:eastAsia="Times New Roman" w:hAnsi="Times New Roman"/>
                <w:sz w:val="24"/>
                <w:szCs w:val="24"/>
                <w:lang w:eastAsia="ru-RU"/>
              </w:rPr>
              <w:t>7,825</w:t>
            </w:r>
          </w:p>
        </w:tc>
      </w:tr>
    </w:tbl>
    <w:p w14:paraId="030ED012" w14:textId="77777777" w:rsidR="00857B11" w:rsidRDefault="00857B11" w:rsidP="00A12D8F">
      <w:pPr>
        <w:tabs>
          <w:tab w:val="left" w:pos="3105"/>
        </w:tabs>
        <w:ind w:firstLine="567"/>
        <w:rPr>
          <w:rFonts w:ascii="Times New Roman" w:hAnsi="Times New Roman"/>
          <w:sz w:val="28"/>
          <w:szCs w:val="28"/>
          <w:highlight w:val="yellow"/>
          <w:lang w:eastAsia="ru-RU"/>
        </w:rPr>
      </w:pPr>
    </w:p>
    <w:p w14:paraId="6A50EA53" w14:textId="77777777" w:rsidR="00857B11" w:rsidRPr="00FE519D" w:rsidRDefault="00857B11" w:rsidP="00A12D8F">
      <w:pPr>
        <w:ind w:firstLine="567"/>
        <w:rPr>
          <w:rFonts w:ascii="Times New Roman" w:hAnsi="Times New Roman"/>
          <w:sz w:val="28"/>
          <w:szCs w:val="28"/>
          <w:highlight w:val="yellow"/>
          <w:lang w:eastAsia="ru-RU"/>
        </w:rPr>
        <w:sectPr w:rsidR="00857B11" w:rsidRPr="00FE519D" w:rsidSect="00D76553">
          <w:pgSz w:w="16838" w:h="11906" w:orient="landscape" w:code="9"/>
          <w:pgMar w:top="1276" w:right="397" w:bottom="849" w:left="397" w:header="720" w:footer="720" w:gutter="0"/>
          <w:cols w:space="720"/>
          <w:docGrid w:linePitch="299"/>
        </w:sectPr>
      </w:pPr>
    </w:p>
    <w:p w14:paraId="3D3A5D4D" w14:textId="7B26FDB1" w:rsidR="002175D0" w:rsidRPr="003175B8" w:rsidRDefault="002175D0" w:rsidP="00881AD1">
      <w:pPr>
        <w:autoSpaceDE w:val="0"/>
        <w:autoSpaceDN w:val="0"/>
        <w:adjustRightInd w:val="0"/>
        <w:spacing w:after="0" w:line="240" w:lineRule="auto"/>
        <w:jc w:val="center"/>
        <w:rPr>
          <w:rFonts w:ascii="Times New Roman" w:eastAsiaTheme="minorHAnsi" w:hAnsi="Times New Roman"/>
          <w:b/>
          <w:bCs/>
          <w:i/>
          <w:sz w:val="28"/>
          <w:szCs w:val="28"/>
        </w:rPr>
      </w:pPr>
      <w:r w:rsidRPr="00EC6D4A">
        <w:rPr>
          <w:rFonts w:ascii="Times New Roman" w:eastAsiaTheme="minorHAnsi" w:hAnsi="Times New Roman"/>
          <w:b/>
          <w:bCs/>
          <w:i/>
          <w:sz w:val="28"/>
          <w:szCs w:val="28"/>
        </w:rPr>
        <w:lastRenderedPageBreak/>
        <w:t xml:space="preserve">Таблица </w:t>
      </w:r>
      <w:r w:rsidR="0026349B">
        <w:rPr>
          <w:rFonts w:ascii="Times New Roman" w:eastAsiaTheme="minorHAnsi" w:hAnsi="Times New Roman"/>
          <w:b/>
          <w:bCs/>
          <w:i/>
          <w:sz w:val="28"/>
          <w:szCs w:val="28"/>
        </w:rPr>
        <w:t>2</w:t>
      </w:r>
      <w:r w:rsidR="00021021">
        <w:rPr>
          <w:rFonts w:ascii="Times New Roman" w:eastAsiaTheme="minorHAnsi" w:hAnsi="Times New Roman"/>
          <w:b/>
          <w:bCs/>
          <w:i/>
          <w:sz w:val="28"/>
          <w:szCs w:val="28"/>
        </w:rPr>
        <w:t>0</w:t>
      </w:r>
      <w:r w:rsidR="003175B8" w:rsidRPr="00EC6D4A">
        <w:rPr>
          <w:rFonts w:ascii="Times New Roman" w:eastAsiaTheme="minorHAnsi" w:hAnsi="Times New Roman"/>
          <w:b/>
          <w:bCs/>
          <w:i/>
          <w:sz w:val="28"/>
          <w:szCs w:val="28"/>
        </w:rPr>
        <w:t xml:space="preserve"> – </w:t>
      </w:r>
      <w:r w:rsidRPr="00EC6D4A">
        <w:rPr>
          <w:rFonts w:ascii="Times New Roman" w:eastAsiaTheme="minorHAnsi" w:hAnsi="Times New Roman"/>
          <w:b/>
          <w:bCs/>
          <w:i/>
          <w:sz w:val="28"/>
          <w:szCs w:val="28"/>
        </w:rPr>
        <w:t>Расходы</w:t>
      </w:r>
      <w:r w:rsidRPr="003175B8">
        <w:rPr>
          <w:rFonts w:ascii="Times New Roman" w:eastAsiaTheme="minorHAnsi" w:hAnsi="Times New Roman"/>
          <w:b/>
          <w:bCs/>
          <w:i/>
          <w:sz w:val="28"/>
          <w:szCs w:val="28"/>
        </w:rPr>
        <w:t xml:space="preserve"> воды на животных</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5"/>
        <w:gridCol w:w="2780"/>
        <w:gridCol w:w="2846"/>
        <w:gridCol w:w="2930"/>
      </w:tblGrid>
      <w:tr w:rsidR="0090236E" w14:paraId="53B77225" w14:textId="77777777" w:rsidTr="00881AD1">
        <w:trPr>
          <w:trHeight w:val="20"/>
          <w:jc w:val="center"/>
        </w:trPr>
        <w:tc>
          <w:tcPr>
            <w:tcW w:w="1005" w:type="dxa"/>
            <w:vAlign w:val="center"/>
          </w:tcPr>
          <w:p w14:paraId="031A3A14" w14:textId="77777777" w:rsidR="0090236E" w:rsidRPr="00974282" w:rsidRDefault="00881AD1" w:rsidP="00881AD1">
            <w:pPr>
              <w:spacing w:after="0" w:line="240" w:lineRule="auto"/>
              <w:jc w:val="center"/>
              <w:rPr>
                <w:rFonts w:ascii="Times New Roman" w:hAnsi="Times New Roman"/>
                <w:b/>
                <w:bCs/>
                <w:i/>
                <w:sz w:val="28"/>
                <w:szCs w:val="28"/>
              </w:rPr>
            </w:pPr>
            <w:r>
              <w:rPr>
                <w:rFonts w:ascii="Times New Roman" w:hAnsi="Times New Roman"/>
                <w:b/>
                <w:bCs/>
                <w:i/>
                <w:sz w:val="20"/>
                <w:szCs w:val="20"/>
              </w:rPr>
              <w:t xml:space="preserve">№ </w:t>
            </w:r>
            <w:r w:rsidR="0090236E" w:rsidRPr="00974282">
              <w:rPr>
                <w:rFonts w:ascii="Times New Roman" w:hAnsi="Times New Roman"/>
                <w:b/>
                <w:bCs/>
                <w:i/>
                <w:sz w:val="20"/>
                <w:szCs w:val="20"/>
              </w:rPr>
              <w:t>п/п</w:t>
            </w:r>
          </w:p>
        </w:tc>
        <w:tc>
          <w:tcPr>
            <w:tcW w:w="2780" w:type="dxa"/>
            <w:vAlign w:val="center"/>
          </w:tcPr>
          <w:p w14:paraId="2032C259" w14:textId="77777777" w:rsidR="0090236E" w:rsidRPr="00974282" w:rsidRDefault="0090236E" w:rsidP="00881AD1">
            <w:pPr>
              <w:autoSpaceDE w:val="0"/>
              <w:autoSpaceDN w:val="0"/>
              <w:adjustRightInd w:val="0"/>
              <w:spacing w:after="0" w:line="240" w:lineRule="auto"/>
              <w:jc w:val="center"/>
              <w:rPr>
                <w:rFonts w:ascii="Times New Roman" w:hAnsi="Times New Roman"/>
                <w:b/>
                <w:bCs/>
                <w:i/>
                <w:sz w:val="20"/>
                <w:szCs w:val="20"/>
              </w:rPr>
            </w:pPr>
            <w:r w:rsidRPr="00974282">
              <w:rPr>
                <w:rFonts w:ascii="Times New Roman" w:hAnsi="Times New Roman"/>
                <w:b/>
                <w:bCs/>
                <w:i/>
                <w:sz w:val="20"/>
                <w:szCs w:val="20"/>
              </w:rPr>
              <w:t>Назначения потребления</w:t>
            </w:r>
          </w:p>
          <w:p w14:paraId="565682D6" w14:textId="77777777" w:rsidR="0090236E" w:rsidRPr="00974282" w:rsidRDefault="0090236E" w:rsidP="00881AD1">
            <w:pPr>
              <w:spacing w:after="0" w:line="240" w:lineRule="auto"/>
              <w:jc w:val="center"/>
              <w:rPr>
                <w:rFonts w:ascii="Times New Roman" w:hAnsi="Times New Roman"/>
                <w:b/>
                <w:bCs/>
                <w:i/>
                <w:sz w:val="28"/>
                <w:szCs w:val="28"/>
              </w:rPr>
            </w:pPr>
            <w:r w:rsidRPr="00974282">
              <w:rPr>
                <w:rFonts w:ascii="Times New Roman" w:hAnsi="Times New Roman"/>
                <w:b/>
                <w:bCs/>
                <w:i/>
                <w:sz w:val="20"/>
                <w:szCs w:val="20"/>
              </w:rPr>
              <w:t>холодной воды</w:t>
            </w:r>
          </w:p>
        </w:tc>
        <w:tc>
          <w:tcPr>
            <w:tcW w:w="2846" w:type="dxa"/>
            <w:vAlign w:val="center"/>
          </w:tcPr>
          <w:p w14:paraId="4FE6268E" w14:textId="77777777" w:rsidR="0090236E" w:rsidRPr="00974282" w:rsidRDefault="0090236E" w:rsidP="00881AD1">
            <w:pPr>
              <w:spacing w:after="0" w:line="240" w:lineRule="auto"/>
              <w:jc w:val="center"/>
              <w:rPr>
                <w:rFonts w:ascii="Times New Roman" w:hAnsi="Times New Roman"/>
                <w:b/>
                <w:bCs/>
                <w:i/>
                <w:sz w:val="28"/>
                <w:szCs w:val="28"/>
              </w:rPr>
            </w:pPr>
            <w:r w:rsidRPr="00974282">
              <w:rPr>
                <w:rFonts w:ascii="Times New Roman" w:hAnsi="Times New Roman"/>
                <w:b/>
                <w:bCs/>
                <w:i/>
                <w:sz w:val="20"/>
                <w:szCs w:val="20"/>
              </w:rPr>
              <w:t>Единица измерения</w:t>
            </w:r>
          </w:p>
        </w:tc>
        <w:tc>
          <w:tcPr>
            <w:tcW w:w="2930" w:type="dxa"/>
            <w:vAlign w:val="center"/>
          </w:tcPr>
          <w:p w14:paraId="4B61F51E" w14:textId="77777777" w:rsidR="0090236E" w:rsidRPr="00974282" w:rsidRDefault="0090236E" w:rsidP="00881AD1">
            <w:pPr>
              <w:autoSpaceDE w:val="0"/>
              <w:autoSpaceDN w:val="0"/>
              <w:adjustRightInd w:val="0"/>
              <w:spacing w:after="0" w:line="240" w:lineRule="auto"/>
              <w:jc w:val="center"/>
              <w:rPr>
                <w:rFonts w:ascii="Times New Roman" w:hAnsi="Times New Roman"/>
                <w:b/>
                <w:bCs/>
                <w:i/>
                <w:sz w:val="20"/>
                <w:szCs w:val="20"/>
              </w:rPr>
            </w:pPr>
            <w:r w:rsidRPr="00974282">
              <w:rPr>
                <w:rFonts w:ascii="Times New Roman" w:hAnsi="Times New Roman"/>
                <w:b/>
                <w:bCs/>
                <w:i/>
                <w:sz w:val="20"/>
                <w:szCs w:val="20"/>
              </w:rPr>
              <w:t>Норматив</w:t>
            </w:r>
          </w:p>
          <w:p w14:paraId="08057072" w14:textId="77777777" w:rsidR="0090236E" w:rsidRPr="00974282" w:rsidRDefault="0090236E" w:rsidP="00881AD1">
            <w:pPr>
              <w:spacing w:after="0" w:line="240" w:lineRule="auto"/>
              <w:jc w:val="center"/>
              <w:rPr>
                <w:rFonts w:ascii="Times New Roman" w:hAnsi="Times New Roman"/>
                <w:b/>
                <w:bCs/>
                <w:i/>
                <w:sz w:val="28"/>
                <w:szCs w:val="28"/>
              </w:rPr>
            </w:pPr>
            <w:r w:rsidRPr="00974282">
              <w:rPr>
                <w:rFonts w:ascii="Times New Roman" w:hAnsi="Times New Roman"/>
                <w:b/>
                <w:bCs/>
                <w:i/>
                <w:sz w:val="20"/>
                <w:szCs w:val="20"/>
              </w:rPr>
              <w:t>водоснабжения</w:t>
            </w:r>
          </w:p>
        </w:tc>
      </w:tr>
      <w:tr w:rsidR="0090236E" w14:paraId="2422687C" w14:textId="77777777" w:rsidTr="00881AD1">
        <w:trPr>
          <w:trHeight w:val="20"/>
          <w:jc w:val="center"/>
        </w:trPr>
        <w:tc>
          <w:tcPr>
            <w:tcW w:w="1005" w:type="dxa"/>
            <w:vAlign w:val="center"/>
          </w:tcPr>
          <w:p w14:paraId="3FA2E024" w14:textId="77777777" w:rsidR="0090236E" w:rsidRPr="00974282" w:rsidRDefault="0090236E" w:rsidP="00881AD1">
            <w:pPr>
              <w:spacing w:after="0" w:line="240" w:lineRule="auto"/>
              <w:jc w:val="center"/>
              <w:rPr>
                <w:rFonts w:ascii="Times New Roman" w:hAnsi="Times New Roman"/>
                <w:bCs/>
                <w:sz w:val="20"/>
                <w:szCs w:val="20"/>
              </w:rPr>
            </w:pPr>
            <w:r w:rsidRPr="00974282">
              <w:rPr>
                <w:rFonts w:ascii="Times New Roman" w:hAnsi="Times New Roman"/>
                <w:bCs/>
                <w:sz w:val="20"/>
                <w:szCs w:val="20"/>
              </w:rPr>
              <w:t>1</w:t>
            </w:r>
          </w:p>
        </w:tc>
        <w:tc>
          <w:tcPr>
            <w:tcW w:w="2780" w:type="dxa"/>
            <w:vAlign w:val="center"/>
          </w:tcPr>
          <w:p w14:paraId="667D91BA" w14:textId="77777777" w:rsidR="0090236E" w:rsidRPr="002E3031" w:rsidRDefault="0090236E" w:rsidP="00881AD1">
            <w:pPr>
              <w:spacing w:after="0" w:line="240" w:lineRule="auto"/>
              <w:jc w:val="center"/>
              <w:rPr>
                <w:rFonts w:ascii="Times New Roman" w:hAnsi="Times New Roman"/>
                <w:bCs/>
                <w:sz w:val="20"/>
                <w:szCs w:val="20"/>
              </w:rPr>
            </w:pPr>
            <w:r w:rsidRPr="002E3031">
              <w:rPr>
                <w:rFonts w:ascii="Times New Roman" w:hAnsi="Times New Roman"/>
                <w:bCs/>
                <w:sz w:val="20"/>
                <w:szCs w:val="20"/>
              </w:rPr>
              <w:t>Корова молочной породы</w:t>
            </w:r>
          </w:p>
        </w:tc>
        <w:tc>
          <w:tcPr>
            <w:tcW w:w="2846" w:type="dxa"/>
            <w:vMerge w:val="restart"/>
            <w:vAlign w:val="center"/>
          </w:tcPr>
          <w:p w14:paraId="7A4C85CD" w14:textId="77777777" w:rsidR="0090236E" w:rsidRPr="002E3031" w:rsidRDefault="0090236E" w:rsidP="00881AD1">
            <w:pPr>
              <w:autoSpaceDE w:val="0"/>
              <w:autoSpaceDN w:val="0"/>
              <w:adjustRightInd w:val="0"/>
              <w:spacing w:after="0" w:line="240" w:lineRule="auto"/>
              <w:jc w:val="center"/>
              <w:rPr>
                <w:rFonts w:ascii="Times New Roman" w:hAnsi="Times New Roman"/>
                <w:bCs/>
                <w:sz w:val="20"/>
                <w:szCs w:val="20"/>
              </w:rPr>
            </w:pPr>
            <w:r w:rsidRPr="002E3031">
              <w:rPr>
                <w:rFonts w:ascii="Times New Roman" w:hAnsi="Times New Roman"/>
                <w:bCs/>
                <w:sz w:val="20"/>
                <w:szCs w:val="20"/>
              </w:rPr>
              <w:t>куб. м. в месяц на 1 голову</w:t>
            </w:r>
          </w:p>
          <w:p w14:paraId="64B605A0" w14:textId="77777777" w:rsidR="0090236E" w:rsidRPr="002E3031" w:rsidRDefault="0090236E" w:rsidP="00881AD1">
            <w:pPr>
              <w:spacing w:after="0" w:line="240" w:lineRule="auto"/>
              <w:jc w:val="center"/>
              <w:rPr>
                <w:rFonts w:ascii="Times New Roman" w:hAnsi="Times New Roman"/>
                <w:bCs/>
                <w:sz w:val="20"/>
                <w:szCs w:val="20"/>
              </w:rPr>
            </w:pPr>
            <w:r w:rsidRPr="002E3031">
              <w:rPr>
                <w:rFonts w:ascii="Times New Roman" w:hAnsi="Times New Roman"/>
                <w:bCs/>
                <w:sz w:val="20"/>
                <w:szCs w:val="20"/>
              </w:rPr>
              <w:t>животного</w:t>
            </w:r>
          </w:p>
        </w:tc>
        <w:tc>
          <w:tcPr>
            <w:tcW w:w="2930" w:type="dxa"/>
            <w:vAlign w:val="center"/>
          </w:tcPr>
          <w:p w14:paraId="3602CA94" w14:textId="77777777" w:rsidR="0090236E" w:rsidRPr="00F71A52" w:rsidRDefault="0090236E" w:rsidP="00881AD1">
            <w:pPr>
              <w:spacing w:after="0" w:line="240" w:lineRule="auto"/>
              <w:jc w:val="center"/>
              <w:rPr>
                <w:rFonts w:ascii="Times New Roman" w:hAnsi="Times New Roman"/>
                <w:bCs/>
                <w:sz w:val="20"/>
                <w:szCs w:val="20"/>
              </w:rPr>
            </w:pPr>
            <w:r>
              <w:rPr>
                <w:rFonts w:ascii="Times New Roman" w:hAnsi="Times New Roman"/>
                <w:bCs/>
                <w:sz w:val="20"/>
                <w:szCs w:val="20"/>
              </w:rPr>
              <w:t>2,483</w:t>
            </w:r>
          </w:p>
        </w:tc>
      </w:tr>
      <w:tr w:rsidR="0090236E" w14:paraId="7B2481C6" w14:textId="77777777" w:rsidTr="00881AD1">
        <w:trPr>
          <w:trHeight w:val="20"/>
          <w:jc w:val="center"/>
        </w:trPr>
        <w:tc>
          <w:tcPr>
            <w:tcW w:w="1005" w:type="dxa"/>
            <w:vAlign w:val="center"/>
          </w:tcPr>
          <w:p w14:paraId="570F12EB" w14:textId="77777777" w:rsidR="0090236E" w:rsidRPr="00974282" w:rsidRDefault="0090236E" w:rsidP="00881AD1">
            <w:pPr>
              <w:spacing w:after="0" w:line="240" w:lineRule="auto"/>
              <w:jc w:val="center"/>
              <w:rPr>
                <w:rFonts w:ascii="Times New Roman" w:hAnsi="Times New Roman"/>
                <w:bCs/>
                <w:sz w:val="20"/>
                <w:szCs w:val="20"/>
              </w:rPr>
            </w:pPr>
            <w:r w:rsidRPr="00974282">
              <w:rPr>
                <w:rFonts w:ascii="Times New Roman" w:hAnsi="Times New Roman"/>
                <w:bCs/>
                <w:sz w:val="20"/>
                <w:szCs w:val="20"/>
              </w:rPr>
              <w:t>2</w:t>
            </w:r>
          </w:p>
        </w:tc>
        <w:tc>
          <w:tcPr>
            <w:tcW w:w="2780" w:type="dxa"/>
            <w:vAlign w:val="center"/>
          </w:tcPr>
          <w:p w14:paraId="7855B236" w14:textId="77777777" w:rsidR="0090236E" w:rsidRPr="002E3031" w:rsidRDefault="0090236E" w:rsidP="00881AD1">
            <w:pPr>
              <w:spacing w:after="0" w:line="240" w:lineRule="auto"/>
              <w:jc w:val="center"/>
              <w:rPr>
                <w:rFonts w:ascii="Times New Roman" w:hAnsi="Times New Roman"/>
                <w:bCs/>
                <w:sz w:val="20"/>
                <w:szCs w:val="20"/>
              </w:rPr>
            </w:pPr>
            <w:r w:rsidRPr="002E3031">
              <w:rPr>
                <w:rFonts w:ascii="Times New Roman" w:hAnsi="Times New Roman"/>
                <w:bCs/>
                <w:sz w:val="20"/>
                <w:szCs w:val="20"/>
              </w:rPr>
              <w:t>Телята до 6 месяцев</w:t>
            </w:r>
          </w:p>
        </w:tc>
        <w:tc>
          <w:tcPr>
            <w:tcW w:w="2846" w:type="dxa"/>
            <w:vMerge/>
            <w:vAlign w:val="center"/>
          </w:tcPr>
          <w:p w14:paraId="0AA2B097" w14:textId="77777777" w:rsidR="0090236E" w:rsidRPr="002E3031" w:rsidRDefault="0090236E" w:rsidP="00881AD1">
            <w:pPr>
              <w:spacing w:after="0" w:line="240" w:lineRule="auto"/>
              <w:jc w:val="center"/>
              <w:rPr>
                <w:rFonts w:ascii="Times New Roman" w:hAnsi="Times New Roman"/>
                <w:bCs/>
                <w:sz w:val="20"/>
                <w:szCs w:val="20"/>
              </w:rPr>
            </w:pPr>
          </w:p>
        </w:tc>
        <w:tc>
          <w:tcPr>
            <w:tcW w:w="2930" w:type="dxa"/>
            <w:vAlign w:val="center"/>
          </w:tcPr>
          <w:p w14:paraId="1E5D44C8" w14:textId="77777777" w:rsidR="0090236E" w:rsidRPr="00F71A52" w:rsidRDefault="0090236E" w:rsidP="00881AD1">
            <w:pPr>
              <w:spacing w:after="0" w:line="240" w:lineRule="auto"/>
              <w:jc w:val="center"/>
              <w:rPr>
                <w:rFonts w:ascii="Times New Roman" w:hAnsi="Times New Roman"/>
                <w:bCs/>
                <w:sz w:val="20"/>
                <w:szCs w:val="20"/>
              </w:rPr>
            </w:pPr>
            <w:r w:rsidRPr="00F71A52">
              <w:rPr>
                <w:rFonts w:ascii="Times New Roman" w:hAnsi="Times New Roman"/>
                <w:bCs/>
                <w:sz w:val="20"/>
                <w:szCs w:val="20"/>
              </w:rPr>
              <w:t>0,55</w:t>
            </w:r>
          </w:p>
        </w:tc>
      </w:tr>
      <w:tr w:rsidR="0090236E" w14:paraId="0C6595AE" w14:textId="77777777" w:rsidTr="00881AD1">
        <w:trPr>
          <w:trHeight w:val="20"/>
          <w:jc w:val="center"/>
        </w:trPr>
        <w:tc>
          <w:tcPr>
            <w:tcW w:w="1005" w:type="dxa"/>
            <w:vAlign w:val="center"/>
          </w:tcPr>
          <w:p w14:paraId="42936FF5" w14:textId="77777777" w:rsidR="0090236E" w:rsidRPr="00974282" w:rsidRDefault="0090236E" w:rsidP="00881AD1">
            <w:pPr>
              <w:spacing w:after="0" w:line="240" w:lineRule="auto"/>
              <w:jc w:val="center"/>
              <w:rPr>
                <w:rFonts w:ascii="Times New Roman" w:hAnsi="Times New Roman"/>
                <w:bCs/>
                <w:sz w:val="20"/>
                <w:szCs w:val="20"/>
              </w:rPr>
            </w:pPr>
            <w:r w:rsidRPr="00974282">
              <w:rPr>
                <w:rFonts w:ascii="Times New Roman" w:hAnsi="Times New Roman"/>
                <w:bCs/>
                <w:sz w:val="20"/>
                <w:szCs w:val="20"/>
              </w:rPr>
              <w:t>3</w:t>
            </w:r>
          </w:p>
        </w:tc>
        <w:tc>
          <w:tcPr>
            <w:tcW w:w="2780" w:type="dxa"/>
            <w:vAlign w:val="center"/>
          </w:tcPr>
          <w:p w14:paraId="2D3ADA8E" w14:textId="77777777" w:rsidR="0090236E" w:rsidRPr="002E3031" w:rsidRDefault="0090236E" w:rsidP="00881AD1">
            <w:pPr>
              <w:spacing w:after="0" w:line="240" w:lineRule="auto"/>
              <w:jc w:val="center"/>
              <w:rPr>
                <w:rFonts w:ascii="Times New Roman" w:hAnsi="Times New Roman"/>
                <w:bCs/>
                <w:sz w:val="20"/>
                <w:szCs w:val="20"/>
              </w:rPr>
            </w:pPr>
            <w:r w:rsidRPr="002E3031">
              <w:rPr>
                <w:rFonts w:ascii="Times New Roman" w:hAnsi="Times New Roman"/>
                <w:bCs/>
                <w:sz w:val="20"/>
                <w:szCs w:val="20"/>
              </w:rPr>
              <w:t>Свиньи</w:t>
            </w:r>
          </w:p>
        </w:tc>
        <w:tc>
          <w:tcPr>
            <w:tcW w:w="2846" w:type="dxa"/>
            <w:vMerge/>
            <w:vAlign w:val="center"/>
          </w:tcPr>
          <w:p w14:paraId="45DF372D" w14:textId="77777777" w:rsidR="0090236E" w:rsidRPr="002E3031" w:rsidRDefault="0090236E" w:rsidP="00881AD1">
            <w:pPr>
              <w:spacing w:after="0" w:line="240" w:lineRule="auto"/>
              <w:jc w:val="center"/>
              <w:rPr>
                <w:rFonts w:ascii="Times New Roman" w:hAnsi="Times New Roman"/>
                <w:bCs/>
                <w:sz w:val="20"/>
                <w:szCs w:val="20"/>
              </w:rPr>
            </w:pPr>
          </w:p>
        </w:tc>
        <w:tc>
          <w:tcPr>
            <w:tcW w:w="2930" w:type="dxa"/>
            <w:vAlign w:val="center"/>
          </w:tcPr>
          <w:p w14:paraId="1F549F07" w14:textId="77777777" w:rsidR="0090236E" w:rsidRPr="00F71A52" w:rsidRDefault="0090236E" w:rsidP="00881AD1">
            <w:pPr>
              <w:spacing w:after="0" w:line="240" w:lineRule="auto"/>
              <w:jc w:val="center"/>
              <w:rPr>
                <w:rFonts w:ascii="Times New Roman" w:hAnsi="Times New Roman"/>
                <w:bCs/>
                <w:sz w:val="20"/>
                <w:szCs w:val="20"/>
              </w:rPr>
            </w:pPr>
            <w:r>
              <w:rPr>
                <w:rFonts w:ascii="Times New Roman" w:hAnsi="Times New Roman"/>
                <w:bCs/>
                <w:sz w:val="20"/>
                <w:szCs w:val="20"/>
              </w:rPr>
              <w:t>0,719</w:t>
            </w:r>
          </w:p>
        </w:tc>
      </w:tr>
      <w:tr w:rsidR="0090236E" w14:paraId="216B0057" w14:textId="77777777" w:rsidTr="00881AD1">
        <w:trPr>
          <w:trHeight w:val="20"/>
          <w:jc w:val="center"/>
        </w:trPr>
        <w:tc>
          <w:tcPr>
            <w:tcW w:w="1005" w:type="dxa"/>
            <w:vAlign w:val="center"/>
          </w:tcPr>
          <w:p w14:paraId="302BE84A" w14:textId="77777777" w:rsidR="0090236E" w:rsidRPr="00974282" w:rsidRDefault="0090236E" w:rsidP="00881AD1">
            <w:pPr>
              <w:spacing w:after="0" w:line="240" w:lineRule="auto"/>
              <w:jc w:val="center"/>
              <w:rPr>
                <w:rFonts w:ascii="Times New Roman" w:hAnsi="Times New Roman"/>
                <w:bCs/>
                <w:sz w:val="20"/>
                <w:szCs w:val="20"/>
              </w:rPr>
            </w:pPr>
            <w:r w:rsidRPr="00974282">
              <w:rPr>
                <w:rFonts w:ascii="Times New Roman" w:hAnsi="Times New Roman"/>
                <w:bCs/>
                <w:sz w:val="20"/>
                <w:szCs w:val="20"/>
              </w:rPr>
              <w:t>4</w:t>
            </w:r>
          </w:p>
        </w:tc>
        <w:tc>
          <w:tcPr>
            <w:tcW w:w="2780" w:type="dxa"/>
            <w:vAlign w:val="center"/>
          </w:tcPr>
          <w:p w14:paraId="1F7B1B94" w14:textId="77777777" w:rsidR="0090236E" w:rsidRPr="002E3031" w:rsidRDefault="0090236E" w:rsidP="00881AD1">
            <w:pPr>
              <w:spacing w:after="0" w:line="240" w:lineRule="auto"/>
              <w:jc w:val="center"/>
              <w:rPr>
                <w:rFonts w:ascii="Times New Roman" w:hAnsi="Times New Roman"/>
                <w:bCs/>
                <w:sz w:val="20"/>
                <w:szCs w:val="20"/>
              </w:rPr>
            </w:pPr>
            <w:r w:rsidRPr="002E3031">
              <w:rPr>
                <w:rFonts w:ascii="Times New Roman" w:hAnsi="Times New Roman"/>
                <w:bCs/>
                <w:sz w:val="20"/>
                <w:szCs w:val="20"/>
              </w:rPr>
              <w:t>Овцы</w:t>
            </w:r>
          </w:p>
        </w:tc>
        <w:tc>
          <w:tcPr>
            <w:tcW w:w="2846" w:type="dxa"/>
            <w:vMerge/>
            <w:vAlign w:val="center"/>
          </w:tcPr>
          <w:p w14:paraId="50DDB530" w14:textId="77777777" w:rsidR="0090236E" w:rsidRPr="002E3031" w:rsidRDefault="0090236E" w:rsidP="00881AD1">
            <w:pPr>
              <w:spacing w:after="0" w:line="240" w:lineRule="auto"/>
              <w:jc w:val="center"/>
              <w:rPr>
                <w:rFonts w:ascii="Times New Roman" w:hAnsi="Times New Roman"/>
                <w:bCs/>
                <w:sz w:val="20"/>
                <w:szCs w:val="20"/>
              </w:rPr>
            </w:pPr>
          </w:p>
        </w:tc>
        <w:tc>
          <w:tcPr>
            <w:tcW w:w="2930" w:type="dxa"/>
            <w:vAlign w:val="center"/>
          </w:tcPr>
          <w:p w14:paraId="647CC3A8" w14:textId="77777777" w:rsidR="0090236E" w:rsidRPr="00F71A52" w:rsidRDefault="0090236E" w:rsidP="00881AD1">
            <w:pPr>
              <w:spacing w:after="0" w:line="240" w:lineRule="auto"/>
              <w:jc w:val="center"/>
              <w:rPr>
                <w:rFonts w:ascii="Times New Roman" w:hAnsi="Times New Roman"/>
                <w:bCs/>
                <w:sz w:val="20"/>
                <w:szCs w:val="20"/>
              </w:rPr>
            </w:pPr>
            <w:r>
              <w:rPr>
                <w:rFonts w:ascii="Times New Roman" w:hAnsi="Times New Roman"/>
                <w:bCs/>
                <w:sz w:val="20"/>
                <w:szCs w:val="20"/>
              </w:rPr>
              <w:t>0,177</w:t>
            </w:r>
          </w:p>
        </w:tc>
      </w:tr>
      <w:tr w:rsidR="0090236E" w14:paraId="4C8D596B" w14:textId="77777777" w:rsidTr="00881AD1">
        <w:trPr>
          <w:trHeight w:val="20"/>
          <w:jc w:val="center"/>
        </w:trPr>
        <w:tc>
          <w:tcPr>
            <w:tcW w:w="1005" w:type="dxa"/>
            <w:vAlign w:val="center"/>
          </w:tcPr>
          <w:p w14:paraId="20F8CA32" w14:textId="77777777" w:rsidR="0090236E" w:rsidRPr="00974282" w:rsidRDefault="0090236E" w:rsidP="00881AD1">
            <w:pPr>
              <w:spacing w:after="0" w:line="240" w:lineRule="auto"/>
              <w:jc w:val="center"/>
              <w:rPr>
                <w:rFonts w:ascii="Times New Roman" w:hAnsi="Times New Roman"/>
                <w:bCs/>
                <w:sz w:val="20"/>
                <w:szCs w:val="20"/>
              </w:rPr>
            </w:pPr>
            <w:r w:rsidRPr="00974282">
              <w:rPr>
                <w:rFonts w:ascii="Times New Roman" w:hAnsi="Times New Roman"/>
                <w:bCs/>
                <w:sz w:val="20"/>
                <w:szCs w:val="20"/>
              </w:rPr>
              <w:t>5</w:t>
            </w:r>
          </w:p>
        </w:tc>
        <w:tc>
          <w:tcPr>
            <w:tcW w:w="2780" w:type="dxa"/>
            <w:vAlign w:val="center"/>
          </w:tcPr>
          <w:p w14:paraId="0371A9AC" w14:textId="77777777" w:rsidR="0090236E" w:rsidRPr="002E3031" w:rsidRDefault="0090236E" w:rsidP="00881AD1">
            <w:pPr>
              <w:spacing w:after="0" w:line="240" w:lineRule="auto"/>
              <w:jc w:val="center"/>
              <w:rPr>
                <w:rFonts w:ascii="Times New Roman" w:hAnsi="Times New Roman"/>
                <w:bCs/>
                <w:sz w:val="20"/>
                <w:szCs w:val="20"/>
              </w:rPr>
            </w:pPr>
            <w:r w:rsidRPr="002E3031">
              <w:rPr>
                <w:rFonts w:ascii="Times New Roman" w:hAnsi="Times New Roman"/>
                <w:bCs/>
                <w:sz w:val="20"/>
                <w:szCs w:val="20"/>
              </w:rPr>
              <w:t>Лошади</w:t>
            </w:r>
          </w:p>
        </w:tc>
        <w:tc>
          <w:tcPr>
            <w:tcW w:w="2846" w:type="dxa"/>
            <w:vMerge/>
            <w:vAlign w:val="center"/>
          </w:tcPr>
          <w:p w14:paraId="3A86E63B" w14:textId="77777777" w:rsidR="0090236E" w:rsidRPr="002E3031" w:rsidRDefault="0090236E" w:rsidP="00881AD1">
            <w:pPr>
              <w:spacing w:after="0" w:line="240" w:lineRule="auto"/>
              <w:jc w:val="center"/>
              <w:rPr>
                <w:rFonts w:ascii="Times New Roman" w:hAnsi="Times New Roman"/>
                <w:bCs/>
                <w:sz w:val="20"/>
                <w:szCs w:val="20"/>
              </w:rPr>
            </w:pPr>
          </w:p>
        </w:tc>
        <w:tc>
          <w:tcPr>
            <w:tcW w:w="2930" w:type="dxa"/>
            <w:vAlign w:val="center"/>
          </w:tcPr>
          <w:p w14:paraId="643B287E" w14:textId="77777777" w:rsidR="0090236E" w:rsidRPr="00F71A52" w:rsidRDefault="0090236E" w:rsidP="00881AD1">
            <w:pPr>
              <w:spacing w:after="0" w:line="240" w:lineRule="auto"/>
              <w:jc w:val="center"/>
              <w:rPr>
                <w:rFonts w:ascii="Times New Roman" w:hAnsi="Times New Roman"/>
                <w:bCs/>
                <w:sz w:val="20"/>
                <w:szCs w:val="20"/>
              </w:rPr>
            </w:pPr>
            <w:r>
              <w:rPr>
                <w:rFonts w:ascii="Times New Roman" w:hAnsi="Times New Roman"/>
                <w:bCs/>
                <w:sz w:val="20"/>
                <w:szCs w:val="20"/>
              </w:rPr>
              <w:t>2,341</w:t>
            </w:r>
          </w:p>
        </w:tc>
      </w:tr>
      <w:tr w:rsidR="0090236E" w14:paraId="17BEE721" w14:textId="77777777" w:rsidTr="00881AD1">
        <w:trPr>
          <w:trHeight w:val="20"/>
          <w:jc w:val="center"/>
        </w:trPr>
        <w:tc>
          <w:tcPr>
            <w:tcW w:w="1005" w:type="dxa"/>
            <w:vAlign w:val="center"/>
          </w:tcPr>
          <w:p w14:paraId="65AC2A12" w14:textId="77777777" w:rsidR="0090236E" w:rsidRPr="00974282" w:rsidRDefault="0090236E" w:rsidP="00881AD1">
            <w:pPr>
              <w:spacing w:after="0" w:line="240" w:lineRule="auto"/>
              <w:jc w:val="center"/>
              <w:rPr>
                <w:rFonts w:ascii="Times New Roman" w:hAnsi="Times New Roman"/>
                <w:bCs/>
                <w:sz w:val="20"/>
                <w:szCs w:val="20"/>
              </w:rPr>
            </w:pPr>
            <w:r w:rsidRPr="00974282">
              <w:rPr>
                <w:rFonts w:ascii="Times New Roman" w:hAnsi="Times New Roman"/>
                <w:bCs/>
                <w:sz w:val="20"/>
                <w:szCs w:val="20"/>
              </w:rPr>
              <w:t>6</w:t>
            </w:r>
          </w:p>
        </w:tc>
        <w:tc>
          <w:tcPr>
            <w:tcW w:w="2780" w:type="dxa"/>
            <w:vAlign w:val="center"/>
          </w:tcPr>
          <w:p w14:paraId="18D6EA54" w14:textId="77777777" w:rsidR="0090236E" w:rsidRPr="002E3031" w:rsidRDefault="0090236E" w:rsidP="00881AD1">
            <w:pPr>
              <w:spacing w:after="0" w:line="240" w:lineRule="auto"/>
              <w:jc w:val="center"/>
              <w:rPr>
                <w:rFonts w:ascii="Times New Roman" w:hAnsi="Times New Roman"/>
                <w:bCs/>
                <w:sz w:val="20"/>
                <w:szCs w:val="20"/>
              </w:rPr>
            </w:pPr>
            <w:r w:rsidRPr="002E3031">
              <w:rPr>
                <w:rFonts w:ascii="Times New Roman" w:hAnsi="Times New Roman"/>
                <w:bCs/>
                <w:sz w:val="20"/>
                <w:szCs w:val="20"/>
              </w:rPr>
              <w:t>Козы</w:t>
            </w:r>
          </w:p>
        </w:tc>
        <w:tc>
          <w:tcPr>
            <w:tcW w:w="2846" w:type="dxa"/>
            <w:vMerge/>
            <w:vAlign w:val="center"/>
          </w:tcPr>
          <w:p w14:paraId="07E860AD" w14:textId="77777777" w:rsidR="0090236E" w:rsidRPr="002E3031" w:rsidRDefault="0090236E" w:rsidP="00881AD1">
            <w:pPr>
              <w:spacing w:after="0" w:line="240" w:lineRule="auto"/>
              <w:jc w:val="center"/>
              <w:rPr>
                <w:rFonts w:ascii="Times New Roman" w:hAnsi="Times New Roman"/>
                <w:bCs/>
                <w:sz w:val="20"/>
                <w:szCs w:val="20"/>
              </w:rPr>
            </w:pPr>
          </w:p>
        </w:tc>
        <w:tc>
          <w:tcPr>
            <w:tcW w:w="2930" w:type="dxa"/>
            <w:vAlign w:val="center"/>
          </w:tcPr>
          <w:p w14:paraId="78D17D40" w14:textId="77777777" w:rsidR="0090236E" w:rsidRPr="00F71A52" w:rsidRDefault="0090236E" w:rsidP="00881AD1">
            <w:pPr>
              <w:spacing w:after="0" w:line="240" w:lineRule="auto"/>
              <w:jc w:val="center"/>
              <w:rPr>
                <w:rFonts w:ascii="Times New Roman" w:hAnsi="Times New Roman"/>
                <w:bCs/>
                <w:sz w:val="20"/>
                <w:szCs w:val="20"/>
              </w:rPr>
            </w:pPr>
            <w:r>
              <w:rPr>
                <w:rFonts w:ascii="Times New Roman" w:hAnsi="Times New Roman"/>
                <w:bCs/>
                <w:sz w:val="20"/>
                <w:szCs w:val="20"/>
              </w:rPr>
              <w:t>0,084</w:t>
            </w:r>
          </w:p>
        </w:tc>
      </w:tr>
      <w:tr w:rsidR="0090236E" w14:paraId="4FFBF142" w14:textId="77777777" w:rsidTr="00881AD1">
        <w:trPr>
          <w:trHeight w:val="20"/>
          <w:jc w:val="center"/>
        </w:trPr>
        <w:tc>
          <w:tcPr>
            <w:tcW w:w="1005" w:type="dxa"/>
            <w:vAlign w:val="center"/>
          </w:tcPr>
          <w:p w14:paraId="11B59F9A" w14:textId="77777777" w:rsidR="0090236E" w:rsidRPr="00974282" w:rsidRDefault="0090236E" w:rsidP="00881AD1">
            <w:pPr>
              <w:spacing w:after="0" w:line="240" w:lineRule="auto"/>
              <w:jc w:val="center"/>
              <w:rPr>
                <w:rFonts w:ascii="Times New Roman" w:hAnsi="Times New Roman"/>
                <w:bCs/>
                <w:sz w:val="20"/>
                <w:szCs w:val="20"/>
              </w:rPr>
            </w:pPr>
            <w:r w:rsidRPr="00974282">
              <w:rPr>
                <w:rFonts w:ascii="Times New Roman" w:hAnsi="Times New Roman"/>
                <w:bCs/>
                <w:sz w:val="20"/>
                <w:szCs w:val="20"/>
              </w:rPr>
              <w:t>7</w:t>
            </w:r>
          </w:p>
        </w:tc>
        <w:tc>
          <w:tcPr>
            <w:tcW w:w="2780" w:type="dxa"/>
            <w:vAlign w:val="center"/>
          </w:tcPr>
          <w:p w14:paraId="7FB89CC6" w14:textId="77777777" w:rsidR="0090236E" w:rsidRPr="002E3031" w:rsidRDefault="0090236E" w:rsidP="00881AD1">
            <w:pPr>
              <w:spacing w:after="0" w:line="240" w:lineRule="auto"/>
              <w:jc w:val="center"/>
              <w:rPr>
                <w:rFonts w:ascii="Times New Roman" w:hAnsi="Times New Roman"/>
                <w:bCs/>
                <w:sz w:val="20"/>
                <w:szCs w:val="20"/>
              </w:rPr>
            </w:pPr>
            <w:r w:rsidRPr="002E3031">
              <w:rPr>
                <w:rFonts w:ascii="Times New Roman" w:hAnsi="Times New Roman"/>
                <w:bCs/>
                <w:sz w:val="20"/>
                <w:szCs w:val="20"/>
              </w:rPr>
              <w:t>Куры</w:t>
            </w:r>
          </w:p>
        </w:tc>
        <w:tc>
          <w:tcPr>
            <w:tcW w:w="2846" w:type="dxa"/>
            <w:vMerge w:val="restart"/>
            <w:vAlign w:val="center"/>
          </w:tcPr>
          <w:p w14:paraId="68636338" w14:textId="77777777" w:rsidR="0090236E" w:rsidRPr="002E3031" w:rsidRDefault="0090236E" w:rsidP="00881AD1">
            <w:pPr>
              <w:spacing w:after="0" w:line="240" w:lineRule="auto"/>
              <w:jc w:val="center"/>
              <w:rPr>
                <w:rFonts w:ascii="Times New Roman" w:hAnsi="Times New Roman"/>
                <w:bCs/>
                <w:sz w:val="20"/>
                <w:szCs w:val="20"/>
              </w:rPr>
            </w:pPr>
            <w:r w:rsidRPr="002E3031">
              <w:rPr>
                <w:rFonts w:ascii="Times New Roman" w:hAnsi="Times New Roman"/>
                <w:bCs/>
                <w:sz w:val="20"/>
                <w:szCs w:val="20"/>
              </w:rPr>
              <w:t>куб. м. в месяц на 1 птицу</w:t>
            </w:r>
          </w:p>
        </w:tc>
        <w:tc>
          <w:tcPr>
            <w:tcW w:w="2930" w:type="dxa"/>
            <w:vAlign w:val="center"/>
          </w:tcPr>
          <w:p w14:paraId="47E24EF5" w14:textId="77777777" w:rsidR="0090236E" w:rsidRPr="00F71A52" w:rsidRDefault="0090236E" w:rsidP="00881AD1">
            <w:pPr>
              <w:spacing w:after="0" w:line="240" w:lineRule="auto"/>
              <w:jc w:val="center"/>
              <w:rPr>
                <w:rFonts w:ascii="Times New Roman" w:hAnsi="Times New Roman"/>
                <w:bCs/>
                <w:sz w:val="20"/>
                <w:szCs w:val="20"/>
              </w:rPr>
            </w:pPr>
            <w:r>
              <w:rPr>
                <w:rFonts w:ascii="Times New Roman" w:hAnsi="Times New Roman"/>
                <w:bCs/>
                <w:sz w:val="20"/>
                <w:szCs w:val="20"/>
              </w:rPr>
              <w:t>0,011</w:t>
            </w:r>
          </w:p>
        </w:tc>
      </w:tr>
      <w:tr w:rsidR="0090236E" w14:paraId="75707ED6" w14:textId="77777777" w:rsidTr="00881AD1">
        <w:trPr>
          <w:trHeight w:val="20"/>
          <w:jc w:val="center"/>
        </w:trPr>
        <w:tc>
          <w:tcPr>
            <w:tcW w:w="1005" w:type="dxa"/>
            <w:vAlign w:val="center"/>
          </w:tcPr>
          <w:p w14:paraId="0F634C2B" w14:textId="77777777" w:rsidR="0090236E" w:rsidRPr="00974282" w:rsidRDefault="0090236E" w:rsidP="00881AD1">
            <w:pPr>
              <w:spacing w:after="0" w:line="240" w:lineRule="auto"/>
              <w:jc w:val="center"/>
              <w:rPr>
                <w:rFonts w:ascii="Times New Roman" w:hAnsi="Times New Roman"/>
                <w:bCs/>
                <w:sz w:val="20"/>
                <w:szCs w:val="20"/>
              </w:rPr>
            </w:pPr>
            <w:r w:rsidRPr="00974282">
              <w:rPr>
                <w:rFonts w:ascii="Times New Roman" w:hAnsi="Times New Roman"/>
                <w:bCs/>
                <w:sz w:val="20"/>
                <w:szCs w:val="20"/>
              </w:rPr>
              <w:t>8</w:t>
            </w:r>
          </w:p>
        </w:tc>
        <w:tc>
          <w:tcPr>
            <w:tcW w:w="2780" w:type="dxa"/>
            <w:vAlign w:val="center"/>
          </w:tcPr>
          <w:p w14:paraId="6F6DC344" w14:textId="77777777" w:rsidR="0090236E" w:rsidRPr="002E3031" w:rsidRDefault="0090236E" w:rsidP="00881AD1">
            <w:pPr>
              <w:spacing w:after="0" w:line="240" w:lineRule="auto"/>
              <w:jc w:val="center"/>
              <w:rPr>
                <w:rFonts w:ascii="Times New Roman" w:hAnsi="Times New Roman"/>
                <w:bCs/>
                <w:sz w:val="20"/>
                <w:szCs w:val="20"/>
              </w:rPr>
            </w:pPr>
            <w:r w:rsidRPr="002E3031">
              <w:rPr>
                <w:rFonts w:ascii="Times New Roman" w:hAnsi="Times New Roman"/>
                <w:bCs/>
                <w:sz w:val="20"/>
                <w:szCs w:val="20"/>
              </w:rPr>
              <w:t>Гуси</w:t>
            </w:r>
          </w:p>
        </w:tc>
        <w:tc>
          <w:tcPr>
            <w:tcW w:w="2846" w:type="dxa"/>
            <w:vMerge/>
            <w:vAlign w:val="center"/>
          </w:tcPr>
          <w:p w14:paraId="60E90A00" w14:textId="77777777" w:rsidR="0090236E" w:rsidRPr="002E3031" w:rsidRDefault="0090236E" w:rsidP="00881AD1">
            <w:pPr>
              <w:spacing w:after="0" w:line="240" w:lineRule="auto"/>
              <w:jc w:val="center"/>
              <w:rPr>
                <w:rFonts w:ascii="Times New Roman" w:hAnsi="Times New Roman"/>
                <w:bCs/>
                <w:sz w:val="20"/>
                <w:szCs w:val="20"/>
              </w:rPr>
            </w:pPr>
          </w:p>
        </w:tc>
        <w:tc>
          <w:tcPr>
            <w:tcW w:w="2930" w:type="dxa"/>
            <w:vAlign w:val="center"/>
          </w:tcPr>
          <w:p w14:paraId="67319D68" w14:textId="77777777" w:rsidR="0090236E" w:rsidRPr="00F71A52" w:rsidRDefault="0090236E" w:rsidP="00881AD1">
            <w:pPr>
              <w:spacing w:after="0" w:line="240" w:lineRule="auto"/>
              <w:jc w:val="center"/>
              <w:rPr>
                <w:rFonts w:ascii="Times New Roman" w:hAnsi="Times New Roman"/>
                <w:bCs/>
                <w:sz w:val="20"/>
                <w:szCs w:val="20"/>
              </w:rPr>
            </w:pPr>
            <w:r>
              <w:rPr>
                <w:rFonts w:ascii="Times New Roman" w:hAnsi="Times New Roman"/>
                <w:bCs/>
                <w:sz w:val="20"/>
                <w:szCs w:val="20"/>
              </w:rPr>
              <w:t>0,056</w:t>
            </w:r>
          </w:p>
        </w:tc>
      </w:tr>
    </w:tbl>
    <w:p w14:paraId="77BED2B2" w14:textId="77777777" w:rsidR="008D160E" w:rsidRPr="008D160E" w:rsidRDefault="003175B8" w:rsidP="00881AD1">
      <w:pPr>
        <w:autoSpaceDE w:val="0"/>
        <w:autoSpaceDN w:val="0"/>
        <w:adjustRightInd w:val="0"/>
        <w:spacing w:before="240" w:after="0"/>
        <w:jc w:val="center"/>
        <w:rPr>
          <w:rFonts w:ascii="Times New Roman" w:eastAsiaTheme="minorHAnsi" w:hAnsi="Times New Roman"/>
          <w:b/>
          <w:bCs/>
          <w:i/>
          <w:sz w:val="28"/>
          <w:szCs w:val="28"/>
        </w:rPr>
      </w:pPr>
      <w:r>
        <w:rPr>
          <w:rFonts w:ascii="Times New Roman" w:eastAsiaTheme="minorHAnsi" w:hAnsi="Times New Roman"/>
          <w:b/>
          <w:bCs/>
          <w:i/>
          <w:sz w:val="28"/>
          <w:szCs w:val="28"/>
        </w:rPr>
        <w:t>з) </w:t>
      </w:r>
      <w:r w:rsidR="008D160E" w:rsidRPr="008D160E">
        <w:rPr>
          <w:rFonts w:ascii="Times New Roman" w:eastAsiaTheme="minorHAnsi" w:hAnsi="Times New Roman"/>
          <w:b/>
          <w:bCs/>
          <w:i/>
          <w:sz w:val="28"/>
          <w:szCs w:val="28"/>
        </w:rPr>
        <w:t>описание централизованной системы горячего водоснабжения с использованием</w:t>
      </w:r>
      <w:r>
        <w:rPr>
          <w:rFonts w:ascii="Times New Roman" w:eastAsiaTheme="minorHAnsi" w:hAnsi="Times New Roman"/>
          <w:b/>
          <w:bCs/>
          <w:i/>
          <w:sz w:val="28"/>
          <w:szCs w:val="28"/>
        </w:rPr>
        <w:t xml:space="preserve"> </w:t>
      </w:r>
      <w:r w:rsidR="008D160E" w:rsidRPr="008D160E">
        <w:rPr>
          <w:rFonts w:ascii="Times New Roman" w:eastAsiaTheme="minorHAnsi" w:hAnsi="Times New Roman"/>
          <w:b/>
          <w:bCs/>
          <w:i/>
          <w:sz w:val="28"/>
          <w:szCs w:val="28"/>
        </w:rPr>
        <w:t>закрытых систем горячего водоснабжения, отражаю</w:t>
      </w:r>
      <w:r w:rsidR="008D160E">
        <w:rPr>
          <w:rFonts w:ascii="Times New Roman" w:eastAsiaTheme="minorHAnsi" w:hAnsi="Times New Roman"/>
          <w:b/>
          <w:bCs/>
          <w:i/>
          <w:sz w:val="28"/>
          <w:szCs w:val="28"/>
        </w:rPr>
        <w:t xml:space="preserve">щее технологические особенности </w:t>
      </w:r>
      <w:r w:rsidR="008D160E" w:rsidRPr="008D160E">
        <w:rPr>
          <w:rFonts w:ascii="Times New Roman" w:eastAsiaTheme="minorHAnsi" w:hAnsi="Times New Roman"/>
          <w:b/>
          <w:bCs/>
          <w:i/>
          <w:sz w:val="28"/>
          <w:szCs w:val="28"/>
        </w:rPr>
        <w:t>указанной системы</w:t>
      </w:r>
    </w:p>
    <w:p w14:paraId="6EA5F9B6" w14:textId="77777777" w:rsidR="006176EF" w:rsidRDefault="006176EF" w:rsidP="00A12D8F">
      <w:pPr>
        <w:pStyle w:val="Default0"/>
        <w:ind w:firstLine="567"/>
      </w:pPr>
    </w:p>
    <w:p w14:paraId="7069AF7A" w14:textId="77777777" w:rsidR="006176EF" w:rsidRPr="006176EF" w:rsidRDefault="006176EF" w:rsidP="00A12D8F">
      <w:pPr>
        <w:pStyle w:val="Default0"/>
        <w:spacing w:line="360" w:lineRule="auto"/>
        <w:ind w:firstLine="567"/>
        <w:jc w:val="both"/>
        <w:rPr>
          <w:color w:val="auto"/>
          <w:sz w:val="28"/>
          <w:szCs w:val="28"/>
        </w:rPr>
      </w:pPr>
      <w:r w:rsidRPr="006176EF">
        <w:rPr>
          <w:color w:val="auto"/>
          <w:sz w:val="28"/>
          <w:szCs w:val="28"/>
        </w:rPr>
        <w:t xml:space="preserve">В границах </w:t>
      </w:r>
      <w:r w:rsidR="0090236E">
        <w:rPr>
          <w:sz w:val="28"/>
          <w:szCs w:val="28"/>
        </w:rPr>
        <w:t>Хоперского сельского поселения</w:t>
      </w:r>
      <w:r w:rsidR="00A45B77" w:rsidRPr="006176EF">
        <w:rPr>
          <w:color w:val="auto"/>
          <w:sz w:val="28"/>
          <w:szCs w:val="28"/>
        </w:rPr>
        <w:t xml:space="preserve"> </w:t>
      </w:r>
      <w:r w:rsidRPr="006176EF">
        <w:rPr>
          <w:color w:val="auto"/>
          <w:sz w:val="28"/>
          <w:szCs w:val="28"/>
        </w:rPr>
        <w:t xml:space="preserve">отсутствует централизованная система горячего водоснабжения. </w:t>
      </w:r>
    </w:p>
    <w:p w14:paraId="217DDEF9" w14:textId="77777777" w:rsidR="00EF3A09" w:rsidRPr="006176EF" w:rsidRDefault="006176EF" w:rsidP="00881AD1">
      <w:pPr>
        <w:autoSpaceDE w:val="0"/>
        <w:autoSpaceDN w:val="0"/>
        <w:adjustRightInd w:val="0"/>
        <w:spacing w:line="360" w:lineRule="auto"/>
        <w:ind w:firstLine="567"/>
        <w:jc w:val="both"/>
        <w:rPr>
          <w:rFonts w:ascii="Times New Roman" w:eastAsiaTheme="minorHAnsi" w:hAnsi="Times New Roman"/>
          <w:sz w:val="20"/>
          <w:szCs w:val="20"/>
        </w:rPr>
      </w:pPr>
      <w:r w:rsidRPr="006176EF">
        <w:rPr>
          <w:rFonts w:ascii="Times New Roman" w:hAnsi="Times New Roman"/>
          <w:sz w:val="28"/>
          <w:szCs w:val="28"/>
        </w:rPr>
        <w:t>На основании вышеизложенного описание централизованной системы горячего водоснабжения с использованием систем горячего водоснабжения, отражающее технологические особенности указанной системы не представлено.</w:t>
      </w:r>
    </w:p>
    <w:p w14:paraId="74DFAF79" w14:textId="77777777" w:rsidR="00881AD1" w:rsidRDefault="008D160E" w:rsidP="00881AD1">
      <w:pPr>
        <w:autoSpaceDE w:val="0"/>
        <w:autoSpaceDN w:val="0"/>
        <w:adjustRightInd w:val="0"/>
        <w:spacing w:after="0"/>
        <w:jc w:val="center"/>
        <w:rPr>
          <w:rFonts w:ascii="Times New Roman" w:eastAsiaTheme="minorHAnsi" w:hAnsi="Times New Roman"/>
          <w:b/>
          <w:bCs/>
          <w:i/>
          <w:sz w:val="28"/>
          <w:szCs w:val="28"/>
        </w:rPr>
      </w:pPr>
      <w:r w:rsidRPr="008D160E">
        <w:rPr>
          <w:rFonts w:ascii="Times New Roman" w:eastAsiaTheme="minorHAnsi" w:hAnsi="Times New Roman"/>
          <w:b/>
          <w:bCs/>
          <w:i/>
          <w:sz w:val="28"/>
          <w:szCs w:val="28"/>
        </w:rPr>
        <w:t xml:space="preserve">и) </w:t>
      </w:r>
      <w:r w:rsidRPr="00F76431">
        <w:rPr>
          <w:rFonts w:ascii="Times New Roman" w:eastAsiaTheme="minorHAnsi" w:hAnsi="Times New Roman"/>
          <w:b/>
          <w:bCs/>
          <w:i/>
          <w:sz w:val="28"/>
          <w:szCs w:val="28"/>
        </w:rPr>
        <w:t>сведения о фактическом и ожидаемом потреблении горячей, питьевой, технической воды (годовое, среднесуточное, максимальное</w:t>
      </w:r>
      <w:r w:rsidRPr="008D160E">
        <w:rPr>
          <w:rFonts w:ascii="Times New Roman" w:eastAsiaTheme="minorHAnsi" w:hAnsi="Times New Roman"/>
          <w:b/>
          <w:bCs/>
          <w:i/>
          <w:sz w:val="28"/>
          <w:szCs w:val="28"/>
        </w:rPr>
        <w:t xml:space="preserve"> среднесуточное)</w:t>
      </w:r>
    </w:p>
    <w:p w14:paraId="445BBDED" w14:textId="14D96D33" w:rsidR="007A5DB5" w:rsidRPr="003175B8" w:rsidRDefault="002175D0" w:rsidP="00021021">
      <w:pPr>
        <w:autoSpaceDE w:val="0"/>
        <w:autoSpaceDN w:val="0"/>
        <w:adjustRightInd w:val="0"/>
        <w:spacing w:before="240" w:after="0" w:line="240" w:lineRule="auto"/>
        <w:jc w:val="center"/>
        <w:rPr>
          <w:rFonts w:ascii="Times New Roman" w:eastAsiaTheme="minorHAnsi" w:hAnsi="Times New Roman"/>
          <w:b/>
          <w:bCs/>
          <w:i/>
          <w:sz w:val="28"/>
          <w:szCs w:val="28"/>
        </w:rPr>
      </w:pPr>
      <w:r w:rsidRPr="00EC6D4A">
        <w:rPr>
          <w:rFonts w:ascii="Times New Roman" w:eastAsiaTheme="minorHAnsi" w:hAnsi="Times New Roman"/>
          <w:b/>
          <w:bCs/>
          <w:i/>
          <w:sz w:val="28"/>
          <w:szCs w:val="28"/>
        </w:rPr>
        <w:t xml:space="preserve">Таблица </w:t>
      </w:r>
      <w:r w:rsidR="0026349B">
        <w:rPr>
          <w:rFonts w:ascii="Times New Roman" w:eastAsiaTheme="minorHAnsi" w:hAnsi="Times New Roman"/>
          <w:b/>
          <w:bCs/>
          <w:i/>
          <w:sz w:val="28"/>
          <w:szCs w:val="28"/>
        </w:rPr>
        <w:t>2</w:t>
      </w:r>
      <w:r w:rsidR="00021021">
        <w:rPr>
          <w:rFonts w:ascii="Times New Roman" w:eastAsiaTheme="minorHAnsi" w:hAnsi="Times New Roman"/>
          <w:b/>
          <w:bCs/>
          <w:i/>
          <w:sz w:val="28"/>
          <w:szCs w:val="28"/>
        </w:rPr>
        <w:t>1</w:t>
      </w:r>
      <w:r w:rsidR="003175B8" w:rsidRPr="00EC6D4A">
        <w:rPr>
          <w:rFonts w:ascii="Times New Roman" w:eastAsiaTheme="minorHAnsi" w:hAnsi="Times New Roman"/>
          <w:b/>
          <w:bCs/>
          <w:i/>
          <w:sz w:val="28"/>
          <w:szCs w:val="28"/>
        </w:rPr>
        <w:t xml:space="preserve"> – </w:t>
      </w:r>
      <w:r w:rsidR="00E35875" w:rsidRPr="00EC6D4A">
        <w:rPr>
          <w:rFonts w:ascii="Times New Roman" w:hAnsi="Times New Roman"/>
          <w:b/>
          <w:bCs/>
          <w:i/>
          <w:sz w:val="28"/>
          <w:szCs w:val="28"/>
        </w:rPr>
        <w:t>Расходы суточного</w:t>
      </w:r>
      <w:r w:rsidR="00E35875" w:rsidRPr="003175B8">
        <w:rPr>
          <w:rFonts w:ascii="Times New Roman" w:hAnsi="Times New Roman"/>
          <w:b/>
          <w:bCs/>
          <w:i/>
          <w:sz w:val="28"/>
          <w:szCs w:val="28"/>
        </w:rPr>
        <w:t xml:space="preserve"> водопотребления</w:t>
      </w:r>
      <w:r w:rsidR="003175B8" w:rsidRPr="003175B8">
        <w:rPr>
          <w:rFonts w:ascii="Times New Roman" w:hAnsi="Times New Roman"/>
          <w:b/>
          <w:bCs/>
          <w:i/>
          <w:sz w:val="28"/>
          <w:szCs w:val="28"/>
        </w:rPr>
        <w:t xml:space="preserve"> на хозяйственно-питьевые нужды </w:t>
      </w:r>
      <w:r w:rsidR="0090236E" w:rsidRPr="0090236E">
        <w:rPr>
          <w:rFonts w:ascii="Times New Roman" w:hAnsi="Times New Roman"/>
          <w:b/>
          <w:i/>
          <w:sz w:val="28"/>
          <w:szCs w:val="28"/>
        </w:rPr>
        <w:t>Хоперского сельского поселения</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1985"/>
        <w:gridCol w:w="1134"/>
        <w:gridCol w:w="1559"/>
        <w:gridCol w:w="2268"/>
        <w:gridCol w:w="1985"/>
      </w:tblGrid>
      <w:tr w:rsidR="00E35875" w:rsidRPr="00770F0C" w14:paraId="7FEEBE89" w14:textId="77777777" w:rsidTr="003875F1">
        <w:trPr>
          <w:trHeight w:val="20"/>
        </w:trPr>
        <w:tc>
          <w:tcPr>
            <w:tcW w:w="1129" w:type="dxa"/>
            <w:shd w:val="clear" w:color="auto" w:fill="auto"/>
            <w:vAlign w:val="center"/>
          </w:tcPr>
          <w:p w14:paraId="0E920870" w14:textId="77777777" w:rsidR="00E35875" w:rsidRPr="00881AD1" w:rsidRDefault="00E35875" w:rsidP="003875F1">
            <w:pPr>
              <w:pStyle w:val="Default0"/>
              <w:jc w:val="center"/>
              <w:rPr>
                <w:i/>
              </w:rPr>
            </w:pPr>
            <w:r w:rsidRPr="008232B8">
              <w:rPr>
                <w:b/>
                <w:bCs/>
                <w:i/>
              </w:rPr>
              <w:t>Период</w:t>
            </w:r>
          </w:p>
        </w:tc>
        <w:tc>
          <w:tcPr>
            <w:tcW w:w="1985" w:type="dxa"/>
            <w:shd w:val="clear" w:color="auto" w:fill="auto"/>
            <w:vAlign w:val="center"/>
          </w:tcPr>
          <w:p w14:paraId="135A7447" w14:textId="77777777" w:rsidR="00E35875" w:rsidRPr="00082D16" w:rsidRDefault="00E35875" w:rsidP="003875F1">
            <w:pPr>
              <w:pStyle w:val="Default0"/>
              <w:jc w:val="center"/>
              <w:rPr>
                <w:i/>
              </w:rPr>
            </w:pPr>
            <w:r w:rsidRPr="00082D16">
              <w:rPr>
                <w:b/>
                <w:bCs/>
                <w:i/>
              </w:rPr>
              <w:t>Число</w:t>
            </w:r>
          </w:p>
          <w:p w14:paraId="102B7521" w14:textId="77777777" w:rsidR="00E35875" w:rsidRPr="00082D16" w:rsidRDefault="00E35875" w:rsidP="003875F1">
            <w:pPr>
              <w:autoSpaceDE w:val="0"/>
              <w:autoSpaceDN w:val="0"/>
              <w:adjustRightInd w:val="0"/>
              <w:spacing w:after="0" w:line="240" w:lineRule="auto"/>
              <w:jc w:val="center"/>
              <w:rPr>
                <w:rFonts w:ascii="Times New Roman" w:hAnsi="Times New Roman"/>
                <w:b/>
                <w:i/>
                <w:sz w:val="24"/>
                <w:szCs w:val="24"/>
                <w:lang w:eastAsia="ru-RU"/>
              </w:rPr>
            </w:pPr>
            <w:r w:rsidRPr="00082D16">
              <w:rPr>
                <w:rFonts w:ascii="Times New Roman" w:hAnsi="Times New Roman"/>
                <w:b/>
                <w:bCs/>
                <w:i/>
                <w:sz w:val="24"/>
                <w:szCs w:val="24"/>
              </w:rPr>
              <w:t>проживающих, чел.</w:t>
            </w:r>
          </w:p>
        </w:tc>
        <w:tc>
          <w:tcPr>
            <w:tcW w:w="1134" w:type="dxa"/>
            <w:shd w:val="clear" w:color="auto" w:fill="auto"/>
            <w:vAlign w:val="center"/>
          </w:tcPr>
          <w:p w14:paraId="6E392257" w14:textId="77777777" w:rsidR="00E35875" w:rsidRPr="00881AD1" w:rsidRDefault="008232B8" w:rsidP="003875F1">
            <w:pPr>
              <w:pStyle w:val="Default0"/>
              <w:jc w:val="center"/>
              <w:rPr>
                <w:i/>
              </w:rPr>
            </w:pPr>
            <w:r w:rsidRPr="00082D16">
              <w:rPr>
                <w:b/>
                <w:bCs/>
                <w:i/>
              </w:rPr>
              <w:t>Средняя норма л/чел в сутки</w:t>
            </w:r>
          </w:p>
        </w:tc>
        <w:tc>
          <w:tcPr>
            <w:tcW w:w="1559" w:type="dxa"/>
            <w:shd w:val="clear" w:color="auto" w:fill="auto"/>
            <w:vAlign w:val="center"/>
          </w:tcPr>
          <w:p w14:paraId="20E75C04" w14:textId="77777777" w:rsidR="008232B8" w:rsidRPr="00082D16" w:rsidRDefault="008232B8" w:rsidP="003875F1">
            <w:pPr>
              <w:pStyle w:val="Default0"/>
              <w:jc w:val="center"/>
              <w:rPr>
                <w:i/>
              </w:rPr>
            </w:pPr>
            <w:r w:rsidRPr="00082D16">
              <w:rPr>
                <w:b/>
                <w:bCs/>
                <w:i/>
              </w:rPr>
              <w:t>Средний</w:t>
            </w:r>
          </w:p>
          <w:p w14:paraId="66C1DB65" w14:textId="77777777" w:rsidR="008232B8" w:rsidRPr="00082D16" w:rsidRDefault="008232B8" w:rsidP="003875F1">
            <w:pPr>
              <w:pStyle w:val="Default0"/>
              <w:jc w:val="center"/>
              <w:rPr>
                <w:i/>
              </w:rPr>
            </w:pPr>
            <w:r w:rsidRPr="00082D16">
              <w:rPr>
                <w:b/>
                <w:bCs/>
                <w:i/>
              </w:rPr>
              <w:t>суточный</w:t>
            </w:r>
          </w:p>
          <w:p w14:paraId="360A98A5" w14:textId="77777777" w:rsidR="00E35875" w:rsidRPr="00082D16" w:rsidRDefault="008232B8" w:rsidP="003875F1">
            <w:pPr>
              <w:autoSpaceDE w:val="0"/>
              <w:autoSpaceDN w:val="0"/>
              <w:adjustRightInd w:val="0"/>
              <w:spacing w:after="0" w:line="240" w:lineRule="auto"/>
              <w:jc w:val="center"/>
              <w:rPr>
                <w:rFonts w:ascii="Times New Roman" w:hAnsi="Times New Roman"/>
                <w:b/>
                <w:i/>
                <w:sz w:val="24"/>
                <w:szCs w:val="24"/>
                <w:lang w:eastAsia="ru-RU"/>
              </w:rPr>
            </w:pPr>
            <w:r w:rsidRPr="00082D16">
              <w:rPr>
                <w:rFonts w:ascii="Times New Roman" w:hAnsi="Times New Roman"/>
                <w:b/>
                <w:bCs/>
                <w:i/>
                <w:sz w:val="24"/>
                <w:szCs w:val="24"/>
              </w:rPr>
              <w:t>расход м3/сут.</w:t>
            </w:r>
          </w:p>
        </w:tc>
        <w:tc>
          <w:tcPr>
            <w:tcW w:w="2268" w:type="dxa"/>
            <w:shd w:val="clear" w:color="auto" w:fill="auto"/>
            <w:vAlign w:val="center"/>
          </w:tcPr>
          <w:p w14:paraId="4F8EBB72" w14:textId="77777777" w:rsidR="008232B8" w:rsidRPr="008232B8" w:rsidRDefault="008232B8" w:rsidP="003875F1">
            <w:pPr>
              <w:pStyle w:val="Default0"/>
              <w:jc w:val="center"/>
              <w:rPr>
                <w:i/>
              </w:rPr>
            </w:pPr>
            <w:r w:rsidRPr="008232B8">
              <w:rPr>
                <w:b/>
                <w:bCs/>
                <w:i/>
              </w:rPr>
              <w:t>Коэффициент суточной</w:t>
            </w:r>
          </w:p>
          <w:p w14:paraId="31B9E586" w14:textId="77777777" w:rsidR="00E35875" w:rsidRPr="008232B8" w:rsidRDefault="008232B8" w:rsidP="003875F1">
            <w:pPr>
              <w:autoSpaceDE w:val="0"/>
              <w:autoSpaceDN w:val="0"/>
              <w:adjustRightInd w:val="0"/>
              <w:spacing w:after="0" w:line="240" w:lineRule="auto"/>
              <w:jc w:val="center"/>
              <w:rPr>
                <w:rFonts w:ascii="Times New Roman" w:hAnsi="Times New Roman"/>
                <w:b/>
                <w:i/>
                <w:sz w:val="24"/>
                <w:szCs w:val="24"/>
                <w:lang w:eastAsia="ru-RU"/>
              </w:rPr>
            </w:pPr>
            <w:r w:rsidRPr="008232B8">
              <w:rPr>
                <w:rFonts w:ascii="Times New Roman" w:hAnsi="Times New Roman"/>
                <w:b/>
                <w:bCs/>
                <w:i/>
                <w:sz w:val="24"/>
                <w:szCs w:val="24"/>
              </w:rPr>
              <w:t>неравномерности</w:t>
            </w:r>
          </w:p>
        </w:tc>
        <w:tc>
          <w:tcPr>
            <w:tcW w:w="1985" w:type="dxa"/>
            <w:shd w:val="clear" w:color="auto" w:fill="auto"/>
            <w:vAlign w:val="center"/>
          </w:tcPr>
          <w:p w14:paraId="43A708BE" w14:textId="77777777" w:rsidR="008232B8" w:rsidRPr="008232B8" w:rsidRDefault="008232B8" w:rsidP="003875F1">
            <w:pPr>
              <w:pStyle w:val="Default0"/>
              <w:jc w:val="center"/>
              <w:rPr>
                <w:i/>
              </w:rPr>
            </w:pPr>
            <w:r w:rsidRPr="008232B8">
              <w:rPr>
                <w:b/>
                <w:bCs/>
                <w:i/>
              </w:rPr>
              <w:t>Максимальный суточный</w:t>
            </w:r>
          </w:p>
          <w:p w14:paraId="7A072A4D" w14:textId="77777777" w:rsidR="00E35875" w:rsidRPr="008232B8" w:rsidRDefault="008232B8" w:rsidP="003875F1">
            <w:pPr>
              <w:autoSpaceDE w:val="0"/>
              <w:autoSpaceDN w:val="0"/>
              <w:adjustRightInd w:val="0"/>
              <w:spacing w:after="0" w:line="240" w:lineRule="auto"/>
              <w:jc w:val="center"/>
              <w:rPr>
                <w:rFonts w:ascii="Times New Roman" w:hAnsi="Times New Roman"/>
                <w:b/>
                <w:i/>
                <w:sz w:val="24"/>
                <w:szCs w:val="24"/>
                <w:lang w:eastAsia="ru-RU"/>
              </w:rPr>
            </w:pPr>
            <w:r w:rsidRPr="008232B8">
              <w:rPr>
                <w:rFonts w:ascii="Times New Roman" w:hAnsi="Times New Roman"/>
                <w:b/>
                <w:bCs/>
                <w:i/>
                <w:sz w:val="24"/>
                <w:szCs w:val="24"/>
              </w:rPr>
              <w:t>расход, м3/сут</w:t>
            </w:r>
          </w:p>
        </w:tc>
      </w:tr>
      <w:tr w:rsidR="00E35875" w:rsidRPr="00770F0C" w14:paraId="3B5EE33B" w14:textId="77777777" w:rsidTr="00881AD1">
        <w:trPr>
          <w:trHeight w:val="20"/>
        </w:trPr>
        <w:tc>
          <w:tcPr>
            <w:tcW w:w="1129" w:type="dxa"/>
            <w:shd w:val="clear" w:color="auto" w:fill="auto"/>
          </w:tcPr>
          <w:p w14:paraId="051083A3" w14:textId="77777777" w:rsidR="00E35875" w:rsidRPr="003875F1" w:rsidRDefault="00A45B77"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2018</w:t>
            </w:r>
            <w:r w:rsidR="008232B8" w:rsidRPr="003875F1">
              <w:rPr>
                <w:rFonts w:ascii="Times New Roman" w:hAnsi="Times New Roman"/>
                <w:sz w:val="20"/>
                <w:szCs w:val="20"/>
                <w:lang w:eastAsia="ru-RU"/>
              </w:rPr>
              <w:t>г.</w:t>
            </w:r>
          </w:p>
        </w:tc>
        <w:tc>
          <w:tcPr>
            <w:tcW w:w="1985" w:type="dxa"/>
            <w:shd w:val="clear" w:color="auto" w:fill="auto"/>
          </w:tcPr>
          <w:p w14:paraId="6596AD0C" w14:textId="77777777" w:rsidR="00E35875" w:rsidRPr="003875F1" w:rsidRDefault="0090236E"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2112</w:t>
            </w:r>
          </w:p>
        </w:tc>
        <w:tc>
          <w:tcPr>
            <w:tcW w:w="1134" w:type="dxa"/>
            <w:shd w:val="clear" w:color="auto" w:fill="auto"/>
          </w:tcPr>
          <w:p w14:paraId="6079A556" w14:textId="77777777" w:rsidR="00E35875" w:rsidRPr="003875F1" w:rsidRDefault="003D7CAF"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16</w:t>
            </w:r>
            <w:r w:rsidR="003A32DC" w:rsidRPr="003875F1">
              <w:rPr>
                <w:rFonts w:ascii="Times New Roman" w:hAnsi="Times New Roman"/>
                <w:sz w:val="20"/>
                <w:szCs w:val="20"/>
                <w:lang w:eastAsia="ru-RU"/>
              </w:rPr>
              <w:t>0</w:t>
            </w:r>
          </w:p>
        </w:tc>
        <w:tc>
          <w:tcPr>
            <w:tcW w:w="1559" w:type="dxa"/>
            <w:shd w:val="clear" w:color="auto" w:fill="auto"/>
          </w:tcPr>
          <w:p w14:paraId="35C8B760" w14:textId="77777777" w:rsidR="00E35875" w:rsidRPr="003875F1" w:rsidRDefault="0090236E"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337,92</w:t>
            </w:r>
          </w:p>
        </w:tc>
        <w:tc>
          <w:tcPr>
            <w:tcW w:w="2268" w:type="dxa"/>
            <w:shd w:val="clear" w:color="auto" w:fill="auto"/>
          </w:tcPr>
          <w:p w14:paraId="702F9D43" w14:textId="77777777" w:rsidR="00E35875" w:rsidRPr="003875F1" w:rsidRDefault="008232B8"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1,2</w:t>
            </w:r>
          </w:p>
        </w:tc>
        <w:tc>
          <w:tcPr>
            <w:tcW w:w="1985" w:type="dxa"/>
            <w:shd w:val="clear" w:color="auto" w:fill="auto"/>
          </w:tcPr>
          <w:p w14:paraId="6DB106CD" w14:textId="77777777" w:rsidR="00E35875" w:rsidRPr="003875F1" w:rsidRDefault="0090236E"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405,504</w:t>
            </w:r>
          </w:p>
        </w:tc>
      </w:tr>
      <w:tr w:rsidR="00E35875" w:rsidRPr="00770F0C" w14:paraId="0BAF0A2A" w14:textId="77777777" w:rsidTr="00881AD1">
        <w:trPr>
          <w:trHeight w:val="20"/>
        </w:trPr>
        <w:tc>
          <w:tcPr>
            <w:tcW w:w="1129" w:type="dxa"/>
            <w:shd w:val="clear" w:color="auto" w:fill="auto"/>
          </w:tcPr>
          <w:p w14:paraId="4240128B" w14:textId="77777777" w:rsidR="00E35875" w:rsidRPr="003875F1" w:rsidRDefault="0090236E"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2024</w:t>
            </w:r>
            <w:r w:rsidR="008232B8" w:rsidRPr="003875F1">
              <w:rPr>
                <w:rFonts w:ascii="Times New Roman" w:hAnsi="Times New Roman"/>
                <w:sz w:val="20"/>
                <w:szCs w:val="20"/>
                <w:lang w:eastAsia="ru-RU"/>
              </w:rPr>
              <w:t>г.</w:t>
            </w:r>
          </w:p>
        </w:tc>
        <w:tc>
          <w:tcPr>
            <w:tcW w:w="1985" w:type="dxa"/>
            <w:shd w:val="clear" w:color="auto" w:fill="auto"/>
          </w:tcPr>
          <w:p w14:paraId="2F143C9B" w14:textId="77777777" w:rsidR="00E35875" w:rsidRPr="003875F1" w:rsidRDefault="0090236E"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2194</w:t>
            </w:r>
          </w:p>
        </w:tc>
        <w:tc>
          <w:tcPr>
            <w:tcW w:w="1134" w:type="dxa"/>
            <w:shd w:val="clear" w:color="auto" w:fill="auto"/>
          </w:tcPr>
          <w:p w14:paraId="3665E58B" w14:textId="77777777" w:rsidR="00E35875" w:rsidRPr="003875F1" w:rsidRDefault="003D7CAF"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16</w:t>
            </w:r>
            <w:r w:rsidR="003A32DC" w:rsidRPr="003875F1">
              <w:rPr>
                <w:rFonts w:ascii="Times New Roman" w:hAnsi="Times New Roman"/>
                <w:sz w:val="20"/>
                <w:szCs w:val="20"/>
                <w:lang w:eastAsia="ru-RU"/>
              </w:rPr>
              <w:t>0</w:t>
            </w:r>
          </w:p>
        </w:tc>
        <w:tc>
          <w:tcPr>
            <w:tcW w:w="1559" w:type="dxa"/>
            <w:shd w:val="clear" w:color="auto" w:fill="auto"/>
          </w:tcPr>
          <w:p w14:paraId="7E23DA29" w14:textId="77777777" w:rsidR="00E35875" w:rsidRPr="003875F1" w:rsidRDefault="0090236E"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351,04</w:t>
            </w:r>
          </w:p>
        </w:tc>
        <w:tc>
          <w:tcPr>
            <w:tcW w:w="2268" w:type="dxa"/>
            <w:shd w:val="clear" w:color="auto" w:fill="auto"/>
          </w:tcPr>
          <w:p w14:paraId="407560D6" w14:textId="77777777" w:rsidR="00E35875" w:rsidRPr="003875F1" w:rsidRDefault="008232B8"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1,2</w:t>
            </w:r>
          </w:p>
        </w:tc>
        <w:tc>
          <w:tcPr>
            <w:tcW w:w="1985" w:type="dxa"/>
            <w:shd w:val="clear" w:color="auto" w:fill="auto"/>
          </w:tcPr>
          <w:p w14:paraId="7210DB04" w14:textId="77777777" w:rsidR="00E35875" w:rsidRPr="003875F1" w:rsidRDefault="0090236E"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421,248</w:t>
            </w:r>
          </w:p>
        </w:tc>
      </w:tr>
      <w:tr w:rsidR="00E35875" w:rsidRPr="00770F0C" w14:paraId="42EE6FA2" w14:textId="77777777" w:rsidTr="00881AD1">
        <w:trPr>
          <w:trHeight w:val="20"/>
        </w:trPr>
        <w:tc>
          <w:tcPr>
            <w:tcW w:w="1129" w:type="dxa"/>
            <w:shd w:val="clear" w:color="auto" w:fill="auto"/>
          </w:tcPr>
          <w:p w14:paraId="55259B56" w14:textId="77777777" w:rsidR="00E35875" w:rsidRPr="003875F1" w:rsidRDefault="0090236E"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2036</w:t>
            </w:r>
            <w:r w:rsidR="008232B8" w:rsidRPr="003875F1">
              <w:rPr>
                <w:rFonts w:ascii="Times New Roman" w:hAnsi="Times New Roman"/>
                <w:sz w:val="20"/>
                <w:szCs w:val="20"/>
                <w:lang w:eastAsia="ru-RU"/>
              </w:rPr>
              <w:t>г.</w:t>
            </w:r>
          </w:p>
        </w:tc>
        <w:tc>
          <w:tcPr>
            <w:tcW w:w="1985" w:type="dxa"/>
            <w:shd w:val="clear" w:color="auto" w:fill="auto"/>
          </w:tcPr>
          <w:p w14:paraId="1EC52748" w14:textId="77777777" w:rsidR="00E35875" w:rsidRPr="003875F1" w:rsidRDefault="0090236E"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2260</w:t>
            </w:r>
          </w:p>
        </w:tc>
        <w:tc>
          <w:tcPr>
            <w:tcW w:w="1134" w:type="dxa"/>
            <w:shd w:val="clear" w:color="auto" w:fill="auto"/>
          </w:tcPr>
          <w:p w14:paraId="0C80C45C" w14:textId="77777777" w:rsidR="00E35875" w:rsidRPr="003875F1" w:rsidRDefault="003A32DC"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180</w:t>
            </w:r>
          </w:p>
        </w:tc>
        <w:tc>
          <w:tcPr>
            <w:tcW w:w="1559" w:type="dxa"/>
            <w:shd w:val="clear" w:color="auto" w:fill="auto"/>
          </w:tcPr>
          <w:p w14:paraId="42F9B0AC" w14:textId="77777777" w:rsidR="00E35875" w:rsidRPr="003875F1" w:rsidRDefault="0090236E"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406,8</w:t>
            </w:r>
          </w:p>
        </w:tc>
        <w:tc>
          <w:tcPr>
            <w:tcW w:w="2268" w:type="dxa"/>
            <w:shd w:val="clear" w:color="auto" w:fill="auto"/>
          </w:tcPr>
          <w:p w14:paraId="7FFB999C" w14:textId="77777777" w:rsidR="00E35875" w:rsidRPr="003875F1" w:rsidRDefault="008232B8"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1,2</w:t>
            </w:r>
          </w:p>
        </w:tc>
        <w:tc>
          <w:tcPr>
            <w:tcW w:w="1985" w:type="dxa"/>
            <w:shd w:val="clear" w:color="auto" w:fill="auto"/>
          </w:tcPr>
          <w:p w14:paraId="724101C9" w14:textId="77777777" w:rsidR="00E35875" w:rsidRPr="003875F1" w:rsidRDefault="0090236E" w:rsidP="00881AD1">
            <w:pPr>
              <w:autoSpaceDE w:val="0"/>
              <w:autoSpaceDN w:val="0"/>
              <w:adjustRightInd w:val="0"/>
              <w:spacing w:after="0" w:line="240" w:lineRule="auto"/>
              <w:jc w:val="center"/>
              <w:rPr>
                <w:rFonts w:ascii="Times New Roman" w:hAnsi="Times New Roman"/>
                <w:sz w:val="20"/>
                <w:szCs w:val="20"/>
                <w:lang w:eastAsia="ru-RU"/>
              </w:rPr>
            </w:pPr>
            <w:r w:rsidRPr="003875F1">
              <w:rPr>
                <w:rFonts w:ascii="Times New Roman" w:hAnsi="Times New Roman"/>
                <w:sz w:val="20"/>
                <w:szCs w:val="20"/>
                <w:lang w:eastAsia="ru-RU"/>
              </w:rPr>
              <w:t>488,16</w:t>
            </w:r>
          </w:p>
        </w:tc>
      </w:tr>
    </w:tbl>
    <w:p w14:paraId="503D7E2E" w14:textId="77777777" w:rsidR="00881AD1" w:rsidRDefault="00881AD1" w:rsidP="00881AD1">
      <w:pPr>
        <w:autoSpaceDE w:val="0"/>
        <w:autoSpaceDN w:val="0"/>
        <w:adjustRightInd w:val="0"/>
        <w:spacing w:before="240" w:after="0"/>
        <w:jc w:val="center"/>
        <w:rPr>
          <w:rFonts w:ascii="Times New Roman" w:eastAsiaTheme="minorHAnsi" w:hAnsi="Times New Roman"/>
          <w:b/>
          <w:bCs/>
          <w:i/>
          <w:sz w:val="28"/>
          <w:szCs w:val="28"/>
        </w:rPr>
        <w:sectPr w:rsidR="00881AD1" w:rsidSect="00A12D8F">
          <w:type w:val="continuous"/>
          <w:pgSz w:w="11906" w:h="16838" w:code="9"/>
          <w:pgMar w:top="397" w:right="849" w:bottom="397" w:left="1276" w:header="720" w:footer="720" w:gutter="0"/>
          <w:cols w:space="720"/>
        </w:sectPr>
      </w:pPr>
    </w:p>
    <w:p w14:paraId="621E8CDE" w14:textId="1DB77778" w:rsidR="00857B11" w:rsidRPr="003175B8" w:rsidRDefault="00310583" w:rsidP="00881AD1">
      <w:pPr>
        <w:autoSpaceDE w:val="0"/>
        <w:autoSpaceDN w:val="0"/>
        <w:adjustRightInd w:val="0"/>
        <w:spacing w:before="240" w:after="0"/>
        <w:jc w:val="center"/>
        <w:rPr>
          <w:rFonts w:ascii="Times New Roman" w:eastAsiaTheme="minorHAnsi" w:hAnsi="Times New Roman"/>
          <w:b/>
          <w:bCs/>
          <w:i/>
          <w:sz w:val="28"/>
          <w:szCs w:val="28"/>
        </w:rPr>
      </w:pPr>
      <w:r>
        <w:rPr>
          <w:rFonts w:ascii="Times New Roman" w:eastAsiaTheme="minorHAnsi" w:hAnsi="Times New Roman"/>
          <w:b/>
          <w:bCs/>
          <w:i/>
          <w:sz w:val="28"/>
          <w:szCs w:val="28"/>
        </w:rPr>
        <w:lastRenderedPageBreak/>
        <w:t>к</w:t>
      </w:r>
      <w:r w:rsidR="008D160E" w:rsidRPr="003175B8">
        <w:rPr>
          <w:rFonts w:ascii="Times New Roman" w:eastAsiaTheme="minorHAnsi" w:hAnsi="Times New Roman"/>
          <w:b/>
          <w:bCs/>
          <w:i/>
          <w:sz w:val="28"/>
          <w:szCs w:val="28"/>
        </w:rPr>
        <w:t>)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абонентами</w:t>
      </w:r>
    </w:p>
    <w:p w14:paraId="490EF88A" w14:textId="19046D71" w:rsidR="00857B11" w:rsidRPr="003175B8" w:rsidRDefault="00857B11" w:rsidP="00A12D8F">
      <w:pPr>
        <w:autoSpaceDE w:val="0"/>
        <w:autoSpaceDN w:val="0"/>
        <w:adjustRightInd w:val="0"/>
        <w:spacing w:after="0" w:line="240" w:lineRule="auto"/>
        <w:ind w:firstLine="567"/>
        <w:contextualSpacing/>
        <w:jc w:val="center"/>
        <w:rPr>
          <w:rFonts w:ascii="Times New Roman" w:hAnsi="Times New Roman"/>
          <w:b/>
          <w:bCs/>
          <w:i/>
          <w:sz w:val="28"/>
          <w:szCs w:val="28"/>
          <w:lang w:eastAsia="ru-RU"/>
        </w:rPr>
      </w:pPr>
      <w:r w:rsidRPr="00EC6D4A">
        <w:rPr>
          <w:rFonts w:ascii="Times New Roman" w:hAnsi="Times New Roman"/>
          <w:b/>
          <w:bCs/>
          <w:i/>
          <w:sz w:val="28"/>
          <w:szCs w:val="28"/>
          <w:lang w:eastAsia="ru-RU"/>
        </w:rPr>
        <w:t xml:space="preserve">Таблица </w:t>
      </w:r>
      <w:r w:rsidR="0026349B">
        <w:rPr>
          <w:rFonts w:ascii="Times New Roman" w:hAnsi="Times New Roman"/>
          <w:b/>
          <w:bCs/>
          <w:i/>
          <w:sz w:val="28"/>
          <w:szCs w:val="28"/>
          <w:lang w:eastAsia="ru-RU"/>
        </w:rPr>
        <w:t>2</w:t>
      </w:r>
      <w:r w:rsidR="00021021">
        <w:rPr>
          <w:rFonts w:ascii="Times New Roman" w:hAnsi="Times New Roman"/>
          <w:b/>
          <w:bCs/>
          <w:i/>
          <w:sz w:val="28"/>
          <w:szCs w:val="28"/>
          <w:lang w:eastAsia="ru-RU"/>
        </w:rPr>
        <w:t>2</w:t>
      </w:r>
      <w:r w:rsidRPr="00EC6D4A">
        <w:rPr>
          <w:rFonts w:ascii="Times New Roman" w:hAnsi="Times New Roman"/>
          <w:b/>
          <w:bCs/>
          <w:i/>
          <w:sz w:val="28"/>
          <w:szCs w:val="28"/>
          <w:lang w:eastAsia="ru-RU"/>
        </w:rPr>
        <w:t>– Оценка</w:t>
      </w:r>
      <w:r w:rsidRPr="003175B8">
        <w:rPr>
          <w:rFonts w:ascii="Times New Roman" w:hAnsi="Times New Roman"/>
          <w:b/>
          <w:bCs/>
          <w:i/>
          <w:sz w:val="28"/>
          <w:szCs w:val="28"/>
          <w:lang w:eastAsia="ru-RU"/>
        </w:rPr>
        <w:t xml:space="preserve"> расходов холодной питьевой воды </w:t>
      </w:r>
      <w:r w:rsidR="0090236E" w:rsidRPr="0090236E">
        <w:rPr>
          <w:rFonts w:ascii="Times New Roman" w:hAnsi="Times New Roman"/>
          <w:b/>
          <w:i/>
          <w:sz w:val="28"/>
          <w:szCs w:val="28"/>
        </w:rPr>
        <w:t>Хоперского сельского поселения</w:t>
      </w:r>
    </w:p>
    <w:tbl>
      <w:tblPr>
        <w:tblW w:w="14884"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400"/>
        <w:gridCol w:w="1730"/>
        <w:gridCol w:w="1511"/>
        <w:gridCol w:w="1512"/>
        <w:gridCol w:w="1401"/>
        <w:gridCol w:w="1400"/>
        <w:gridCol w:w="1604"/>
        <w:gridCol w:w="1521"/>
      </w:tblGrid>
      <w:tr w:rsidR="00881AD1" w:rsidRPr="00053F69" w14:paraId="6DF3E7DA" w14:textId="77777777" w:rsidTr="00881AD1">
        <w:trPr>
          <w:trHeight w:val="20"/>
        </w:trPr>
        <w:tc>
          <w:tcPr>
            <w:tcW w:w="2843" w:type="dxa"/>
            <w:vMerge w:val="restart"/>
            <w:shd w:val="clear" w:color="auto" w:fill="auto"/>
            <w:vAlign w:val="center"/>
          </w:tcPr>
          <w:p w14:paraId="5E61A271" w14:textId="77777777" w:rsidR="00857B11" w:rsidRPr="00881AD1" w:rsidRDefault="00857B11" w:rsidP="00881AD1">
            <w:pPr>
              <w:autoSpaceDE w:val="0"/>
              <w:autoSpaceDN w:val="0"/>
              <w:adjustRightInd w:val="0"/>
              <w:spacing w:after="0" w:line="240" w:lineRule="auto"/>
              <w:ind w:left="164"/>
              <w:contextualSpacing/>
              <w:jc w:val="center"/>
              <w:rPr>
                <w:rFonts w:ascii="Times New Roman" w:hAnsi="Times New Roman"/>
                <w:b/>
                <w:bCs/>
                <w:i/>
                <w:sz w:val="24"/>
                <w:szCs w:val="24"/>
                <w:lang w:eastAsia="ru-RU"/>
              </w:rPr>
            </w:pPr>
            <w:r w:rsidRPr="00881AD1">
              <w:rPr>
                <w:rFonts w:ascii="Times New Roman" w:hAnsi="Times New Roman"/>
                <w:b/>
                <w:bCs/>
                <w:i/>
                <w:sz w:val="24"/>
                <w:szCs w:val="24"/>
                <w:lang w:eastAsia="ru-RU"/>
              </w:rPr>
              <w:t>Наименование</w:t>
            </w:r>
          </w:p>
        </w:tc>
        <w:tc>
          <w:tcPr>
            <w:tcW w:w="1317" w:type="dxa"/>
            <w:shd w:val="clear" w:color="auto" w:fill="auto"/>
            <w:vAlign w:val="center"/>
          </w:tcPr>
          <w:p w14:paraId="62A1C0DC" w14:textId="77777777" w:rsidR="00857B11" w:rsidRPr="00881AD1" w:rsidRDefault="00C31170" w:rsidP="00881AD1">
            <w:pPr>
              <w:autoSpaceDE w:val="0"/>
              <w:autoSpaceDN w:val="0"/>
              <w:adjustRightInd w:val="0"/>
              <w:spacing w:after="0" w:line="240" w:lineRule="auto"/>
              <w:ind w:left="164"/>
              <w:contextualSpacing/>
              <w:jc w:val="center"/>
              <w:rPr>
                <w:rFonts w:ascii="Times New Roman" w:hAnsi="Times New Roman"/>
                <w:b/>
                <w:bCs/>
                <w:i/>
                <w:sz w:val="24"/>
                <w:szCs w:val="24"/>
                <w:lang w:eastAsia="ru-RU"/>
              </w:rPr>
            </w:pPr>
            <w:r w:rsidRPr="00881AD1">
              <w:rPr>
                <w:rFonts w:ascii="Times New Roman" w:hAnsi="Times New Roman"/>
                <w:b/>
                <w:bCs/>
                <w:i/>
                <w:sz w:val="24"/>
                <w:szCs w:val="24"/>
                <w:lang w:eastAsia="ru-RU"/>
              </w:rPr>
              <w:t>2018</w:t>
            </w:r>
          </w:p>
        </w:tc>
        <w:tc>
          <w:tcPr>
            <w:tcW w:w="1757" w:type="dxa"/>
            <w:shd w:val="clear" w:color="auto" w:fill="auto"/>
            <w:vAlign w:val="center"/>
          </w:tcPr>
          <w:p w14:paraId="7270A2C4" w14:textId="77777777" w:rsidR="00857B11" w:rsidRPr="00881AD1" w:rsidRDefault="00C31170" w:rsidP="00881AD1">
            <w:pPr>
              <w:autoSpaceDE w:val="0"/>
              <w:autoSpaceDN w:val="0"/>
              <w:adjustRightInd w:val="0"/>
              <w:spacing w:after="0" w:line="240" w:lineRule="auto"/>
              <w:ind w:left="164"/>
              <w:contextualSpacing/>
              <w:jc w:val="center"/>
              <w:rPr>
                <w:rFonts w:ascii="Times New Roman" w:hAnsi="Times New Roman"/>
                <w:b/>
                <w:bCs/>
                <w:i/>
                <w:sz w:val="24"/>
                <w:szCs w:val="24"/>
                <w:lang w:eastAsia="ru-RU"/>
              </w:rPr>
            </w:pPr>
            <w:r w:rsidRPr="00881AD1">
              <w:rPr>
                <w:rFonts w:ascii="Times New Roman" w:hAnsi="Times New Roman"/>
                <w:b/>
                <w:bCs/>
                <w:i/>
                <w:sz w:val="24"/>
                <w:szCs w:val="24"/>
                <w:lang w:eastAsia="ru-RU"/>
              </w:rPr>
              <w:t>2019</w:t>
            </w:r>
          </w:p>
        </w:tc>
        <w:tc>
          <w:tcPr>
            <w:tcW w:w="1520" w:type="dxa"/>
            <w:shd w:val="clear" w:color="auto" w:fill="auto"/>
            <w:vAlign w:val="center"/>
          </w:tcPr>
          <w:p w14:paraId="66213A27" w14:textId="77777777" w:rsidR="00857B11" w:rsidRPr="00881AD1" w:rsidRDefault="00C31170" w:rsidP="00881AD1">
            <w:pPr>
              <w:autoSpaceDE w:val="0"/>
              <w:autoSpaceDN w:val="0"/>
              <w:adjustRightInd w:val="0"/>
              <w:spacing w:after="0" w:line="240" w:lineRule="auto"/>
              <w:ind w:left="164"/>
              <w:contextualSpacing/>
              <w:jc w:val="center"/>
              <w:rPr>
                <w:rFonts w:ascii="Times New Roman" w:hAnsi="Times New Roman"/>
                <w:b/>
                <w:bCs/>
                <w:i/>
                <w:sz w:val="24"/>
                <w:szCs w:val="24"/>
                <w:lang w:eastAsia="ru-RU"/>
              </w:rPr>
            </w:pPr>
            <w:r w:rsidRPr="00881AD1">
              <w:rPr>
                <w:rFonts w:ascii="Times New Roman" w:hAnsi="Times New Roman"/>
                <w:b/>
                <w:bCs/>
                <w:i/>
                <w:sz w:val="24"/>
                <w:szCs w:val="24"/>
                <w:lang w:eastAsia="ru-RU"/>
              </w:rPr>
              <w:t>2020</w:t>
            </w:r>
          </w:p>
        </w:tc>
        <w:tc>
          <w:tcPr>
            <w:tcW w:w="1521" w:type="dxa"/>
            <w:shd w:val="clear" w:color="auto" w:fill="auto"/>
            <w:vAlign w:val="center"/>
          </w:tcPr>
          <w:p w14:paraId="23C0DB3D" w14:textId="77777777" w:rsidR="00857B11" w:rsidRPr="00881AD1" w:rsidRDefault="00C31170" w:rsidP="00881AD1">
            <w:pPr>
              <w:autoSpaceDE w:val="0"/>
              <w:autoSpaceDN w:val="0"/>
              <w:adjustRightInd w:val="0"/>
              <w:spacing w:after="0" w:line="240" w:lineRule="auto"/>
              <w:ind w:left="164"/>
              <w:contextualSpacing/>
              <w:jc w:val="center"/>
              <w:rPr>
                <w:rFonts w:ascii="Times New Roman" w:hAnsi="Times New Roman"/>
                <w:b/>
                <w:bCs/>
                <w:i/>
                <w:sz w:val="24"/>
                <w:szCs w:val="24"/>
                <w:lang w:eastAsia="ru-RU"/>
              </w:rPr>
            </w:pPr>
            <w:r w:rsidRPr="00881AD1">
              <w:rPr>
                <w:rFonts w:ascii="Times New Roman" w:hAnsi="Times New Roman"/>
                <w:b/>
                <w:bCs/>
                <w:i/>
                <w:sz w:val="24"/>
                <w:szCs w:val="24"/>
                <w:lang w:eastAsia="ru-RU"/>
              </w:rPr>
              <w:t>2021</w:t>
            </w:r>
          </w:p>
        </w:tc>
        <w:tc>
          <w:tcPr>
            <w:tcW w:w="1401" w:type="dxa"/>
            <w:shd w:val="clear" w:color="auto" w:fill="auto"/>
            <w:vAlign w:val="center"/>
          </w:tcPr>
          <w:p w14:paraId="38A76A4F" w14:textId="77777777" w:rsidR="00857B11" w:rsidRPr="00881AD1" w:rsidRDefault="00C31170" w:rsidP="00881AD1">
            <w:pPr>
              <w:autoSpaceDE w:val="0"/>
              <w:autoSpaceDN w:val="0"/>
              <w:adjustRightInd w:val="0"/>
              <w:spacing w:after="0" w:line="240" w:lineRule="auto"/>
              <w:ind w:left="164"/>
              <w:contextualSpacing/>
              <w:jc w:val="center"/>
              <w:rPr>
                <w:rFonts w:ascii="Times New Roman" w:hAnsi="Times New Roman"/>
                <w:b/>
                <w:bCs/>
                <w:i/>
                <w:sz w:val="24"/>
                <w:szCs w:val="24"/>
                <w:lang w:eastAsia="ru-RU"/>
              </w:rPr>
            </w:pPr>
            <w:r w:rsidRPr="00881AD1">
              <w:rPr>
                <w:rFonts w:ascii="Times New Roman" w:hAnsi="Times New Roman"/>
                <w:b/>
                <w:bCs/>
                <w:i/>
                <w:sz w:val="24"/>
                <w:szCs w:val="24"/>
                <w:lang w:eastAsia="ru-RU"/>
              </w:rPr>
              <w:t>2022</w:t>
            </w:r>
          </w:p>
        </w:tc>
        <w:tc>
          <w:tcPr>
            <w:tcW w:w="1315" w:type="dxa"/>
            <w:shd w:val="clear" w:color="auto" w:fill="auto"/>
            <w:vAlign w:val="center"/>
          </w:tcPr>
          <w:p w14:paraId="09A6268E" w14:textId="77777777" w:rsidR="00857B11" w:rsidRPr="00881AD1" w:rsidRDefault="00C31170" w:rsidP="00881AD1">
            <w:pPr>
              <w:autoSpaceDE w:val="0"/>
              <w:autoSpaceDN w:val="0"/>
              <w:adjustRightInd w:val="0"/>
              <w:spacing w:after="0" w:line="240" w:lineRule="auto"/>
              <w:ind w:left="164"/>
              <w:contextualSpacing/>
              <w:jc w:val="center"/>
              <w:rPr>
                <w:rFonts w:ascii="Times New Roman" w:hAnsi="Times New Roman"/>
                <w:b/>
                <w:bCs/>
                <w:i/>
                <w:sz w:val="24"/>
                <w:szCs w:val="24"/>
                <w:lang w:eastAsia="ru-RU"/>
              </w:rPr>
            </w:pPr>
            <w:r w:rsidRPr="00881AD1">
              <w:rPr>
                <w:rFonts w:ascii="Times New Roman" w:hAnsi="Times New Roman"/>
                <w:b/>
                <w:bCs/>
                <w:i/>
                <w:sz w:val="24"/>
                <w:szCs w:val="24"/>
                <w:lang w:eastAsia="ru-RU"/>
              </w:rPr>
              <w:t>2023</w:t>
            </w:r>
          </w:p>
        </w:tc>
        <w:tc>
          <w:tcPr>
            <w:tcW w:w="1650" w:type="dxa"/>
            <w:shd w:val="clear" w:color="auto" w:fill="auto"/>
            <w:vAlign w:val="center"/>
          </w:tcPr>
          <w:p w14:paraId="4621BE7F" w14:textId="77777777" w:rsidR="00857B11" w:rsidRPr="00881AD1" w:rsidRDefault="00C31170" w:rsidP="00881AD1">
            <w:pPr>
              <w:autoSpaceDE w:val="0"/>
              <w:autoSpaceDN w:val="0"/>
              <w:adjustRightInd w:val="0"/>
              <w:spacing w:after="0" w:line="240" w:lineRule="auto"/>
              <w:ind w:left="164"/>
              <w:contextualSpacing/>
              <w:jc w:val="center"/>
              <w:rPr>
                <w:rFonts w:ascii="Times New Roman" w:hAnsi="Times New Roman"/>
                <w:b/>
                <w:bCs/>
                <w:i/>
                <w:sz w:val="24"/>
                <w:szCs w:val="24"/>
                <w:lang w:eastAsia="ru-RU"/>
              </w:rPr>
            </w:pPr>
            <w:r w:rsidRPr="00881AD1">
              <w:rPr>
                <w:rFonts w:ascii="Times New Roman" w:hAnsi="Times New Roman"/>
                <w:b/>
                <w:bCs/>
                <w:i/>
                <w:sz w:val="24"/>
                <w:szCs w:val="24"/>
                <w:lang w:eastAsia="ru-RU"/>
              </w:rPr>
              <w:t>2024</w:t>
            </w:r>
            <w:r w:rsidR="001B1B7C" w:rsidRPr="00881AD1">
              <w:rPr>
                <w:rFonts w:ascii="Times New Roman" w:hAnsi="Times New Roman"/>
                <w:b/>
                <w:bCs/>
                <w:i/>
                <w:sz w:val="24"/>
                <w:szCs w:val="24"/>
                <w:lang w:eastAsia="ru-RU"/>
              </w:rPr>
              <w:t xml:space="preserve"> </w:t>
            </w:r>
            <w:r w:rsidR="008F2972" w:rsidRPr="00881AD1">
              <w:rPr>
                <w:rFonts w:ascii="Times New Roman" w:hAnsi="Times New Roman"/>
                <w:b/>
                <w:bCs/>
                <w:i/>
                <w:sz w:val="24"/>
                <w:szCs w:val="24"/>
                <w:lang w:eastAsia="ru-RU"/>
              </w:rPr>
              <w:t>– 2026</w:t>
            </w:r>
          </w:p>
        </w:tc>
        <w:tc>
          <w:tcPr>
            <w:tcW w:w="1560" w:type="dxa"/>
            <w:shd w:val="clear" w:color="auto" w:fill="auto"/>
            <w:vAlign w:val="center"/>
          </w:tcPr>
          <w:p w14:paraId="1795EEB9" w14:textId="77777777" w:rsidR="00857B11" w:rsidRPr="00881AD1" w:rsidRDefault="008F2972" w:rsidP="00881AD1">
            <w:pPr>
              <w:autoSpaceDE w:val="0"/>
              <w:autoSpaceDN w:val="0"/>
              <w:adjustRightInd w:val="0"/>
              <w:spacing w:after="0" w:line="240" w:lineRule="auto"/>
              <w:ind w:left="164"/>
              <w:contextualSpacing/>
              <w:jc w:val="center"/>
              <w:rPr>
                <w:rFonts w:ascii="Times New Roman" w:hAnsi="Times New Roman"/>
                <w:b/>
                <w:bCs/>
                <w:i/>
                <w:sz w:val="24"/>
                <w:szCs w:val="24"/>
                <w:lang w:eastAsia="ru-RU"/>
              </w:rPr>
            </w:pPr>
            <w:r w:rsidRPr="00881AD1">
              <w:rPr>
                <w:rFonts w:ascii="Times New Roman" w:hAnsi="Times New Roman"/>
                <w:b/>
                <w:bCs/>
                <w:i/>
                <w:sz w:val="24"/>
                <w:szCs w:val="24"/>
                <w:lang w:eastAsia="ru-RU"/>
              </w:rPr>
              <w:t>2027</w:t>
            </w:r>
            <w:r w:rsidR="0090236E" w:rsidRPr="00881AD1">
              <w:rPr>
                <w:rFonts w:ascii="Times New Roman" w:hAnsi="Times New Roman"/>
                <w:b/>
                <w:bCs/>
                <w:i/>
                <w:sz w:val="24"/>
                <w:szCs w:val="24"/>
                <w:lang w:eastAsia="ru-RU"/>
              </w:rPr>
              <w:t>-2036</w:t>
            </w:r>
          </w:p>
        </w:tc>
      </w:tr>
      <w:tr w:rsidR="00857B11" w:rsidRPr="00053F69" w14:paraId="72DADEE0" w14:textId="77777777" w:rsidTr="00881AD1">
        <w:trPr>
          <w:trHeight w:val="20"/>
        </w:trPr>
        <w:tc>
          <w:tcPr>
            <w:tcW w:w="2843" w:type="dxa"/>
            <w:vMerge/>
            <w:shd w:val="clear" w:color="auto" w:fill="auto"/>
            <w:vAlign w:val="center"/>
          </w:tcPr>
          <w:p w14:paraId="41127C53" w14:textId="77777777" w:rsidR="00857B11" w:rsidRPr="00881AD1" w:rsidRDefault="00857B11" w:rsidP="00881AD1">
            <w:pPr>
              <w:autoSpaceDE w:val="0"/>
              <w:autoSpaceDN w:val="0"/>
              <w:adjustRightInd w:val="0"/>
              <w:spacing w:after="0" w:line="240" w:lineRule="auto"/>
              <w:ind w:left="164"/>
              <w:contextualSpacing/>
              <w:jc w:val="center"/>
              <w:rPr>
                <w:rFonts w:ascii="Times New Roman" w:hAnsi="Times New Roman"/>
                <w:b/>
                <w:bCs/>
                <w:i/>
                <w:sz w:val="24"/>
                <w:szCs w:val="24"/>
                <w:lang w:eastAsia="ru-RU"/>
              </w:rPr>
            </w:pPr>
          </w:p>
        </w:tc>
        <w:tc>
          <w:tcPr>
            <w:tcW w:w="12041" w:type="dxa"/>
            <w:gridSpan w:val="8"/>
            <w:shd w:val="clear" w:color="auto" w:fill="auto"/>
            <w:vAlign w:val="center"/>
          </w:tcPr>
          <w:p w14:paraId="7D3845CE" w14:textId="77777777" w:rsidR="00857B11" w:rsidRPr="00881AD1" w:rsidRDefault="00857B11" w:rsidP="00881AD1">
            <w:pPr>
              <w:autoSpaceDE w:val="0"/>
              <w:autoSpaceDN w:val="0"/>
              <w:adjustRightInd w:val="0"/>
              <w:spacing w:after="0" w:line="240" w:lineRule="auto"/>
              <w:ind w:left="164"/>
              <w:contextualSpacing/>
              <w:jc w:val="center"/>
              <w:rPr>
                <w:rFonts w:ascii="Times New Roman" w:hAnsi="Times New Roman"/>
                <w:b/>
                <w:bCs/>
                <w:i/>
                <w:sz w:val="24"/>
                <w:szCs w:val="24"/>
                <w:lang w:eastAsia="ru-RU"/>
              </w:rPr>
            </w:pPr>
            <w:r w:rsidRPr="00881AD1">
              <w:rPr>
                <w:rFonts w:ascii="Times New Roman" w:hAnsi="Times New Roman"/>
                <w:b/>
                <w:bCs/>
                <w:i/>
                <w:sz w:val="24"/>
                <w:szCs w:val="24"/>
                <w:lang w:eastAsia="ru-RU"/>
              </w:rPr>
              <w:t>Тыс. м</w:t>
            </w:r>
            <w:r w:rsidRPr="00881AD1">
              <w:rPr>
                <w:rFonts w:ascii="Times New Roman" w:hAnsi="Times New Roman"/>
                <w:b/>
                <w:bCs/>
                <w:i/>
                <w:sz w:val="24"/>
                <w:szCs w:val="24"/>
                <w:vertAlign w:val="superscript"/>
                <w:lang w:eastAsia="ru-RU"/>
              </w:rPr>
              <w:t>3</w:t>
            </w:r>
          </w:p>
        </w:tc>
      </w:tr>
      <w:tr w:rsidR="00881AD1" w:rsidRPr="00053F69" w14:paraId="36F1D760" w14:textId="77777777" w:rsidTr="00881AD1">
        <w:trPr>
          <w:trHeight w:val="20"/>
        </w:trPr>
        <w:tc>
          <w:tcPr>
            <w:tcW w:w="2843" w:type="dxa"/>
            <w:shd w:val="clear" w:color="auto" w:fill="auto"/>
            <w:vAlign w:val="center"/>
          </w:tcPr>
          <w:p w14:paraId="51A53F12" w14:textId="77777777" w:rsidR="0090236E" w:rsidRPr="00881AD1" w:rsidRDefault="0090236E" w:rsidP="00881AD1">
            <w:pPr>
              <w:autoSpaceDE w:val="0"/>
              <w:autoSpaceDN w:val="0"/>
              <w:adjustRightInd w:val="0"/>
              <w:spacing w:after="0" w:line="240" w:lineRule="auto"/>
              <w:ind w:left="164"/>
              <w:contextualSpacing/>
              <w:jc w:val="center"/>
              <w:rPr>
                <w:rFonts w:ascii="Times New Roman" w:hAnsi="Times New Roman"/>
                <w:bCs/>
                <w:sz w:val="24"/>
                <w:szCs w:val="24"/>
                <w:lang w:eastAsia="ru-RU"/>
              </w:rPr>
            </w:pPr>
            <w:r w:rsidRPr="00881AD1">
              <w:rPr>
                <w:rFonts w:ascii="Times New Roman" w:hAnsi="Times New Roman"/>
                <w:bCs/>
                <w:sz w:val="24"/>
                <w:szCs w:val="24"/>
                <w:lang w:eastAsia="ru-RU"/>
              </w:rPr>
              <w:t>Хозяйственно-бытовые нужды</w:t>
            </w:r>
          </w:p>
        </w:tc>
        <w:tc>
          <w:tcPr>
            <w:tcW w:w="1317" w:type="dxa"/>
            <w:shd w:val="clear" w:color="auto" w:fill="auto"/>
            <w:vAlign w:val="center"/>
          </w:tcPr>
          <w:p w14:paraId="4B716D94"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56,962539</w:t>
            </w:r>
          </w:p>
        </w:tc>
        <w:tc>
          <w:tcPr>
            <w:tcW w:w="1757" w:type="dxa"/>
            <w:shd w:val="clear" w:color="auto" w:fill="auto"/>
            <w:vAlign w:val="center"/>
          </w:tcPr>
          <w:p w14:paraId="5985B103"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56,962539</w:t>
            </w:r>
          </w:p>
        </w:tc>
        <w:tc>
          <w:tcPr>
            <w:tcW w:w="1520" w:type="dxa"/>
            <w:shd w:val="clear" w:color="auto" w:fill="auto"/>
            <w:vAlign w:val="center"/>
          </w:tcPr>
          <w:p w14:paraId="78E4AFA8"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56,962539</w:t>
            </w:r>
          </w:p>
        </w:tc>
        <w:tc>
          <w:tcPr>
            <w:tcW w:w="1521" w:type="dxa"/>
            <w:shd w:val="clear" w:color="auto" w:fill="auto"/>
            <w:vAlign w:val="center"/>
          </w:tcPr>
          <w:p w14:paraId="7833ABA0"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56,962539</w:t>
            </w:r>
          </w:p>
        </w:tc>
        <w:tc>
          <w:tcPr>
            <w:tcW w:w="1401" w:type="dxa"/>
            <w:shd w:val="clear" w:color="auto" w:fill="auto"/>
            <w:vAlign w:val="center"/>
          </w:tcPr>
          <w:p w14:paraId="714C1308"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56,962539</w:t>
            </w:r>
          </w:p>
        </w:tc>
        <w:tc>
          <w:tcPr>
            <w:tcW w:w="1315" w:type="dxa"/>
            <w:shd w:val="clear" w:color="auto" w:fill="auto"/>
            <w:vAlign w:val="center"/>
          </w:tcPr>
          <w:p w14:paraId="0E830821"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56,962539</w:t>
            </w:r>
          </w:p>
        </w:tc>
        <w:tc>
          <w:tcPr>
            <w:tcW w:w="1650" w:type="dxa"/>
            <w:shd w:val="clear" w:color="auto" w:fill="auto"/>
            <w:vAlign w:val="center"/>
          </w:tcPr>
          <w:p w14:paraId="53DB94F5"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59,235</w:t>
            </w:r>
          </w:p>
        </w:tc>
        <w:tc>
          <w:tcPr>
            <w:tcW w:w="1560" w:type="dxa"/>
            <w:shd w:val="clear" w:color="auto" w:fill="auto"/>
            <w:vAlign w:val="center"/>
          </w:tcPr>
          <w:p w14:paraId="29EE52F9"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61,539</w:t>
            </w:r>
          </w:p>
        </w:tc>
      </w:tr>
      <w:tr w:rsidR="00881AD1" w:rsidRPr="00053F69" w14:paraId="21881A90" w14:textId="77777777" w:rsidTr="00881AD1">
        <w:trPr>
          <w:trHeight w:val="20"/>
        </w:trPr>
        <w:tc>
          <w:tcPr>
            <w:tcW w:w="2843" w:type="dxa"/>
            <w:shd w:val="clear" w:color="auto" w:fill="auto"/>
            <w:vAlign w:val="center"/>
          </w:tcPr>
          <w:p w14:paraId="76E04B33" w14:textId="77777777" w:rsidR="0090236E" w:rsidRPr="00881AD1" w:rsidRDefault="0090236E" w:rsidP="00881AD1">
            <w:pPr>
              <w:autoSpaceDE w:val="0"/>
              <w:autoSpaceDN w:val="0"/>
              <w:adjustRightInd w:val="0"/>
              <w:spacing w:after="0" w:line="240" w:lineRule="auto"/>
              <w:ind w:left="164"/>
              <w:contextualSpacing/>
              <w:jc w:val="center"/>
              <w:rPr>
                <w:rFonts w:ascii="Times New Roman" w:hAnsi="Times New Roman"/>
                <w:bCs/>
                <w:sz w:val="24"/>
                <w:szCs w:val="24"/>
                <w:lang w:eastAsia="ru-RU"/>
              </w:rPr>
            </w:pPr>
            <w:r w:rsidRPr="00881AD1">
              <w:rPr>
                <w:rFonts w:ascii="Times New Roman" w:hAnsi="Times New Roman"/>
                <w:bCs/>
                <w:sz w:val="24"/>
                <w:szCs w:val="24"/>
                <w:lang w:eastAsia="ru-RU"/>
              </w:rPr>
              <w:t>Собственные нужды</w:t>
            </w:r>
          </w:p>
        </w:tc>
        <w:tc>
          <w:tcPr>
            <w:tcW w:w="1317" w:type="dxa"/>
            <w:shd w:val="clear" w:color="auto" w:fill="auto"/>
            <w:vAlign w:val="center"/>
          </w:tcPr>
          <w:p w14:paraId="15B1CEC1"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0,0</w:t>
            </w:r>
          </w:p>
        </w:tc>
        <w:tc>
          <w:tcPr>
            <w:tcW w:w="1757" w:type="dxa"/>
            <w:shd w:val="clear" w:color="auto" w:fill="auto"/>
            <w:vAlign w:val="center"/>
          </w:tcPr>
          <w:p w14:paraId="615572E4"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0,0</w:t>
            </w:r>
          </w:p>
        </w:tc>
        <w:tc>
          <w:tcPr>
            <w:tcW w:w="1520" w:type="dxa"/>
            <w:shd w:val="clear" w:color="auto" w:fill="auto"/>
            <w:vAlign w:val="center"/>
          </w:tcPr>
          <w:p w14:paraId="2625782F"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0,0</w:t>
            </w:r>
          </w:p>
        </w:tc>
        <w:tc>
          <w:tcPr>
            <w:tcW w:w="1521" w:type="dxa"/>
            <w:shd w:val="clear" w:color="auto" w:fill="auto"/>
            <w:vAlign w:val="center"/>
          </w:tcPr>
          <w:p w14:paraId="0680775F"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0,0</w:t>
            </w:r>
          </w:p>
        </w:tc>
        <w:tc>
          <w:tcPr>
            <w:tcW w:w="1401" w:type="dxa"/>
            <w:shd w:val="clear" w:color="auto" w:fill="auto"/>
            <w:vAlign w:val="center"/>
          </w:tcPr>
          <w:p w14:paraId="09703841"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0,0</w:t>
            </w:r>
          </w:p>
        </w:tc>
        <w:tc>
          <w:tcPr>
            <w:tcW w:w="1315" w:type="dxa"/>
            <w:shd w:val="clear" w:color="auto" w:fill="auto"/>
            <w:vAlign w:val="center"/>
          </w:tcPr>
          <w:p w14:paraId="312AC6B1"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0,0</w:t>
            </w:r>
          </w:p>
        </w:tc>
        <w:tc>
          <w:tcPr>
            <w:tcW w:w="1650" w:type="dxa"/>
            <w:shd w:val="clear" w:color="auto" w:fill="auto"/>
            <w:vAlign w:val="center"/>
          </w:tcPr>
          <w:p w14:paraId="51154D2A"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0,0</w:t>
            </w:r>
          </w:p>
        </w:tc>
        <w:tc>
          <w:tcPr>
            <w:tcW w:w="1560" w:type="dxa"/>
            <w:shd w:val="clear" w:color="auto" w:fill="auto"/>
            <w:vAlign w:val="center"/>
          </w:tcPr>
          <w:p w14:paraId="393E2E6F"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0,0</w:t>
            </w:r>
          </w:p>
        </w:tc>
      </w:tr>
      <w:tr w:rsidR="00881AD1" w:rsidRPr="00053F69" w14:paraId="406A646F" w14:textId="77777777" w:rsidTr="00881AD1">
        <w:trPr>
          <w:trHeight w:val="427"/>
        </w:trPr>
        <w:tc>
          <w:tcPr>
            <w:tcW w:w="2843" w:type="dxa"/>
            <w:shd w:val="clear" w:color="auto" w:fill="auto"/>
            <w:vAlign w:val="center"/>
          </w:tcPr>
          <w:p w14:paraId="7D6FCFAA" w14:textId="77777777" w:rsidR="0090236E" w:rsidRPr="00881AD1" w:rsidRDefault="0090236E" w:rsidP="00881AD1">
            <w:pPr>
              <w:autoSpaceDE w:val="0"/>
              <w:autoSpaceDN w:val="0"/>
              <w:adjustRightInd w:val="0"/>
              <w:spacing w:after="0" w:line="240" w:lineRule="auto"/>
              <w:ind w:left="164"/>
              <w:contextualSpacing/>
              <w:jc w:val="center"/>
              <w:rPr>
                <w:rFonts w:ascii="Times New Roman" w:hAnsi="Times New Roman"/>
                <w:bCs/>
                <w:sz w:val="24"/>
                <w:szCs w:val="24"/>
                <w:lang w:eastAsia="ru-RU"/>
              </w:rPr>
            </w:pPr>
            <w:r w:rsidRPr="00881AD1">
              <w:rPr>
                <w:rFonts w:ascii="Times New Roman" w:hAnsi="Times New Roman"/>
                <w:bCs/>
                <w:sz w:val="24"/>
                <w:szCs w:val="24"/>
                <w:lang w:eastAsia="ru-RU"/>
              </w:rPr>
              <w:t>Образовательные учреждения (школа)</w:t>
            </w:r>
          </w:p>
        </w:tc>
        <w:tc>
          <w:tcPr>
            <w:tcW w:w="1317" w:type="dxa"/>
            <w:shd w:val="clear" w:color="auto" w:fill="auto"/>
            <w:vAlign w:val="center"/>
          </w:tcPr>
          <w:p w14:paraId="457EA64B" w14:textId="77777777" w:rsidR="00881AD1" w:rsidRDefault="0090236E" w:rsidP="00881AD1">
            <w:pPr>
              <w:spacing w:after="0" w:line="240" w:lineRule="auto"/>
              <w:ind w:left="164"/>
              <w:jc w:val="center"/>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0,755</w:t>
            </w:r>
          </w:p>
          <w:p w14:paraId="26BE56B3" w14:textId="77777777" w:rsidR="0090236E" w:rsidRPr="00881AD1" w:rsidRDefault="0090236E" w:rsidP="00881AD1">
            <w:pPr>
              <w:spacing w:after="0" w:line="240" w:lineRule="auto"/>
              <w:ind w:left="164"/>
              <w:jc w:val="center"/>
              <w:rPr>
                <w:sz w:val="24"/>
                <w:szCs w:val="24"/>
              </w:rPr>
            </w:pPr>
            <w:r w:rsidRPr="00881AD1">
              <w:rPr>
                <w:rFonts w:ascii="Times New Roman" w:eastAsia="Times New Roman" w:hAnsi="Times New Roman"/>
                <w:sz w:val="24"/>
                <w:szCs w:val="24"/>
                <w:lang w:eastAsia="ru-RU"/>
              </w:rPr>
              <w:t>2,6364</w:t>
            </w:r>
          </w:p>
        </w:tc>
        <w:tc>
          <w:tcPr>
            <w:tcW w:w="1757" w:type="dxa"/>
            <w:shd w:val="clear" w:color="auto" w:fill="auto"/>
            <w:vAlign w:val="center"/>
          </w:tcPr>
          <w:p w14:paraId="6F10E77E" w14:textId="77777777" w:rsidR="0090236E" w:rsidRPr="00881AD1" w:rsidRDefault="0090236E" w:rsidP="00881AD1">
            <w:pPr>
              <w:spacing w:after="0" w:line="240" w:lineRule="auto"/>
              <w:ind w:left="164"/>
              <w:jc w:val="center"/>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0,755</w:t>
            </w:r>
          </w:p>
          <w:p w14:paraId="768DBE23" w14:textId="77777777" w:rsidR="0090236E" w:rsidRPr="00881AD1" w:rsidRDefault="0090236E" w:rsidP="00881AD1">
            <w:pPr>
              <w:spacing w:after="0" w:line="240" w:lineRule="auto"/>
              <w:ind w:left="164"/>
              <w:jc w:val="center"/>
              <w:rPr>
                <w:sz w:val="24"/>
                <w:szCs w:val="24"/>
              </w:rPr>
            </w:pPr>
            <w:r w:rsidRPr="00881AD1">
              <w:rPr>
                <w:rFonts w:ascii="Times New Roman" w:eastAsia="Times New Roman" w:hAnsi="Times New Roman"/>
                <w:sz w:val="24"/>
                <w:szCs w:val="24"/>
                <w:lang w:eastAsia="ru-RU"/>
              </w:rPr>
              <w:t>2,6364</w:t>
            </w:r>
          </w:p>
        </w:tc>
        <w:tc>
          <w:tcPr>
            <w:tcW w:w="1520" w:type="dxa"/>
            <w:shd w:val="clear" w:color="auto" w:fill="auto"/>
            <w:vAlign w:val="center"/>
          </w:tcPr>
          <w:p w14:paraId="36C43E2D" w14:textId="77777777" w:rsidR="0090236E" w:rsidRPr="00881AD1" w:rsidRDefault="0090236E" w:rsidP="00881AD1">
            <w:pPr>
              <w:spacing w:after="0" w:line="240" w:lineRule="auto"/>
              <w:ind w:left="164"/>
              <w:jc w:val="center"/>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0,755</w:t>
            </w:r>
          </w:p>
          <w:p w14:paraId="219208C2" w14:textId="77777777" w:rsidR="0090236E" w:rsidRPr="00881AD1" w:rsidRDefault="0090236E" w:rsidP="00881AD1">
            <w:pPr>
              <w:spacing w:after="0" w:line="240" w:lineRule="auto"/>
              <w:ind w:left="164"/>
              <w:jc w:val="center"/>
              <w:rPr>
                <w:sz w:val="24"/>
                <w:szCs w:val="24"/>
              </w:rPr>
            </w:pPr>
            <w:r w:rsidRPr="00881AD1">
              <w:rPr>
                <w:rFonts w:ascii="Times New Roman" w:eastAsia="Times New Roman" w:hAnsi="Times New Roman"/>
                <w:sz w:val="24"/>
                <w:szCs w:val="24"/>
                <w:lang w:eastAsia="ru-RU"/>
              </w:rPr>
              <w:t>2,6364</w:t>
            </w:r>
          </w:p>
        </w:tc>
        <w:tc>
          <w:tcPr>
            <w:tcW w:w="1521" w:type="dxa"/>
            <w:shd w:val="clear" w:color="auto" w:fill="auto"/>
            <w:vAlign w:val="center"/>
          </w:tcPr>
          <w:p w14:paraId="7A66CE18" w14:textId="77777777" w:rsidR="0090236E" w:rsidRPr="00881AD1" w:rsidRDefault="0090236E" w:rsidP="00881AD1">
            <w:pPr>
              <w:spacing w:after="0" w:line="240" w:lineRule="auto"/>
              <w:ind w:left="164"/>
              <w:jc w:val="center"/>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0,755</w:t>
            </w:r>
          </w:p>
          <w:p w14:paraId="54FD63D5" w14:textId="77777777" w:rsidR="0090236E" w:rsidRPr="00881AD1" w:rsidRDefault="0090236E" w:rsidP="00881AD1">
            <w:pPr>
              <w:spacing w:after="0" w:line="240" w:lineRule="auto"/>
              <w:ind w:left="164"/>
              <w:jc w:val="center"/>
              <w:rPr>
                <w:sz w:val="24"/>
                <w:szCs w:val="24"/>
              </w:rPr>
            </w:pPr>
            <w:r w:rsidRPr="00881AD1">
              <w:rPr>
                <w:rFonts w:ascii="Times New Roman" w:eastAsia="Times New Roman" w:hAnsi="Times New Roman"/>
                <w:sz w:val="24"/>
                <w:szCs w:val="24"/>
                <w:lang w:eastAsia="ru-RU"/>
              </w:rPr>
              <w:t>2,6364</w:t>
            </w:r>
          </w:p>
        </w:tc>
        <w:tc>
          <w:tcPr>
            <w:tcW w:w="1401" w:type="dxa"/>
            <w:shd w:val="clear" w:color="auto" w:fill="auto"/>
            <w:vAlign w:val="center"/>
          </w:tcPr>
          <w:p w14:paraId="17EBB8A0" w14:textId="77777777" w:rsidR="0090236E" w:rsidRPr="00881AD1" w:rsidRDefault="0090236E" w:rsidP="00881AD1">
            <w:pPr>
              <w:spacing w:after="0" w:line="240" w:lineRule="auto"/>
              <w:ind w:left="164"/>
              <w:jc w:val="center"/>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0,755</w:t>
            </w:r>
          </w:p>
          <w:p w14:paraId="49168839" w14:textId="77777777" w:rsidR="0090236E" w:rsidRPr="00881AD1" w:rsidRDefault="0090236E" w:rsidP="00881AD1">
            <w:pPr>
              <w:spacing w:after="0" w:line="240" w:lineRule="auto"/>
              <w:ind w:left="164"/>
              <w:jc w:val="center"/>
              <w:rPr>
                <w:sz w:val="24"/>
                <w:szCs w:val="24"/>
              </w:rPr>
            </w:pPr>
            <w:r w:rsidRPr="00881AD1">
              <w:rPr>
                <w:rFonts w:ascii="Times New Roman" w:eastAsia="Times New Roman" w:hAnsi="Times New Roman"/>
                <w:sz w:val="24"/>
                <w:szCs w:val="24"/>
                <w:lang w:eastAsia="ru-RU"/>
              </w:rPr>
              <w:t>2,6364</w:t>
            </w:r>
          </w:p>
        </w:tc>
        <w:tc>
          <w:tcPr>
            <w:tcW w:w="1315" w:type="dxa"/>
            <w:shd w:val="clear" w:color="auto" w:fill="auto"/>
            <w:vAlign w:val="center"/>
          </w:tcPr>
          <w:p w14:paraId="0074D218" w14:textId="77777777" w:rsidR="0090236E" w:rsidRPr="00881AD1" w:rsidRDefault="0090236E" w:rsidP="00881AD1">
            <w:pPr>
              <w:spacing w:after="0" w:line="240" w:lineRule="auto"/>
              <w:ind w:left="164"/>
              <w:jc w:val="center"/>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0,755</w:t>
            </w:r>
          </w:p>
          <w:p w14:paraId="1CAC9EF7" w14:textId="77777777" w:rsidR="0090236E" w:rsidRPr="00881AD1" w:rsidRDefault="0090236E" w:rsidP="00881AD1">
            <w:pPr>
              <w:spacing w:after="0" w:line="240" w:lineRule="auto"/>
              <w:ind w:left="164"/>
              <w:jc w:val="center"/>
              <w:rPr>
                <w:sz w:val="24"/>
                <w:szCs w:val="24"/>
              </w:rPr>
            </w:pPr>
            <w:r w:rsidRPr="00881AD1">
              <w:rPr>
                <w:rFonts w:ascii="Times New Roman" w:eastAsia="Times New Roman" w:hAnsi="Times New Roman"/>
                <w:sz w:val="24"/>
                <w:szCs w:val="24"/>
                <w:lang w:eastAsia="ru-RU"/>
              </w:rPr>
              <w:t>2,6364</w:t>
            </w:r>
          </w:p>
        </w:tc>
        <w:tc>
          <w:tcPr>
            <w:tcW w:w="1650" w:type="dxa"/>
            <w:shd w:val="clear" w:color="auto" w:fill="auto"/>
            <w:vAlign w:val="center"/>
          </w:tcPr>
          <w:p w14:paraId="255B1EB5" w14:textId="77777777" w:rsidR="0090236E" w:rsidRPr="00881AD1" w:rsidRDefault="0090236E" w:rsidP="00881AD1">
            <w:pPr>
              <w:spacing w:after="0" w:line="240" w:lineRule="auto"/>
              <w:ind w:left="164"/>
              <w:jc w:val="center"/>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0,755</w:t>
            </w:r>
          </w:p>
          <w:p w14:paraId="33B5D4D7" w14:textId="77777777" w:rsidR="0090236E" w:rsidRPr="00881AD1" w:rsidRDefault="0090236E" w:rsidP="00881AD1">
            <w:pPr>
              <w:spacing w:after="0" w:line="240" w:lineRule="auto"/>
              <w:ind w:left="164"/>
              <w:jc w:val="center"/>
              <w:rPr>
                <w:sz w:val="24"/>
                <w:szCs w:val="24"/>
              </w:rPr>
            </w:pPr>
            <w:r w:rsidRPr="00881AD1">
              <w:rPr>
                <w:rFonts w:ascii="Times New Roman" w:eastAsia="Times New Roman" w:hAnsi="Times New Roman"/>
                <w:sz w:val="24"/>
                <w:szCs w:val="24"/>
                <w:lang w:eastAsia="ru-RU"/>
              </w:rPr>
              <w:t>2,6364</w:t>
            </w:r>
          </w:p>
        </w:tc>
        <w:tc>
          <w:tcPr>
            <w:tcW w:w="1560" w:type="dxa"/>
            <w:shd w:val="clear" w:color="auto" w:fill="auto"/>
            <w:vAlign w:val="center"/>
          </w:tcPr>
          <w:p w14:paraId="61B31E72" w14:textId="77777777" w:rsidR="0090236E" w:rsidRPr="00881AD1" w:rsidRDefault="0090236E" w:rsidP="00881AD1">
            <w:pPr>
              <w:spacing w:after="0" w:line="240" w:lineRule="auto"/>
              <w:ind w:left="164"/>
              <w:jc w:val="center"/>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0,755</w:t>
            </w:r>
          </w:p>
          <w:p w14:paraId="2FA3F7E9" w14:textId="77777777" w:rsidR="0090236E" w:rsidRPr="00881AD1" w:rsidRDefault="0090236E" w:rsidP="00881AD1">
            <w:pPr>
              <w:spacing w:after="0" w:line="240" w:lineRule="auto"/>
              <w:ind w:left="164"/>
              <w:jc w:val="center"/>
              <w:rPr>
                <w:sz w:val="24"/>
                <w:szCs w:val="24"/>
              </w:rPr>
            </w:pPr>
            <w:r w:rsidRPr="00881AD1">
              <w:rPr>
                <w:rFonts w:ascii="Times New Roman" w:eastAsia="Times New Roman" w:hAnsi="Times New Roman"/>
                <w:sz w:val="24"/>
                <w:szCs w:val="24"/>
                <w:lang w:eastAsia="ru-RU"/>
              </w:rPr>
              <w:t>2,6364</w:t>
            </w:r>
          </w:p>
        </w:tc>
      </w:tr>
      <w:tr w:rsidR="00881AD1" w:rsidRPr="00053F69" w14:paraId="5BD22F5E" w14:textId="77777777" w:rsidTr="00881AD1">
        <w:trPr>
          <w:trHeight w:val="20"/>
        </w:trPr>
        <w:tc>
          <w:tcPr>
            <w:tcW w:w="2843" w:type="dxa"/>
            <w:tcBorders>
              <w:bottom w:val="single" w:sz="4" w:space="0" w:color="auto"/>
            </w:tcBorders>
            <w:shd w:val="clear" w:color="auto" w:fill="auto"/>
            <w:vAlign w:val="center"/>
          </w:tcPr>
          <w:p w14:paraId="4C9BD868" w14:textId="77777777" w:rsidR="0090236E" w:rsidRPr="00881AD1" w:rsidRDefault="0090236E" w:rsidP="00881AD1">
            <w:pPr>
              <w:autoSpaceDE w:val="0"/>
              <w:autoSpaceDN w:val="0"/>
              <w:adjustRightInd w:val="0"/>
              <w:spacing w:after="0" w:line="240" w:lineRule="auto"/>
              <w:ind w:left="164"/>
              <w:contextualSpacing/>
              <w:jc w:val="center"/>
              <w:rPr>
                <w:rFonts w:ascii="Times New Roman" w:hAnsi="Times New Roman"/>
                <w:bCs/>
                <w:sz w:val="24"/>
                <w:szCs w:val="24"/>
                <w:lang w:eastAsia="ru-RU"/>
              </w:rPr>
            </w:pPr>
            <w:r w:rsidRPr="00881AD1">
              <w:rPr>
                <w:rFonts w:ascii="Times New Roman" w:hAnsi="Times New Roman"/>
                <w:bCs/>
                <w:sz w:val="24"/>
                <w:szCs w:val="24"/>
                <w:lang w:eastAsia="ru-RU"/>
              </w:rPr>
              <w:t>Образовательные учреждения (детский сад)</w:t>
            </w:r>
          </w:p>
        </w:tc>
        <w:tc>
          <w:tcPr>
            <w:tcW w:w="1317" w:type="dxa"/>
            <w:shd w:val="clear" w:color="auto" w:fill="auto"/>
            <w:vAlign w:val="center"/>
          </w:tcPr>
          <w:p w14:paraId="11C9DEB5"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0,295</w:t>
            </w:r>
          </w:p>
        </w:tc>
        <w:tc>
          <w:tcPr>
            <w:tcW w:w="1757" w:type="dxa"/>
            <w:shd w:val="clear" w:color="auto" w:fill="auto"/>
            <w:vAlign w:val="center"/>
          </w:tcPr>
          <w:p w14:paraId="08717FD4"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0,295</w:t>
            </w:r>
          </w:p>
        </w:tc>
        <w:tc>
          <w:tcPr>
            <w:tcW w:w="1520" w:type="dxa"/>
            <w:shd w:val="clear" w:color="auto" w:fill="auto"/>
            <w:vAlign w:val="center"/>
          </w:tcPr>
          <w:p w14:paraId="054192BB"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0,295</w:t>
            </w:r>
          </w:p>
        </w:tc>
        <w:tc>
          <w:tcPr>
            <w:tcW w:w="1521" w:type="dxa"/>
            <w:shd w:val="clear" w:color="auto" w:fill="auto"/>
            <w:vAlign w:val="center"/>
          </w:tcPr>
          <w:p w14:paraId="3FA6B194"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0,295</w:t>
            </w:r>
          </w:p>
        </w:tc>
        <w:tc>
          <w:tcPr>
            <w:tcW w:w="1401" w:type="dxa"/>
            <w:shd w:val="clear" w:color="auto" w:fill="auto"/>
            <w:vAlign w:val="center"/>
          </w:tcPr>
          <w:p w14:paraId="78F74398"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0,295</w:t>
            </w:r>
          </w:p>
        </w:tc>
        <w:tc>
          <w:tcPr>
            <w:tcW w:w="1315" w:type="dxa"/>
            <w:shd w:val="clear" w:color="auto" w:fill="auto"/>
            <w:vAlign w:val="center"/>
          </w:tcPr>
          <w:p w14:paraId="40E90D56"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0,295</w:t>
            </w:r>
          </w:p>
        </w:tc>
        <w:tc>
          <w:tcPr>
            <w:tcW w:w="1650" w:type="dxa"/>
            <w:shd w:val="clear" w:color="auto" w:fill="auto"/>
            <w:vAlign w:val="center"/>
          </w:tcPr>
          <w:p w14:paraId="47B18478"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0,295</w:t>
            </w:r>
          </w:p>
        </w:tc>
        <w:tc>
          <w:tcPr>
            <w:tcW w:w="1560" w:type="dxa"/>
            <w:shd w:val="clear" w:color="auto" w:fill="auto"/>
            <w:vAlign w:val="center"/>
          </w:tcPr>
          <w:p w14:paraId="0033BC79"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0,295</w:t>
            </w:r>
          </w:p>
        </w:tc>
      </w:tr>
      <w:tr w:rsidR="00881AD1" w:rsidRPr="00053F69" w14:paraId="3E7C5CE9" w14:textId="77777777" w:rsidTr="00881AD1">
        <w:trPr>
          <w:trHeight w:val="20"/>
        </w:trPr>
        <w:tc>
          <w:tcPr>
            <w:tcW w:w="2843" w:type="dxa"/>
            <w:tcBorders>
              <w:bottom w:val="single" w:sz="4" w:space="0" w:color="auto"/>
            </w:tcBorders>
            <w:shd w:val="clear" w:color="auto" w:fill="auto"/>
            <w:vAlign w:val="center"/>
          </w:tcPr>
          <w:p w14:paraId="297018F2" w14:textId="77777777" w:rsidR="0090236E" w:rsidRPr="00881AD1" w:rsidRDefault="0090236E" w:rsidP="00881AD1">
            <w:pPr>
              <w:autoSpaceDE w:val="0"/>
              <w:autoSpaceDN w:val="0"/>
              <w:adjustRightInd w:val="0"/>
              <w:spacing w:after="0" w:line="240" w:lineRule="auto"/>
              <w:ind w:left="164"/>
              <w:contextualSpacing/>
              <w:jc w:val="center"/>
              <w:rPr>
                <w:rFonts w:ascii="Times New Roman" w:hAnsi="Times New Roman"/>
                <w:bCs/>
                <w:sz w:val="24"/>
                <w:szCs w:val="24"/>
                <w:highlight w:val="yellow"/>
                <w:lang w:eastAsia="ru-RU"/>
              </w:rPr>
            </w:pPr>
            <w:r w:rsidRPr="00881AD1">
              <w:rPr>
                <w:rFonts w:ascii="Times New Roman" w:hAnsi="Times New Roman"/>
                <w:bCs/>
                <w:sz w:val="24"/>
                <w:szCs w:val="24"/>
                <w:lang w:eastAsia="ru-RU"/>
              </w:rPr>
              <w:t>Прочие предприятия</w:t>
            </w:r>
          </w:p>
        </w:tc>
        <w:tc>
          <w:tcPr>
            <w:tcW w:w="1317" w:type="dxa"/>
            <w:shd w:val="clear" w:color="auto" w:fill="auto"/>
            <w:vAlign w:val="center"/>
          </w:tcPr>
          <w:p w14:paraId="4C79BE13"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0,208</w:t>
            </w:r>
          </w:p>
        </w:tc>
        <w:tc>
          <w:tcPr>
            <w:tcW w:w="1757" w:type="dxa"/>
            <w:shd w:val="clear" w:color="auto" w:fill="auto"/>
            <w:vAlign w:val="center"/>
          </w:tcPr>
          <w:p w14:paraId="757DC7A6"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0,208</w:t>
            </w:r>
          </w:p>
        </w:tc>
        <w:tc>
          <w:tcPr>
            <w:tcW w:w="1520" w:type="dxa"/>
            <w:shd w:val="clear" w:color="auto" w:fill="auto"/>
            <w:vAlign w:val="center"/>
          </w:tcPr>
          <w:p w14:paraId="756128F5"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0,208</w:t>
            </w:r>
          </w:p>
        </w:tc>
        <w:tc>
          <w:tcPr>
            <w:tcW w:w="1521" w:type="dxa"/>
            <w:shd w:val="clear" w:color="auto" w:fill="auto"/>
            <w:vAlign w:val="center"/>
          </w:tcPr>
          <w:p w14:paraId="2B6D305F"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0,208</w:t>
            </w:r>
          </w:p>
        </w:tc>
        <w:tc>
          <w:tcPr>
            <w:tcW w:w="1401" w:type="dxa"/>
            <w:shd w:val="clear" w:color="auto" w:fill="auto"/>
            <w:vAlign w:val="center"/>
          </w:tcPr>
          <w:p w14:paraId="16E57F9C"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0,208</w:t>
            </w:r>
          </w:p>
        </w:tc>
        <w:tc>
          <w:tcPr>
            <w:tcW w:w="1315" w:type="dxa"/>
            <w:shd w:val="clear" w:color="auto" w:fill="auto"/>
            <w:vAlign w:val="center"/>
          </w:tcPr>
          <w:p w14:paraId="7D5D4801"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0,208</w:t>
            </w:r>
          </w:p>
        </w:tc>
        <w:tc>
          <w:tcPr>
            <w:tcW w:w="1650" w:type="dxa"/>
            <w:shd w:val="clear" w:color="auto" w:fill="auto"/>
            <w:vAlign w:val="center"/>
          </w:tcPr>
          <w:p w14:paraId="7EA04160"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0,208</w:t>
            </w:r>
          </w:p>
        </w:tc>
        <w:tc>
          <w:tcPr>
            <w:tcW w:w="1560" w:type="dxa"/>
            <w:shd w:val="clear" w:color="auto" w:fill="auto"/>
            <w:vAlign w:val="center"/>
          </w:tcPr>
          <w:p w14:paraId="64F8F92F"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0,208</w:t>
            </w:r>
          </w:p>
        </w:tc>
      </w:tr>
      <w:tr w:rsidR="00881AD1" w:rsidRPr="00053F69" w14:paraId="4FF3320F" w14:textId="77777777" w:rsidTr="00881AD1">
        <w:trPr>
          <w:trHeight w:val="20"/>
        </w:trPr>
        <w:tc>
          <w:tcPr>
            <w:tcW w:w="2843" w:type="dxa"/>
            <w:tcBorders>
              <w:bottom w:val="single" w:sz="4" w:space="0" w:color="auto"/>
            </w:tcBorders>
            <w:shd w:val="clear" w:color="auto" w:fill="auto"/>
            <w:vAlign w:val="center"/>
          </w:tcPr>
          <w:p w14:paraId="44053282" w14:textId="77777777" w:rsidR="0090236E" w:rsidRPr="00881AD1" w:rsidRDefault="0090236E" w:rsidP="00881AD1">
            <w:pPr>
              <w:autoSpaceDE w:val="0"/>
              <w:autoSpaceDN w:val="0"/>
              <w:adjustRightInd w:val="0"/>
              <w:spacing w:after="0" w:line="240" w:lineRule="auto"/>
              <w:ind w:left="164"/>
              <w:contextualSpacing/>
              <w:jc w:val="center"/>
              <w:rPr>
                <w:rFonts w:ascii="Times New Roman" w:hAnsi="Times New Roman"/>
                <w:bCs/>
                <w:sz w:val="24"/>
                <w:szCs w:val="24"/>
                <w:lang w:eastAsia="ru-RU"/>
              </w:rPr>
            </w:pPr>
            <w:r w:rsidRPr="00881AD1">
              <w:rPr>
                <w:rFonts w:ascii="Times New Roman" w:hAnsi="Times New Roman"/>
                <w:bCs/>
                <w:sz w:val="24"/>
                <w:szCs w:val="24"/>
                <w:lang w:eastAsia="ru-RU"/>
              </w:rPr>
              <w:t>Учреждения административные</w:t>
            </w:r>
          </w:p>
        </w:tc>
        <w:tc>
          <w:tcPr>
            <w:tcW w:w="1317" w:type="dxa"/>
            <w:shd w:val="clear" w:color="auto" w:fill="auto"/>
            <w:vAlign w:val="center"/>
          </w:tcPr>
          <w:p w14:paraId="166F733B" w14:textId="77777777" w:rsidR="0090236E" w:rsidRPr="00881AD1" w:rsidRDefault="0090236E" w:rsidP="00881AD1">
            <w:pPr>
              <w:spacing w:after="0" w:line="240" w:lineRule="auto"/>
              <w:ind w:left="164"/>
              <w:jc w:val="center"/>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0,046</w:t>
            </w:r>
          </w:p>
        </w:tc>
        <w:tc>
          <w:tcPr>
            <w:tcW w:w="1757" w:type="dxa"/>
            <w:shd w:val="clear" w:color="auto" w:fill="auto"/>
            <w:vAlign w:val="center"/>
          </w:tcPr>
          <w:p w14:paraId="4CA45548" w14:textId="77777777" w:rsidR="0090236E" w:rsidRPr="00881AD1" w:rsidRDefault="0090236E" w:rsidP="00881AD1">
            <w:pPr>
              <w:spacing w:after="0" w:line="240" w:lineRule="auto"/>
              <w:ind w:left="164"/>
              <w:jc w:val="center"/>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0,046</w:t>
            </w:r>
          </w:p>
        </w:tc>
        <w:tc>
          <w:tcPr>
            <w:tcW w:w="1520" w:type="dxa"/>
            <w:shd w:val="clear" w:color="auto" w:fill="auto"/>
            <w:vAlign w:val="center"/>
          </w:tcPr>
          <w:p w14:paraId="5768837F" w14:textId="77777777" w:rsidR="0090236E" w:rsidRPr="00881AD1" w:rsidRDefault="0090236E" w:rsidP="00881AD1">
            <w:pPr>
              <w:spacing w:after="0" w:line="240" w:lineRule="auto"/>
              <w:ind w:left="164"/>
              <w:jc w:val="center"/>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0,046</w:t>
            </w:r>
          </w:p>
        </w:tc>
        <w:tc>
          <w:tcPr>
            <w:tcW w:w="1521" w:type="dxa"/>
            <w:shd w:val="clear" w:color="auto" w:fill="auto"/>
            <w:vAlign w:val="center"/>
          </w:tcPr>
          <w:p w14:paraId="5F897EE5" w14:textId="77777777" w:rsidR="0090236E" w:rsidRPr="00881AD1" w:rsidRDefault="0090236E" w:rsidP="00881AD1">
            <w:pPr>
              <w:spacing w:after="0" w:line="240" w:lineRule="auto"/>
              <w:ind w:left="164"/>
              <w:jc w:val="center"/>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0,046</w:t>
            </w:r>
          </w:p>
        </w:tc>
        <w:tc>
          <w:tcPr>
            <w:tcW w:w="1401" w:type="dxa"/>
            <w:shd w:val="clear" w:color="auto" w:fill="auto"/>
            <w:vAlign w:val="center"/>
          </w:tcPr>
          <w:p w14:paraId="38D5F647" w14:textId="77777777" w:rsidR="0090236E" w:rsidRPr="00881AD1" w:rsidRDefault="0090236E" w:rsidP="00881AD1">
            <w:pPr>
              <w:spacing w:after="0" w:line="240" w:lineRule="auto"/>
              <w:ind w:left="164"/>
              <w:jc w:val="center"/>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0,046</w:t>
            </w:r>
          </w:p>
        </w:tc>
        <w:tc>
          <w:tcPr>
            <w:tcW w:w="1315" w:type="dxa"/>
            <w:shd w:val="clear" w:color="auto" w:fill="auto"/>
            <w:vAlign w:val="center"/>
          </w:tcPr>
          <w:p w14:paraId="0355C888" w14:textId="77777777" w:rsidR="0090236E" w:rsidRPr="00881AD1" w:rsidRDefault="0090236E" w:rsidP="00881AD1">
            <w:pPr>
              <w:spacing w:after="0" w:line="240" w:lineRule="auto"/>
              <w:ind w:left="164"/>
              <w:jc w:val="center"/>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0,046</w:t>
            </w:r>
          </w:p>
        </w:tc>
        <w:tc>
          <w:tcPr>
            <w:tcW w:w="1650" w:type="dxa"/>
            <w:shd w:val="clear" w:color="auto" w:fill="auto"/>
            <w:vAlign w:val="center"/>
          </w:tcPr>
          <w:p w14:paraId="0CFAA881" w14:textId="77777777" w:rsidR="0090236E" w:rsidRPr="00881AD1" w:rsidRDefault="0090236E" w:rsidP="00881AD1">
            <w:pPr>
              <w:spacing w:after="0" w:line="240" w:lineRule="auto"/>
              <w:ind w:left="164"/>
              <w:jc w:val="center"/>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0,046</w:t>
            </w:r>
          </w:p>
        </w:tc>
        <w:tc>
          <w:tcPr>
            <w:tcW w:w="1560" w:type="dxa"/>
            <w:shd w:val="clear" w:color="auto" w:fill="auto"/>
            <w:vAlign w:val="center"/>
          </w:tcPr>
          <w:p w14:paraId="071F1EF4" w14:textId="77777777" w:rsidR="0090236E" w:rsidRPr="00881AD1" w:rsidRDefault="0090236E" w:rsidP="00881AD1">
            <w:pPr>
              <w:spacing w:after="0" w:line="240" w:lineRule="auto"/>
              <w:ind w:left="164"/>
              <w:jc w:val="center"/>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0,046</w:t>
            </w:r>
          </w:p>
        </w:tc>
      </w:tr>
      <w:tr w:rsidR="00881AD1" w:rsidRPr="00053F69" w14:paraId="276CE5CB" w14:textId="77777777" w:rsidTr="00881AD1">
        <w:trPr>
          <w:trHeight w:val="20"/>
        </w:trPr>
        <w:tc>
          <w:tcPr>
            <w:tcW w:w="2843" w:type="dxa"/>
            <w:tcBorders>
              <w:bottom w:val="single" w:sz="4" w:space="0" w:color="auto"/>
            </w:tcBorders>
            <w:shd w:val="clear" w:color="auto" w:fill="auto"/>
            <w:vAlign w:val="center"/>
          </w:tcPr>
          <w:p w14:paraId="3FD444DD" w14:textId="77777777" w:rsidR="0090236E" w:rsidRPr="00881AD1" w:rsidRDefault="0090236E" w:rsidP="00881AD1">
            <w:pPr>
              <w:autoSpaceDE w:val="0"/>
              <w:autoSpaceDN w:val="0"/>
              <w:adjustRightInd w:val="0"/>
              <w:spacing w:after="0" w:line="240" w:lineRule="auto"/>
              <w:ind w:left="164"/>
              <w:contextualSpacing/>
              <w:jc w:val="center"/>
              <w:rPr>
                <w:rFonts w:ascii="Times New Roman" w:hAnsi="Times New Roman"/>
                <w:bCs/>
                <w:sz w:val="24"/>
                <w:szCs w:val="24"/>
                <w:lang w:eastAsia="ru-RU"/>
              </w:rPr>
            </w:pPr>
            <w:r w:rsidRPr="00881AD1">
              <w:rPr>
                <w:rFonts w:ascii="Times New Roman" w:hAnsi="Times New Roman"/>
                <w:bCs/>
                <w:sz w:val="24"/>
                <w:szCs w:val="24"/>
                <w:lang w:eastAsia="ru-RU"/>
              </w:rPr>
              <w:t>Больница (ФАП)</w:t>
            </w:r>
          </w:p>
        </w:tc>
        <w:tc>
          <w:tcPr>
            <w:tcW w:w="1317" w:type="dxa"/>
            <w:shd w:val="clear" w:color="auto" w:fill="auto"/>
            <w:vAlign w:val="center"/>
          </w:tcPr>
          <w:p w14:paraId="4D629CD7"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0,045</w:t>
            </w:r>
          </w:p>
        </w:tc>
        <w:tc>
          <w:tcPr>
            <w:tcW w:w="1757" w:type="dxa"/>
            <w:shd w:val="clear" w:color="auto" w:fill="auto"/>
            <w:vAlign w:val="center"/>
          </w:tcPr>
          <w:p w14:paraId="5B27B3AE"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0,045</w:t>
            </w:r>
          </w:p>
        </w:tc>
        <w:tc>
          <w:tcPr>
            <w:tcW w:w="1520" w:type="dxa"/>
            <w:shd w:val="clear" w:color="auto" w:fill="auto"/>
            <w:vAlign w:val="center"/>
          </w:tcPr>
          <w:p w14:paraId="1D24F04E"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0,045</w:t>
            </w:r>
          </w:p>
        </w:tc>
        <w:tc>
          <w:tcPr>
            <w:tcW w:w="1521" w:type="dxa"/>
            <w:shd w:val="clear" w:color="auto" w:fill="auto"/>
            <w:vAlign w:val="center"/>
          </w:tcPr>
          <w:p w14:paraId="2D23AEDD"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0,045</w:t>
            </w:r>
          </w:p>
        </w:tc>
        <w:tc>
          <w:tcPr>
            <w:tcW w:w="1401" w:type="dxa"/>
            <w:shd w:val="clear" w:color="auto" w:fill="auto"/>
            <w:vAlign w:val="center"/>
          </w:tcPr>
          <w:p w14:paraId="4CF8158C"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0,045</w:t>
            </w:r>
          </w:p>
        </w:tc>
        <w:tc>
          <w:tcPr>
            <w:tcW w:w="1315" w:type="dxa"/>
            <w:shd w:val="clear" w:color="auto" w:fill="auto"/>
            <w:vAlign w:val="center"/>
          </w:tcPr>
          <w:p w14:paraId="645F7DB7"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0,045</w:t>
            </w:r>
          </w:p>
        </w:tc>
        <w:tc>
          <w:tcPr>
            <w:tcW w:w="1650" w:type="dxa"/>
            <w:shd w:val="clear" w:color="auto" w:fill="auto"/>
            <w:vAlign w:val="center"/>
          </w:tcPr>
          <w:p w14:paraId="3E66B7DD"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0,045</w:t>
            </w:r>
          </w:p>
        </w:tc>
        <w:tc>
          <w:tcPr>
            <w:tcW w:w="1560" w:type="dxa"/>
            <w:shd w:val="clear" w:color="auto" w:fill="auto"/>
            <w:vAlign w:val="center"/>
          </w:tcPr>
          <w:p w14:paraId="05A85FB9"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0,045</w:t>
            </w:r>
          </w:p>
        </w:tc>
      </w:tr>
      <w:tr w:rsidR="00881AD1" w:rsidRPr="00053F69" w14:paraId="2F84808B" w14:textId="77777777" w:rsidTr="00881AD1">
        <w:trPr>
          <w:trHeight w:val="20"/>
        </w:trPr>
        <w:tc>
          <w:tcPr>
            <w:tcW w:w="2843" w:type="dxa"/>
            <w:tcBorders>
              <w:bottom w:val="single" w:sz="4" w:space="0" w:color="auto"/>
            </w:tcBorders>
            <w:shd w:val="clear" w:color="auto" w:fill="auto"/>
            <w:vAlign w:val="center"/>
          </w:tcPr>
          <w:p w14:paraId="17B86F52" w14:textId="77777777" w:rsidR="0090236E" w:rsidRPr="00881AD1" w:rsidRDefault="0090236E" w:rsidP="00881AD1">
            <w:pPr>
              <w:autoSpaceDE w:val="0"/>
              <w:autoSpaceDN w:val="0"/>
              <w:adjustRightInd w:val="0"/>
              <w:spacing w:after="0" w:line="240" w:lineRule="auto"/>
              <w:ind w:left="164"/>
              <w:contextualSpacing/>
              <w:jc w:val="center"/>
              <w:rPr>
                <w:rFonts w:ascii="Times New Roman" w:hAnsi="Times New Roman"/>
                <w:bCs/>
                <w:sz w:val="24"/>
                <w:szCs w:val="24"/>
                <w:lang w:eastAsia="ru-RU"/>
              </w:rPr>
            </w:pPr>
            <w:r w:rsidRPr="00881AD1">
              <w:rPr>
                <w:rFonts w:ascii="Times New Roman" w:hAnsi="Times New Roman"/>
                <w:bCs/>
                <w:sz w:val="24"/>
                <w:szCs w:val="24"/>
                <w:lang w:eastAsia="ru-RU"/>
              </w:rPr>
              <w:t>Учреждения культурно-бытового обслуживания</w:t>
            </w:r>
          </w:p>
        </w:tc>
        <w:tc>
          <w:tcPr>
            <w:tcW w:w="1317" w:type="dxa"/>
            <w:tcBorders>
              <w:bottom w:val="single" w:sz="4" w:space="0" w:color="auto"/>
            </w:tcBorders>
            <w:shd w:val="clear" w:color="auto" w:fill="auto"/>
            <w:vAlign w:val="center"/>
          </w:tcPr>
          <w:p w14:paraId="199356B6"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0,054</w:t>
            </w:r>
          </w:p>
        </w:tc>
        <w:tc>
          <w:tcPr>
            <w:tcW w:w="1757" w:type="dxa"/>
            <w:tcBorders>
              <w:bottom w:val="single" w:sz="4" w:space="0" w:color="auto"/>
            </w:tcBorders>
            <w:shd w:val="clear" w:color="auto" w:fill="auto"/>
            <w:vAlign w:val="center"/>
          </w:tcPr>
          <w:p w14:paraId="44724741"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0,054</w:t>
            </w:r>
          </w:p>
        </w:tc>
        <w:tc>
          <w:tcPr>
            <w:tcW w:w="1520" w:type="dxa"/>
            <w:tcBorders>
              <w:bottom w:val="single" w:sz="4" w:space="0" w:color="auto"/>
            </w:tcBorders>
            <w:shd w:val="clear" w:color="auto" w:fill="auto"/>
            <w:vAlign w:val="center"/>
          </w:tcPr>
          <w:p w14:paraId="6F2458DC"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0,054</w:t>
            </w:r>
          </w:p>
        </w:tc>
        <w:tc>
          <w:tcPr>
            <w:tcW w:w="1521" w:type="dxa"/>
            <w:tcBorders>
              <w:bottom w:val="single" w:sz="4" w:space="0" w:color="auto"/>
            </w:tcBorders>
            <w:shd w:val="clear" w:color="auto" w:fill="auto"/>
            <w:vAlign w:val="center"/>
          </w:tcPr>
          <w:p w14:paraId="6071DE5D"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0,054</w:t>
            </w:r>
          </w:p>
        </w:tc>
        <w:tc>
          <w:tcPr>
            <w:tcW w:w="1401" w:type="dxa"/>
            <w:tcBorders>
              <w:bottom w:val="single" w:sz="4" w:space="0" w:color="auto"/>
            </w:tcBorders>
            <w:shd w:val="clear" w:color="auto" w:fill="auto"/>
            <w:vAlign w:val="center"/>
          </w:tcPr>
          <w:p w14:paraId="0B6C8C1A"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0,054</w:t>
            </w:r>
          </w:p>
        </w:tc>
        <w:tc>
          <w:tcPr>
            <w:tcW w:w="1315" w:type="dxa"/>
            <w:tcBorders>
              <w:bottom w:val="single" w:sz="4" w:space="0" w:color="auto"/>
            </w:tcBorders>
            <w:shd w:val="clear" w:color="auto" w:fill="auto"/>
            <w:vAlign w:val="center"/>
          </w:tcPr>
          <w:p w14:paraId="5E476DA7"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0,054</w:t>
            </w:r>
          </w:p>
        </w:tc>
        <w:tc>
          <w:tcPr>
            <w:tcW w:w="1650" w:type="dxa"/>
            <w:tcBorders>
              <w:bottom w:val="single" w:sz="4" w:space="0" w:color="auto"/>
            </w:tcBorders>
            <w:shd w:val="clear" w:color="auto" w:fill="auto"/>
            <w:vAlign w:val="center"/>
          </w:tcPr>
          <w:p w14:paraId="75467FF3"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0,054</w:t>
            </w:r>
          </w:p>
        </w:tc>
        <w:tc>
          <w:tcPr>
            <w:tcW w:w="1560" w:type="dxa"/>
            <w:tcBorders>
              <w:bottom w:val="single" w:sz="4" w:space="0" w:color="auto"/>
            </w:tcBorders>
            <w:shd w:val="clear" w:color="auto" w:fill="auto"/>
            <w:vAlign w:val="center"/>
          </w:tcPr>
          <w:p w14:paraId="2CA776C7"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0,054</w:t>
            </w:r>
          </w:p>
        </w:tc>
      </w:tr>
      <w:tr w:rsidR="00881AD1" w:rsidRPr="00053F69" w14:paraId="2D54633E" w14:textId="77777777" w:rsidTr="00881AD1">
        <w:trPr>
          <w:trHeight w:val="20"/>
        </w:trPr>
        <w:tc>
          <w:tcPr>
            <w:tcW w:w="2843" w:type="dxa"/>
            <w:tcBorders>
              <w:bottom w:val="single" w:sz="4" w:space="0" w:color="auto"/>
            </w:tcBorders>
            <w:shd w:val="clear" w:color="auto" w:fill="auto"/>
            <w:vAlign w:val="center"/>
          </w:tcPr>
          <w:p w14:paraId="09441C95" w14:textId="77777777" w:rsidR="0090236E" w:rsidRPr="00881AD1" w:rsidRDefault="0090236E" w:rsidP="00881AD1">
            <w:pPr>
              <w:spacing w:after="0" w:line="240" w:lineRule="auto"/>
              <w:ind w:left="164"/>
              <w:jc w:val="center"/>
              <w:rPr>
                <w:rFonts w:ascii="Times New Roman" w:hAnsi="Times New Roman"/>
                <w:sz w:val="24"/>
                <w:szCs w:val="24"/>
              </w:rPr>
            </w:pPr>
            <w:r w:rsidRPr="00881AD1">
              <w:rPr>
                <w:rFonts w:ascii="Times New Roman" w:hAnsi="Times New Roman"/>
                <w:sz w:val="24"/>
                <w:szCs w:val="24"/>
              </w:rPr>
              <w:t>Сельско-хозяйственные предприятия и фермерские  хозяйства</w:t>
            </w:r>
          </w:p>
        </w:tc>
        <w:tc>
          <w:tcPr>
            <w:tcW w:w="1317" w:type="dxa"/>
            <w:tcBorders>
              <w:bottom w:val="single" w:sz="4" w:space="0" w:color="auto"/>
            </w:tcBorders>
            <w:shd w:val="clear" w:color="auto" w:fill="auto"/>
            <w:vAlign w:val="center"/>
          </w:tcPr>
          <w:p w14:paraId="15092991" w14:textId="77777777" w:rsidR="0090236E" w:rsidRPr="00881AD1" w:rsidRDefault="0090236E" w:rsidP="00881AD1">
            <w:pPr>
              <w:spacing w:after="0" w:line="240" w:lineRule="auto"/>
              <w:ind w:left="164"/>
              <w:jc w:val="center"/>
              <w:rPr>
                <w:sz w:val="24"/>
                <w:szCs w:val="24"/>
              </w:rPr>
            </w:pPr>
            <w:r w:rsidRPr="00881AD1">
              <w:rPr>
                <w:rFonts w:ascii="Times New Roman" w:eastAsia="Times New Roman" w:hAnsi="Times New Roman"/>
                <w:sz w:val="24"/>
                <w:szCs w:val="24"/>
                <w:lang w:eastAsia="ru-RU"/>
              </w:rPr>
              <w:t>7,617</w:t>
            </w:r>
          </w:p>
        </w:tc>
        <w:tc>
          <w:tcPr>
            <w:tcW w:w="1757" w:type="dxa"/>
            <w:tcBorders>
              <w:bottom w:val="single" w:sz="4" w:space="0" w:color="auto"/>
            </w:tcBorders>
            <w:shd w:val="clear" w:color="auto" w:fill="auto"/>
            <w:vAlign w:val="center"/>
          </w:tcPr>
          <w:p w14:paraId="1B8C6450" w14:textId="77777777" w:rsidR="0090236E" w:rsidRPr="00881AD1" w:rsidRDefault="0090236E" w:rsidP="00881AD1">
            <w:pPr>
              <w:spacing w:after="0" w:line="240" w:lineRule="auto"/>
              <w:ind w:left="164"/>
              <w:jc w:val="center"/>
              <w:rPr>
                <w:sz w:val="24"/>
                <w:szCs w:val="24"/>
              </w:rPr>
            </w:pPr>
            <w:r w:rsidRPr="00881AD1">
              <w:rPr>
                <w:rFonts w:ascii="Times New Roman" w:eastAsia="Times New Roman" w:hAnsi="Times New Roman"/>
                <w:sz w:val="24"/>
                <w:szCs w:val="24"/>
                <w:lang w:eastAsia="ru-RU"/>
              </w:rPr>
              <w:t>7,617</w:t>
            </w:r>
          </w:p>
        </w:tc>
        <w:tc>
          <w:tcPr>
            <w:tcW w:w="1520" w:type="dxa"/>
            <w:tcBorders>
              <w:bottom w:val="single" w:sz="4" w:space="0" w:color="auto"/>
            </w:tcBorders>
            <w:shd w:val="clear" w:color="auto" w:fill="auto"/>
            <w:vAlign w:val="center"/>
          </w:tcPr>
          <w:p w14:paraId="73F11339" w14:textId="77777777" w:rsidR="0090236E" w:rsidRPr="00881AD1" w:rsidRDefault="0090236E" w:rsidP="00881AD1">
            <w:pPr>
              <w:spacing w:after="0" w:line="240" w:lineRule="auto"/>
              <w:ind w:left="164"/>
              <w:jc w:val="center"/>
              <w:rPr>
                <w:sz w:val="24"/>
                <w:szCs w:val="24"/>
              </w:rPr>
            </w:pPr>
            <w:r w:rsidRPr="00881AD1">
              <w:rPr>
                <w:rFonts w:ascii="Times New Roman" w:eastAsia="Times New Roman" w:hAnsi="Times New Roman"/>
                <w:sz w:val="24"/>
                <w:szCs w:val="24"/>
                <w:lang w:eastAsia="ru-RU"/>
              </w:rPr>
              <w:t>7,617</w:t>
            </w:r>
          </w:p>
        </w:tc>
        <w:tc>
          <w:tcPr>
            <w:tcW w:w="1521" w:type="dxa"/>
            <w:tcBorders>
              <w:bottom w:val="single" w:sz="4" w:space="0" w:color="auto"/>
            </w:tcBorders>
            <w:shd w:val="clear" w:color="auto" w:fill="auto"/>
            <w:vAlign w:val="center"/>
          </w:tcPr>
          <w:p w14:paraId="027B5A76" w14:textId="77777777" w:rsidR="0090236E" w:rsidRPr="00881AD1" w:rsidRDefault="0090236E" w:rsidP="00881AD1">
            <w:pPr>
              <w:spacing w:after="0" w:line="240" w:lineRule="auto"/>
              <w:ind w:left="164"/>
              <w:jc w:val="center"/>
              <w:rPr>
                <w:sz w:val="24"/>
                <w:szCs w:val="24"/>
              </w:rPr>
            </w:pPr>
            <w:r w:rsidRPr="00881AD1">
              <w:rPr>
                <w:rFonts w:ascii="Times New Roman" w:eastAsia="Times New Roman" w:hAnsi="Times New Roman"/>
                <w:sz w:val="24"/>
                <w:szCs w:val="24"/>
                <w:lang w:eastAsia="ru-RU"/>
              </w:rPr>
              <w:t>7,617</w:t>
            </w:r>
          </w:p>
        </w:tc>
        <w:tc>
          <w:tcPr>
            <w:tcW w:w="1401" w:type="dxa"/>
            <w:tcBorders>
              <w:bottom w:val="single" w:sz="4" w:space="0" w:color="auto"/>
            </w:tcBorders>
            <w:shd w:val="clear" w:color="auto" w:fill="auto"/>
            <w:vAlign w:val="center"/>
          </w:tcPr>
          <w:p w14:paraId="514A11F2" w14:textId="77777777" w:rsidR="0090236E" w:rsidRPr="00881AD1" w:rsidRDefault="0090236E" w:rsidP="00881AD1">
            <w:pPr>
              <w:spacing w:after="0" w:line="240" w:lineRule="auto"/>
              <w:ind w:left="164"/>
              <w:jc w:val="center"/>
              <w:rPr>
                <w:sz w:val="24"/>
                <w:szCs w:val="24"/>
              </w:rPr>
            </w:pPr>
            <w:r w:rsidRPr="00881AD1">
              <w:rPr>
                <w:rFonts w:ascii="Times New Roman" w:eastAsia="Times New Roman" w:hAnsi="Times New Roman"/>
                <w:sz w:val="24"/>
                <w:szCs w:val="24"/>
                <w:lang w:eastAsia="ru-RU"/>
              </w:rPr>
              <w:t>7,617</w:t>
            </w:r>
          </w:p>
        </w:tc>
        <w:tc>
          <w:tcPr>
            <w:tcW w:w="1315" w:type="dxa"/>
            <w:tcBorders>
              <w:bottom w:val="single" w:sz="4" w:space="0" w:color="auto"/>
            </w:tcBorders>
            <w:shd w:val="clear" w:color="auto" w:fill="auto"/>
            <w:vAlign w:val="center"/>
          </w:tcPr>
          <w:p w14:paraId="219F49C9" w14:textId="77777777" w:rsidR="0090236E" w:rsidRPr="00881AD1" w:rsidRDefault="0090236E" w:rsidP="00881AD1">
            <w:pPr>
              <w:spacing w:after="0" w:line="240" w:lineRule="auto"/>
              <w:ind w:left="164"/>
              <w:jc w:val="center"/>
              <w:rPr>
                <w:sz w:val="24"/>
                <w:szCs w:val="24"/>
              </w:rPr>
            </w:pPr>
            <w:r w:rsidRPr="00881AD1">
              <w:rPr>
                <w:rFonts w:ascii="Times New Roman" w:eastAsia="Times New Roman" w:hAnsi="Times New Roman"/>
                <w:sz w:val="24"/>
                <w:szCs w:val="24"/>
                <w:lang w:eastAsia="ru-RU"/>
              </w:rPr>
              <w:t>7,617</w:t>
            </w:r>
          </w:p>
        </w:tc>
        <w:tc>
          <w:tcPr>
            <w:tcW w:w="1650" w:type="dxa"/>
            <w:tcBorders>
              <w:bottom w:val="single" w:sz="4" w:space="0" w:color="auto"/>
            </w:tcBorders>
            <w:shd w:val="clear" w:color="auto" w:fill="auto"/>
            <w:vAlign w:val="center"/>
          </w:tcPr>
          <w:p w14:paraId="76DE5877" w14:textId="77777777" w:rsidR="0090236E" w:rsidRPr="00881AD1" w:rsidRDefault="0090236E" w:rsidP="00881AD1">
            <w:pPr>
              <w:spacing w:after="0" w:line="240" w:lineRule="auto"/>
              <w:ind w:left="164"/>
              <w:jc w:val="center"/>
              <w:rPr>
                <w:sz w:val="24"/>
                <w:szCs w:val="24"/>
              </w:rPr>
            </w:pPr>
            <w:r w:rsidRPr="00881AD1">
              <w:rPr>
                <w:rFonts w:ascii="Times New Roman" w:eastAsia="Times New Roman" w:hAnsi="Times New Roman"/>
                <w:sz w:val="24"/>
                <w:szCs w:val="24"/>
                <w:lang w:eastAsia="ru-RU"/>
              </w:rPr>
              <w:t>7,617</w:t>
            </w:r>
          </w:p>
        </w:tc>
        <w:tc>
          <w:tcPr>
            <w:tcW w:w="1560" w:type="dxa"/>
            <w:tcBorders>
              <w:bottom w:val="single" w:sz="4" w:space="0" w:color="auto"/>
            </w:tcBorders>
            <w:shd w:val="clear" w:color="auto" w:fill="auto"/>
            <w:vAlign w:val="center"/>
          </w:tcPr>
          <w:p w14:paraId="4AF4D321" w14:textId="77777777" w:rsidR="0090236E" w:rsidRPr="00881AD1" w:rsidRDefault="0090236E" w:rsidP="00881AD1">
            <w:pPr>
              <w:spacing w:after="0" w:line="240" w:lineRule="auto"/>
              <w:ind w:left="164"/>
              <w:jc w:val="center"/>
              <w:rPr>
                <w:sz w:val="24"/>
                <w:szCs w:val="24"/>
              </w:rPr>
            </w:pPr>
            <w:r w:rsidRPr="00881AD1">
              <w:rPr>
                <w:rFonts w:ascii="Times New Roman" w:eastAsia="Times New Roman" w:hAnsi="Times New Roman"/>
                <w:sz w:val="24"/>
                <w:szCs w:val="24"/>
                <w:lang w:eastAsia="ru-RU"/>
              </w:rPr>
              <w:t>7,617</w:t>
            </w:r>
          </w:p>
        </w:tc>
      </w:tr>
      <w:tr w:rsidR="00881AD1" w:rsidRPr="00053F69" w14:paraId="7D6D6596" w14:textId="77777777" w:rsidTr="00881AD1">
        <w:trPr>
          <w:trHeight w:val="20"/>
        </w:trPr>
        <w:tc>
          <w:tcPr>
            <w:tcW w:w="2843" w:type="dxa"/>
            <w:tcBorders>
              <w:bottom w:val="single" w:sz="4" w:space="0" w:color="auto"/>
            </w:tcBorders>
            <w:shd w:val="clear" w:color="auto" w:fill="auto"/>
            <w:vAlign w:val="center"/>
          </w:tcPr>
          <w:p w14:paraId="19701B97" w14:textId="77777777" w:rsidR="0090236E" w:rsidRPr="00881AD1" w:rsidRDefault="0090236E" w:rsidP="00881AD1">
            <w:pPr>
              <w:autoSpaceDE w:val="0"/>
              <w:autoSpaceDN w:val="0"/>
              <w:adjustRightInd w:val="0"/>
              <w:spacing w:after="0" w:line="240" w:lineRule="auto"/>
              <w:ind w:left="164"/>
              <w:contextualSpacing/>
              <w:jc w:val="center"/>
              <w:rPr>
                <w:rFonts w:ascii="Times New Roman" w:hAnsi="Times New Roman"/>
                <w:bCs/>
                <w:sz w:val="24"/>
                <w:szCs w:val="24"/>
                <w:lang w:eastAsia="ru-RU"/>
              </w:rPr>
            </w:pPr>
            <w:r w:rsidRPr="00881AD1">
              <w:rPr>
                <w:rFonts w:ascii="Times New Roman" w:hAnsi="Times New Roman"/>
                <w:bCs/>
                <w:sz w:val="24"/>
                <w:szCs w:val="24"/>
                <w:lang w:eastAsia="ru-RU"/>
              </w:rPr>
              <w:t>Неучтенные расходы и потери в сетях при транспортировке</w:t>
            </w:r>
          </w:p>
        </w:tc>
        <w:tc>
          <w:tcPr>
            <w:tcW w:w="1317" w:type="dxa"/>
            <w:tcBorders>
              <w:bottom w:val="single" w:sz="4" w:space="0" w:color="auto"/>
            </w:tcBorders>
            <w:shd w:val="clear" w:color="auto" w:fill="auto"/>
            <w:vAlign w:val="center"/>
          </w:tcPr>
          <w:p w14:paraId="7CDF3011"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w:t>
            </w:r>
          </w:p>
        </w:tc>
        <w:tc>
          <w:tcPr>
            <w:tcW w:w="1757" w:type="dxa"/>
            <w:tcBorders>
              <w:bottom w:val="single" w:sz="4" w:space="0" w:color="auto"/>
            </w:tcBorders>
            <w:shd w:val="clear" w:color="auto" w:fill="auto"/>
            <w:vAlign w:val="center"/>
          </w:tcPr>
          <w:p w14:paraId="1943EF91"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w:t>
            </w:r>
          </w:p>
        </w:tc>
        <w:tc>
          <w:tcPr>
            <w:tcW w:w="1520" w:type="dxa"/>
            <w:tcBorders>
              <w:bottom w:val="single" w:sz="4" w:space="0" w:color="auto"/>
            </w:tcBorders>
            <w:shd w:val="clear" w:color="auto" w:fill="auto"/>
            <w:vAlign w:val="center"/>
          </w:tcPr>
          <w:p w14:paraId="5E4A5D06"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w:t>
            </w:r>
          </w:p>
        </w:tc>
        <w:tc>
          <w:tcPr>
            <w:tcW w:w="1521" w:type="dxa"/>
            <w:tcBorders>
              <w:bottom w:val="single" w:sz="4" w:space="0" w:color="auto"/>
            </w:tcBorders>
            <w:shd w:val="clear" w:color="auto" w:fill="auto"/>
            <w:vAlign w:val="center"/>
          </w:tcPr>
          <w:p w14:paraId="65DF96BB"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w:t>
            </w:r>
          </w:p>
        </w:tc>
        <w:tc>
          <w:tcPr>
            <w:tcW w:w="1401" w:type="dxa"/>
            <w:tcBorders>
              <w:bottom w:val="single" w:sz="4" w:space="0" w:color="auto"/>
            </w:tcBorders>
            <w:shd w:val="clear" w:color="auto" w:fill="auto"/>
            <w:vAlign w:val="center"/>
          </w:tcPr>
          <w:p w14:paraId="4DA65ED2"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w:t>
            </w:r>
          </w:p>
        </w:tc>
        <w:tc>
          <w:tcPr>
            <w:tcW w:w="1315" w:type="dxa"/>
            <w:tcBorders>
              <w:bottom w:val="single" w:sz="4" w:space="0" w:color="auto"/>
            </w:tcBorders>
            <w:shd w:val="clear" w:color="auto" w:fill="auto"/>
            <w:vAlign w:val="center"/>
          </w:tcPr>
          <w:p w14:paraId="029084CC"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w:t>
            </w:r>
          </w:p>
        </w:tc>
        <w:tc>
          <w:tcPr>
            <w:tcW w:w="1650" w:type="dxa"/>
            <w:tcBorders>
              <w:bottom w:val="single" w:sz="4" w:space="0" w:color="auto"/>
            </w:tcBorders>
            <w:shd w:val="clear" w:color="auto" w:fill="auto"/>
            <w:vAlign w:val="center"/>
          </w:tcPr>
          <w:p w14:paraId="7D4325CD"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w:t>
            </w:r>
          </w:p>
        </w:tc>
        <w:tc>
          <w:tcPr>
            <w:tcW w:w="1560" w:type="dxa"/>
            <w:tcBorders>
              <w:bottom w:val="single" w:sz="4" w:space="0" w:color="auto"/>
            </w:tcBorders>
            <w:shd w:val="clear" w:color="auto" w:fill="auto"/>
            <w:vAlign w:val="center"/>
          </w:tcPr>
          <w:p w14:paraId="140E2350" w14:textId="77777777" w:rsidR="0090236E" w:rsidRPr="00881AD1" w:rsidRDefault="0090236E" w:rsidP="00881AD1">
            <w:pPr>
              <w:spacing w:after="0" w:line="240" w:lineRule="auto"/>
              <w:ind w:left="164"/>
              <w:jc w:val="center"/>
              <w:textAlignment w:val="baseline"/>
              <w:rPr>
                <w:rFonts w:ascii="Times New Roman" w:eastAsia="Times New Roman" w:hAnsi="Times New Roman"/>
                <w:sz w:val="24"/>
                <w:szCs w:val="24"/>
                <w:lang w:eastAsia="ru-RU"/>
              </w:rPr>
            </w:pPr>
            <w:r w:rsidRPr="00881AD1">
              <w:rPr>
                <w:rFonts w:ascii="Times New Roman" w:eastAsia="Times New Roman" w:hAnsi="Times New Roman"/>
                <w:sz w:val="24"/>
                <w:szCs w:val="24"/>
                <w:lang w:eastAsia="ru-RU"/>
              </w:rPr>
              <w:t>-</w:t>
            </w:r>
          </w:p>
        </w:tc>
      </w:tr>
    </w:tbl>
    <w:p w14:paraId="68DF2E2A" w14:textId="77777777" w:rsidR="00857B11" w:rsidRDefault="00857B11" w:rsidP="00A12D8F">
      <w:pPr>
        <w:autoSpaceDE w:val="0"/>
        <w:autoSpaceDN w:val="0"/>
        <w:adjustRightInd w:val="0"/>
        <w:spacing w:after="0" w:line="240" w:lineRule="auto"/>
        <w:ind w:firstLine="567"/>
        <w:jc w:val="both"/>
        <w:rPr>
          <w:rFonts w:ascii="Times New Roman" w:hAnsi="Times New Roman"/>
          <w:b/>
          <w:i/>
          <w:color w:val="000000"/>
          <w:sz w:val="28"/>
          <w:szCs w:val="28"/>
        </w:rPr>
        <w:sectPr w:rsidR="00857B11" w:rsidSect="00881AD1">
          <w:pgSz w:w="16838" w:h="11906" w:orient="landscape" w:code="9"/>
          <w:pgMar w:top="1276" w:right="397" w:bottom="849" w:left="397" w:header="720" w:footer="720" w:gutter="0"/>
          <w:cols w:space="720"/>
          <w:docGrid w:linePitch="299"/>
        </w:sectPr>
      </w:pPr>
    </w:p>
    <w:p w14:paraId="54FAF911" w14:textId="77777777" w:rsidR="0009071A" w:rsidRPr="00F76431" w:rsidRDefault="00310583" w:rsidP="00881AD1">
      <w:pPr>
        <w:tabs>
          <w:tab w:val="left" w:pos="1010"/>
          <w:tab w:val="left" w:pos="1870"/>
        </w:tabs>
        <w:spacing w:after="0"/>
        <w:jc w:val="center"/>
        <w:rPr>
          <w:rFonts w:ascii="Times New Roman" w:eastAsiaTheme="minorHAnsi" w:hAnsi="Times New Roman"/>
          <w:b/>
          <w:bCs/>
          <w:i/>
          <w:sz w:val="28"/>
          <w:szCs w:val="28"/>
        </w:rPr>
      </w:pPr>
      <w:r>
        <w:rPr>
          <w:rFonts w:ascii="Times New Roman" w:eastAsiaTheme="minorHAnsi" w:hAnsi="Times New Roman"/>
          <w:b/>
          <w:bCs/>
          <w:i/>
          <w:sz w:val="28"/>
          <w:szCs w:val="28"/>
        </w:rPr>
        <w:lastRenderedPageBreak/>
        <w:t>л) </w:t>
      </w:r>
      <w:r w:rsidR="0009071A" w:rsidRPr="00F76431">
        <w:rPr>
          <w:rFonts w:ascii="Times New Roman" w:eastAsiaTheme="minorHAnsi" w:hAnsi="Times New Roman"/>
          <w:b/>
          <w:bCs/>
          <w:i/>
          <w:sz w:val="28"/>
          <w:szCs w:val="28"/>
        </w:rPr>
        <w:t>сведения о фактических и планируемых потерях горячей, питьевой, технической воды при ее транспортировке (годовые, среднесуточные значения)</w:t>
      </w:r>
    </w:p>
    <w:p w14:paraId="3B31EC06" w14:textId="77777777" w:rsidR="00833E42" w:rsidRPr="00833E42" w:rsidRDefault="00833E42"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833E42">
        <w:rPr>
          <w:rFonts w:ascii="Times New Roman" w:eastAsiaTheme="minorHAnsi" w:hAnsi="Times New Roman"/>
          <w:sz w:val="28"/>
          <w:szCs w:val="28"/>
        </w:rPr>
        <w:t xml:space="preserve">На предприятии не ведется в полном объеме аналитическая работа по учету фактических потерь ресурса на участках распределительной сети, на вводах абонентов в связи с низким процентом апробирования основной категории потребителей ресурса «Населения». </w:t>
      </w:r>
    </w:p>
    <w:p w14:paraId="05387CC6" w14:textId="77777777" w:rsidR="00833E42" w:rsidRPr="00833E42" w:rsidRDefault="00833E42"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833E42">
        <w:rPr>
          <w:rFonts w:ascii="Times New Roman" w:eastAsiaTheme="minorHAnsi" w:hAnsi="Times New Roman"/>
          <w:sz w:val="28"/>
          <w:szCs w:val="28"/>
        </w:rPr>
        <w:t xml:space="preserve">Однако предприятие формирует плановые показатели, в части распределительной сети без сравнительных анализов фактических потерь с нормируемыми в зависимости от технических характеристик системы. </w:t>
      </w:r>
    </w:p>
    <w:p w14:paraId="63175C31" w14:textId="77777777" w:rsidR="00833E42" w:rsidRPr="00833E42" w:rsidRDefault="00833E42"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833E42">
        <w:rPr>
          <w:rFonts w:ascii="Times New Roman" w:eastAsiaTheme="minorHAnsi" w:hAnsi="Times New Roman"/>
          <w:sz w:val="28"/>
          <w:szCs w:val="28"/>
        </w:rPr>
        <w:t xml:space="preserve">Во многом это связано с невозможностью предприятия формировать данные показатели с их интификацией, так как состояние линейных объектов в настоящее время не дает возможности просчитывать неучтенные потери в действующем режиме, так как на предприятии отсутствует АСКУЭ. </w:t>
      </w:r>
    </w:p>
    <w:p w14:paraId="1238C0B6" w14:textId="77777777" w:rsidR="00833E42" w:rsidRDefault="00833E42" w:rsidP="00881AD1">
      <w:pPr>
        <w:autoSpaceDE w:val="0"/>
        <w:autoSpaceDN w:val="0"/>
        <w:adjustRightInd w:val="0"/>
        <w:spacing w:after="0" w:line="360" w:lineRule="auto"/>
        <w:ind w:firstLine="567"/>
        <w:jc w:val="both"/>
        <w:rPr>
          <w:rFonts w:ascii="Times New Roman" w:eastAsiaTheme="minorHAnsi" w:hAnsi="Times New Roman"/>
          <w:sz w:val="28"/>
          <w:szCs w:val="28"/>
        </w:rPr>
      </w:pPr>
      <w:r w:rsidRPr="00833E42">
        <w:rPr>
          <w:rFonts w:ascii="Times New Roman" w:hAnsi="Times New Roman"/>
          <w:sz w:val="28"/>
          <w:szCs w:val="28"/>
        </w:rPr>
        <w:t xml:space="preserve">Исходя из фактического состояния системы водоснабжения и объектов входящих в данную систему следует отметить, что объем фактических потерь и минимальный лимит учтенных и неучтенных данных находится </w:t>
      </w:r>
      <w:r w:rsidRPr="00C31170">
        <w:rPr>
          <w:rFonts w:ascii="Times New Roman" w:hAnsi="Times New Roman"/>
          <w:sz w:val="28"/>
          <w:szCs w:val="28"/>
        </w:rPr>
        <w:t xml:space="preserve">в границах </w:t>
      </w:r>
      <w:r w:rsidR="00C31170" w:rsidRPr="00C31170">
        <w:rPr>
          <w:rFonts w:ascii="Times New Roman" w:hAnsi="Times New Roman"/>
          <w:sz w:val="28"/>
          <w:szCs w:val="28"/>
        </w:rPr>
        <w:t>10</w:t>
      </w:r>
      <w:r w:rsidRPr="00C31170">
        <w:rPr>
          <w:rFonts w:ascii="Times New Roman" w:hAnsi="Times New Roman"/>
          <w:sz w:val="28"/>
          <w:szCs w:val="28"/>
        </w:rPr>
        <w:t>% от объема реализации ресурса.</w:t>
      </w:r>
    </w:p>
    <w:p w14:paraId="2645B1BA" w14:textId="77777777" w:rsidR="00881AD1" w:rsidRDefault="00881AD1" w:rsidP="00881AD1">
      <w:pPr>
        <w:autoSpaceDE w:val="0"/>
        <w:autoSpaceDN w:val="0"/>
        <w:adjustRightInd w:val="0"/>
        <w:spacing w:after="0"/>
        <w:jc w:val="center"/>
        <w:rPr>
          <w:rFonts w:ascii="Times New Roman" w:eastAsiaTheme="minorHAnsi" w:hAnsi="Times New Roman"/>
          <w:b/>
          <w:bCs/>
          <w:i/>
          <w:sz w:val="28"/>
          <w:szCs w:val="28"/>
        </w:rPr>
        <w:sectPr w:rsidR="00881AD1" w:rsidSect="00A12D8F">
          <w:type w:val="continuous"/>
          <w:pgSz w:w="11906" w:h="16838" w:code="9"/>
          <w:pgMar w:top="397" w:right="849" w:bottom="397" w:left="1276" w:header="720" w:footer="720" w:gutter="0"/>
          <w:cols w:space="720"/>
        </w:sectPr>
      </w:pPr>
    </w:p>
    <w:p w14:paraId="5ABFFB78" w14:textId="77777777" w:rsidR="0009071A" w:rsidRPr="00833E42" w:rsidRDefault="00310583" w:rsidP="00881AD1">
      <w:pPr>
        <w:autoSpaceDE w:val="0"/>
        <w:autoSpaceDN w:val="0"/>
        <w:adjustRightInd w:val="0"/>
        <w:spacing w:after="0"/>
        <w:jc w:val="center"/>
        <w:rPr>
          <w:rFonts w:ascii="Times New Roman" w:eastAsiaTheme="minorHAnsi" w:hAnsi="Times New Roman"/>
          <w:b/>
          <w:bCs/>
          <w:i/>
          <w:sz w:val="28"/>
          <w:szCs w:val="28"/>
        </w:rPr>
      </w:pPr>
      <w:r>
        <w:rPr>
          <w:rFonts w:ascii="Times New Roman" w:eastAsiaTheme="minorHAnsi" w:hAnsi="Times New Roman"/>
          <w:b/>
          <w:bCs/>
          <w:i/>
          <w:sz w:val="28"/>
          <w:szCs w:val="28"/>
        </w:rPr>
        <w:lastRenderedPageBreak/>
        <w:t>м) </w:t>
      </w:r>
      <w:r w:rsidR="0009071A" w:rsidRPr="002C7312">
        <w:rPr>
          <w:rFonts w:ascii="Times New Roman" w:eastAsiaTheme="minorHAnsi" w:hAnsi="Times New Roman"/>
          <w:b/>
          <w:bCs/>
          <w:i/>
          <w:sz w:val="28"/>
          <w:szCs w:val="28"/>
        </w:rPr>
        <w:t>перспективные балансы водоснабжения (общий баланс подачи и реализации</w:t>
      </w:r>
      <w:r>
        <w:rPr>
          <w:rFonts w:ascii="Times New Roman" w:eastAsiaTheme="minorHAnsi" w:hAnsi="Times New Roman"/>
          <w:b/>
          <w:bCs/>
          <w:i/>
          <w:sz w:val="28"/>
          <w:szCs w:val="28"/>
        </w:rPr>
        <w:t xml:space="preserve"> </w:t>
      </w:r>
      <w:r w:rsidR="0009071A" w:rsidRPr="002C7312">
        <w:rPr>
          <w:rFonts w:ascii="Times New Roman" w:eastAsiaTheme="minorHAnsi" w:hAnsi="Times New Roman"/>
          <w:b/>
          <w:bCs/>
          <w:i/>
          <w:sz w:val="28"/>
          <w:szCs w:val="28"/>
        </w:rPr>
        <w:t>горячей, питьевой, технической воды, территориальный – баланс подачи горячей, питьевой, технической воды по техно</w:t>
      </w:r>
      <w:r>
        <w:rPr>
          <w:rFonts w:ascii="Times New Roman" w:eastAsiaTheme="minorHAnsi" w:hAnsi="Times New Roman"/>
          <w:b/>
          <w:bCs/>
          <w:i/>
          <w:sz w:val="28"/>
          <w:szCs w:val="28"/>
        </w:rPr>
        <w:t xml:space="preserve">логическим зонам водоснабжения, </w:t>
      </w:r>
      <w:r w:rsidR="0009071A" w:rsidRPr="00833E42">
        <w:rPr>
          <w:rFonts w:ascii="Times New Roman" w:eastAsiaTheme="minorHAnsi" w:hAnsi="Times New Roman"/>
          <w:b/>
          <w:bCs/>
          <w:i/>
          <w:sz w:val="28"/>
          <w:szCs w:val="28"/>
        </w:rPr>
        <w:t>структурный – баланс реализации горячей, питьевой, техниче</w:t>
      </w:r>
      <w:r w:rsidR="00881AD1">
        <w:rPr>
          <w:rFonts w:ascii="Times New Roman" w:eastAsiaTheme="minorHAnsi" w:hAnsi="Times New Roman"/>
          <w:b/>
          <w:bCs/>
          <w:i/>
          <w:sz w:val="28"/>
          <w:szCs w:val="28"/>
        </w:rPr>
        <w:t>ской воды по группам абонентов)</w:t>
      </w:r>
    </w:p>
    <w:p w14:paraId="121F0EB3" w14:textId="0A267821" w:rsidR="00991B57" w:rsidRDefault="00857B11" w:rsidP="00021021">
      <w:pPr>
        <w:autoSpaceDE w:val="0"/>
        <w:autoSpaceDN w:val="0"/>
        <w:adjustRightInd w:val="0"/>
        <w:spacing w:before="240" w:after="0" w:line="240" w:lineRule="auto"/>
        <w:jc w:val="center"/>
        <w:rPr>
          <w:rFonts w:ascii="Times New Roman" w:hAnsi="Times New Roman"/>
          <w:b/>
          <w:bCs/>
          <w:i/>
          <w:sz w:val="28"/>
          <w:szCs w:val="28"/>
          <w:lang w:eastAsia="ru-RU"/>
        </w:rPr>
      </w:pPr>
      <w:r w:rsidRPr="00EC6D4A">
        <w:rPr>
          <w:rFonts w:ascii="Times New Roman" w:hAnsi="Times New Roman"/>
          <w:b/>
          <w:bCs/>
          <w:i/>
          <w:sz w:val="28"/>
          <w:szCs w:val="28"/>
          <w:lang w:eastAsia="ru-RU"/>
        </w:rPr>
        <w:t xml:space="preserve">Таблица </w:t>
      </w:r>
      <w:r w:rsidR="0026349B">
        <w:rPr>
          <w:rFonts w:ascii="Times New Roman" w:hAnsi="Times New Roman"/>
          <w:b/>
          <w:bCs/>
          <w:i/>
          <w:sz w:val="28"/>
          <w:szCs w:val="28"/>
          <w:lang w:eastAsia="ru-RU"/>
        </w:rPr>
        <w:t>2</w:t>
      </w:r>
      <w:r w:rsidR="00021021">
        <w:rPr>
          <w:rFonts w:ascii="Times New Roman" w:hAnsi="Times New Roman"/>
          <w:b/>
          <w:bCs/>
          <w:i/>
          <w:sz w:val="28"/>
          <w:szCs w:val="28"/>
          <w:lang w:eastAsia="ru-RU"/>
        </w:rPr>
        <w:t>3</w:t>
      </w:r>
      <w:r w:rsidRPr="00EC6D4A">
        <w:rPr>
          <w:rFonts w:ascii="Times New Roman" w:hAnsi="Times New Roman"/>
          <w:b/>
          <w:bCs/>
          <w:i/>
          <w:sz w:val="28"/>
          <w:szCs w:val="28"/>
          <w:lang w:eastAsia="ru-RU"/>
        </w:rPr>
        <w:t xml:space="preserve"> – </w:t>
      </w:r>
      <w:r w:rsidR="0039415A" w:rsidRPr="00EC6D4A">
        <w:rPr>
          <w:rFonts w:ascii="Times New Roman" w:eastAsiaTheme="minorHAnsi" w:hAnsi="Times New Roman"/>
          <w:b/>
          <w:bCs/>
          <w:i/>
          <w:sz w:val="28"/>
          <w:szCs w:val="28"/>
        </w:rPr>
        <w:t>Территориальный</w:t>
      </w:r>
      <w:r w:rsidR="0039415A" w:rsidRPr="00E5629B">
        <w:rPr>
          <w:rFonts w:ascii="Times New Roman" w:eastAsiaTheme="minorHAnsi" w:hAnsi="Times New Roman"/>
          <w:b/>
          <w:bCs/>
          <w:i/>
          <w:sz w:val="28"/>
          <w:szCs w:val="28"/>
        </w:rPr>
        <w:t xml:space="preserve"> баланс подачи питьевой воды</w:t>
      </w:r>
    </w:p>
    <w:tbl>
      <w:tblPr>
        <w:tblW w:w="15593"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835"/>
        <w:gridCol w:w="1844"/>
        <w:gridCol w:w="997"/>
        <w:gridCol w:w="1842"/>
        <w:gridCol w:w="1843"/>
        <w:gridCol w:w="994"/>
        <w:gridCol w:w="1842"/>
        <w:gridCol w:w="1843"/>
        <w:gridCol w:w="994"/>
      </w:tblGrid>
      <w:tr w:rsidR="00B922B1" w:rsidRPr="00AB2CFB" w14:paraId="5C8341D1" w14:textId="77777777" w:rsidTr="00AB2CFB">
        <w:trPr>
          <w:trHeight w:val="20"/>
        </w:trPr>
        <w:tc>
          <w:tcPr>
            <w:tcW w:w="1560" w:type="dxa"/>
            <w:vMerge w:val="restart"/>
            <w:shd w:val="clear" w:color="auto" w:fill="auto"/>
            <w:vAlign w:val="center"/>
          </w:tcPr>
          <w:p w14:paraId="4C83B647" w14:textId="77777777" w:rsidR="00B922B1" w:rsidRPr="00AB2CFB" w:rsidRDefault="00B922B1" w:rsidP="00AB2CFB">
            <w:pPr>
              <w:spacing w:after="0" w:line="240" w:lineRule="auto"/>
              <w:jc w:val="center"/>
              <w:rPr>
                <w:rFonts w:ascii="Times New Roman" w:hAnsi="Times New Roman"/>
                <w:b/>
                <w:i/>
                <w:color w:val="000000"/>
                <w:sz w:val="20"/>
                <w:szCs w:val="20"/>
              </w:rPr>
            </w:pPr>
            <w:r w:rsidRPr="00AB2CFB">
              <w:rPr>
                <w:rFonts w:ascii="Times New Roman" w:hAnsi="Times New Roman"/>
                <w:b/>
                <w:i/>
                <w:color w:val="000000"/>
                <w:sz w:val="20"/>
                <w:szCs w:val="20"/>
              </w:rPr>
              <w:t>Наименование потребителей</w:t>
            </w:r>
          </w:p>
        </w:tc>
        <w:tc>
          <w:tcPr>
            <w:tcW w:w="4676" w:type="dxa"/>
            <w:gridSpan w:val="3"/>
            <w:shd w:val="clear" w:color="auto" w:fill="auto"/>
            <w:vAlign w:val="center"/>
          </w:tcPr>
          <w:p w14:paraId="73F4A60B" w14:textId="77777777" w:rsidR="00B922B1" w:rsidRPr="00AB2CFB" w:rsidRDefault="00B922B1" w:rsidP="00AB2CFB">
            <w:pPr>
              <w:spacing w:after="0" w:line="240" w:lineRule="auto"/>
              <w:jc w:val="center"/>
              <w:rPr>
                <w:rFonts w:ascii="Times New Roman" w:hAnsi="Times New Roman"/>
                <w:b/>
                <w:i/>
                <w:color w:val="000000"/>
                <w:sz w:val="20"/>
                <w:szCs w:val="20"/>
              </w:rPr>
            </w:pPr>
            <w:r w:rsidRPr="00AB2CFB">
              <w:rPr>
                <w:rFonts w:ascii="Times New Roman" w:hAnsi="Times New Roman"/>
                <w:b/>
                <w:i/>
                <w:color w:val="000000"/>
                <w:sz w:val="20"/>
                <w:szCs w:val="20"/>
              </w:rPr>
              <w:t>Совр. сост.201</w:t>
            </w:r>
            <w:r w:rsidR="00C31170" w:rsidRPr="00AB2CFB">
              <w:rPr>
                <w:rFonts w:ascii="Times New Roman" w:hAnsi="Times New Roman"/>
                <w:b/>
                <w:i/>
                <w:color w:val="000000"/>
                <w:sz w:val="20"/>
                <w:szCs w:val="20"/>
              </w:rPr>
              <w:t>8</w:t>
            </w:r>
            <w:r w:rsidRPr="00AB2CFB">
              <w:rPr>
                <w:rFonts w:ascii="Times New Roman" w:hAnsi="Times New Roman"/>
                <w:b/>
                <w:i/>
                <w:color w:val="000000"/>
                <w:sz w:val="20"/>
                <w:szCs w:val="20"/>
              </w:rPr>
              <w:t xml:space="preserve"> г.</w:t>
            </w:r>
          </w:p>
        </w:tc>
        <w:tc>
          <w:tcPr>
            <w:tcW w:w="4679" w:type="dxa"/>
            <w:gridSpan w:val="3"/>
            <w:shd w:val="clear" w:color="auto" w:fill="auto"/>
            <w:vAlign w:val="center"/>
          </w:tcPr>
          <w:p w14:paraId="0B92F58D" w14:textId="77777777" w:rsidR="00B922B1" w:rsidRPr="00AB2CFB" w:rsidRDefault="00B922B1" w:rsidP="00AB2CFB">
            <w:pPr>
              <w:spacing w:after="0" w:line="240" w:lineRule="auto"/>
              <w:jc w:val="center"/>
              <w:rPr>
                <w:rFonts w:ascii="Times New Roman" w:hAnsi="Times New Roman"/>
                <w:b/>
                <w:i/>
                <w:color w:val="000000"/>
                <w:sz w:val="20"/>
                <w:szCs w:val="20"/>
              </w:rPr>
            </w:pPr>
            <w:r w:rsidRPr="00AB2CFB">
              <w:rPr>
                <w:rFonts w:ascii="Times New Roman" w:hAnsi="Times New Roman"/>
                <w:b/>
                <w:i/>
                <w:color w:val="000000"/>
                <w:sz w:val="20"/>
                <w:szCs w:val="20"/>
                <w:lang w:val="en-US"/>
              </w:rPr>
              <w:t>II</w:t>
            </w:r>
            <w:r w:rsidR="007A285D" w:rsidRPr="00AB2CFB">
              <w:rPr>
                <w:rFonts w:ascii="Times New Roman" w:hAnsi="Times New Roman"/>
                <w:b/>
                <w:i/>
                <w:color w:val="000000"/>
                <w:sz w:val="20"/>
                <w:szCs w:val="20"/>
              </w:rPr>
              <w:t xml:space="preserve"> этап </w:t>
            </w:r>
            <w:r w:rsidR="0090236E" w:rsidRPr="00AB2CFB">
              <w:rPr>
                <w:rFonts w:ascii="Times New Roman" w:hAnsi="Times New Roman"/>
                <w:b/>
                <w:i/>
                <w:color w:val="000000"/>
                <w:sz w:val="20"/>
                <w:szCs w:val="20"/>
              </w:rPr>
              <w:t>2024</w:t>
            </w:r>
            <w:r w:rsidRPr="00AB2CFB">
              <w:rPr>
                <w:rFonts w:ascii="Times New Roman" w:hAnsi="Times New Roman"/>
                <w:b/>
                <w:i/>
                <w:color w:val="000000"/>
                <w:sz w:val="20"/>
                <w:szCs w:val="20"/>
              </w:rPr>
              <w:t xml:space="preserve"> год</w:t>
            </w:r>
          </w:p>
        </w:tc>
        <w:tc>
          <w:tcPr>
            <w:tcW w:w="4678" w:type="dxa"/>
            <w:gridSpan w:val="3"/>
            <w:shd w:val="clear" w:color="auto" w:fill="auto"/>
            <w:vAlign w:val="center"/>
          </w:tcPr>
          <w:p w14:paraId="1FE2D7F3" w14:textId="77777777" w:rsidR="00B922B1" w:rsidRPr="00AB2CFB" w:rsidRDefault="0090236E" w:rsidP="00AB2CFB">
            <w:pPr>
              <w:spacing w:after="0" w:line="240" w:lineRule="auto"/>
              <w:jc w:val="center"/>
              <w:rPr>
                <w:rFonts w:ascii="Times New Roman" w:hAnsi="Times New Roman"/>
                <w:b/>
                <w:i/>
                <w:color w:val="000000"/>
                <w:sz w:val="20"/>
                <w:szCs w:val="20"/>
              </w:rPr>
            </w:pPr>
            <w:r w:rsidRPr="00AB2CFB">
              <w:rPr>
                <w:rFonts w:ascii="Times New Roman" w:hAnsi="Times New Roman"/>
                <w:b/>
                <w:i/>
                <w:color w:val="000000"/>
                <w:sz w:val="20"/>
                <w:szCs w:val="20"/>
              </w:rPr>
              <w:t>Расчетный срок 2036</w:t>
            </w:r>
            <w:r w:rsidR="00B922B1" w:rsidRPr="00AB2CFB">
              <w:rPr>
                <w:rFonts w:ascii="Times New Roman" w:hAnsi="Times New Roman"/>
                <w:b/>
                <w:i/>
                <w:color w:val="000000"/>
                <w:sz w:val="20"/>
                <w:szCs w:val="20"/>
              </w:rPr>
              <w:t xml:space="preserve"> год</w:t>
            </w:r>
          </w:p>
        </w:tc>
      </w:tr>
      <w:tr w:rsidR="00AB2CFB" w:rsidRPr="00AB2CFB" w14:paraId="290AD982" w14:textId="77777777" w:rsidTr="00AB2CFB">
        <w:trPr>
          <w:cantSplit/>
          <w:trHeight w:val="20"/>
        </w:trPr>
        <w:tc>
          <w:tcPr>
            <w:tcW w:w="1560" w:type="dxa"/>
            <w:vMerge/>
            <w:tcBorders>
              <w:bottom w:val="single" w:sz="4" w:space="0" w:color="auto"/>
            </w:tcBorders>
            <w:shd w:val="clear" w:color="auto" w:fill="auto"/>
            <w:vAlign w:val="center"/>
          </w:tcPr>
          <w:p w14:paraId="3280E623" w14:textId="77777777" w:rsidR="00B922B1" w:rsidRPr="00AB2CFB" w:rsidRDefault="00B922B1" w:rsidP="00AB2CFB">
            <w:pPr>
              <w:spacing w:after="0" w:line="240" w:lineRule="auto"/>
              <w:jc w:val="center"/>
              <w:rPr>
                <w:rFonts w:ascii="Times New Roman" w:hAnsi="Times New Roman"/>
                <w:b/>
                <w:i/>
                <w:sz w:val="20"/>
                <w:szCs w:val="20"/>
              </w:rPr>
            </w:pPr>
          </w:p>
        </w:tc>
        <w:tc>
          <w:tcPr>
            <w:tcW w:w="1835" w:type="dxa"/>
            <w:tcBorders>
              <w:bottom w:val="single" w:sz="4" w:space="0" w:color="auto"/>
            </w:tcBorders>
            <w:shd w:val="clear" w:color="auto" w:fill="auto"/>
            <w:vAlign w:val="center"/>
          </w:tcPr>
          <w:p w14:paraId="1609A62F" w14:textId="77777777" w:rsidR="00B922B1" w:rsidRPr="00AB2CFB" w:rsidRDefault="00B922B1" w:rsidP="00AB2CFB">
            <w:pPr>
              <w:spacing w:after="0" w:line="240" w:lineRule="auto"/>
              <w:jc w:val="center"/>
              <w:rPr>
                <w:rFonts w:ascii="Times New Roman" w:hAnsi="Times New Roman"/>
                <w:b/>
                <w:i/>
                <w:sz w:val="20"/>
                <w:szCs w:val="20"/>
              </w:rPr>
            </w:pPr>
            <w:r w:rsidRPr="00AB2CFB">
              <w:rPr>
                <w:rFonts w:ascii="Times New Roman" w:hAnsi="Times New Roman"/>
                <w:b/>
                <w:i/>
                <w:sz w:val="20"/>
                <w:szCs w:val="20"/>
              </w:rPr>
              <w:t>Среднесуточное водопотребление, м</w:t>
            </w:r>
            <w:r w:rsidRPr="00AB2CFB">
              <w:rPr>
                <w:rFonts w:ascii="Times New Roman" w:hAnsi="Times New Roman"/>
                <w:b/>
                <w:i/>
                <w:sz w:val="20"/>
                <w:szCs w:val="20"/>
                <w:vertAlign w:val="superscript"/>
              </w:rPr>
              <w:t>3</w:t>
            </w:r>
            <w:r w:rsidRPr="00AB2CFB">
              <w:rPr>
                <w:rFonts w:ascii="Times New Roman" w:hAnsi="Times New Roman"/>
                <w:b/>
                <w:i/>
                <w:sz w:val="20"/>
                <w:szCs w:val="20"/>
              </w:rPr>
              <w:t>/тыс. сут</w:t>
            </w:r>
          </w:p>
        </w:tc>
        <w:tc>
          <w:tcPr>
            <w:tcW w:w="1844" w:type="dxa"/>
            <w:tcBorders>
              <w:bottom w:val="single" w:sz="4" w:space="0" w:color="auto"/>
            </w:tcBorders>
            <w:shd w:val="clear" w:color="auto" w:fill="auto"/>
            <w:vAlign w:val="center"/>
          </w:tcPr>
          <w:p w14:paraId="0B3907E8" w14:textId="77777777" w:rsidR="00B922B1" w:rsidRPr="00AB2CFB" w:rsidRDefault="00B922B1" w:rsidP="00AB2CFB">
            <w:pPr>
              <w:spacing w:after="0" w:line="240" w:lineRule="auto"/>
              <w:jc w:val="center"/>
              <w:rPr>
                <w:rFonts w:ascii="Times New Roman" w:hAnsi="Times New Roman"/>
                <w:b/>
                <w:i/>
                <w:sz w:val="20"/>
                <w:szCs w:val="20"/>
              </w:rPr>
            </w:pPr>
            <w:r w:rsidRPr="00AB2CFB">
              <w:rPr>
                <w:rFonts w:ascii="Times New Roman" w:hAnsi="Times New Roman"/>
                <w:b/>
                <w:i/>
                <w:sz w:val="20"/>
                <w:szCs w:val="20"/>
              </w:rPr>
              <w:t>Максимально</w:t>
            </w:r>
            <w:r w:rsidR="008156FD" w:rsidRPr="00AB2CFB">
              <w:rPr>
                <w:rFonts w:ascii="Times New Roman" w:hAnsi="Times New Roman"/>
                <w:b/>
                <w:i/>
                <w:sz w:val="20"/>
                <w:szCs w:val="20"/>
              </w:rPr>
              <w:t xml:space="preserve"> </w:t>
            </w:r>
            <w:r w:rsidRPr="00AB2CFB">
              <w:rPr>
                <w:rFonts w:ascii="Times New Roman" w:hAnsi="Times New Roman"/>
                <w:b/>
                <w:i/>
                <w:sz w:val="20"/>
                <w:szCs w:val="20"/>
              </w:rPr>
              <w:t>суточное водопотребление, м</w:t>
            </w:r>
            <w:r w:rsidRPr="00AB2CFB">
              <w:rPr>
                <w:rFonts w:ascii="Times New Roman" w:hAnsi="Times New Roman"/>
                <w:b/>
                <w:i/>
                <w:sz w:val="20"/>
                <w:szCs w:val="20"/>
                <w:vertAlign w:val="superscript"/>
              </w:rPr>
              <w:t>3</w:t>
            </w:r>
            <w:r w:rsidRPr="00AB2CFB">
              <w:rPr>
                <w:rFonts w:ascii="Times New Roman" w:hAnsi="Times New Roman"/>
                <w:b/>
                <w:i/>
                <w:sz w:val="20"/>
                <w:szCs w:val="20"/>
              </w:rPr>
              <w:t>/тыс.сут</w:t>
            </w:r>
          </w:p>
        </w:tc>
        <w:tc>
          <w:tcPr>
            <w:tcW w:w="997" w:type="dxa"/>
            <w:tcBorders>
              <w:bottom w:val="single" w:sz="4" w:space="0" w:color="auto"/>
            </w:tcBorders>
            <w:shd w:val="clear" w:color="auto" w:fill="auto"/>
            <w:vAlign w:val="center"/>
          </w:tcPr>
          <w:p w14:paraId="25F116EA" w14:textId="77777777" w:rsidR="00B922B1" w:rsidRPr="00AB2CFB" w:rsidRDefault="00B922B1" w:rsidP="00AB2CFB">
            <w:pPr>
              <w:spacing w:after="0" w:line="240" w:lineRule="auto"/>
              <w:jc w:val="center"/>
              <w:rPr>
                <w:rFonts w:ascii="Times New Roman" w:hAnsi="Times New Roman"/>
                <w:b/>
                <w:i/>
                <w:sz w:val="20"/>
                <w:szCs w:val="20"/>
              </w:rPr>
            </w:pPr>
            <w:r w:rsidRPr="00AB2CFB">
              <w:rPr>
                <w:rFonts w:ascii="Times New Roman" w:hAnsi="Times New Roman"/>
                <w:b/>
                <w:i/>
                <w:sz w:val="20"/>
                <w:szCs w:val="20"/>
              </w:rPr>
              <w:t>Годовое, тыс.м</w:t>
            </w:r>
            <w:r w:rsidRPr="00AB2CFB">
              <w:rPr>
                <w:rFonts w:ascii="Times New Roman" w:hAnsi="Times New Roman"/>
                <w:b/>
                <w:i/>
                <w:sz w:val="20"/>
                <w:szCs w:val="20"/>
                <w:vertAlign w:val="superscript"/>
              </w:rPr>
              <w:t>3</w:t>
            </w:r>
          </w:p>
        </w:tc>
        <w:tc>
          <w:tcPr>
            <w:tcW w:w="1842" w:type="dxa"/>
            <w:tcBorders>
              <w:bottom w:val="single" w:sz="4" w:space="0" w:color="auto"/>
            </w:tcBorders>
            <w:shd w:val="clear" w:color="auto" w:fill="auto"/>
            <w:vAlign w:val="center"/>
          </w:tcPr>
          <w:p w14:paraId="2D08DB5C" w14:textId="77777777" w:rsidR="00B922B1" w:rsidRPr="00AB2CFB" w:rsidRDefault="00B922B1" w:rsidP="00AB2CFB">
            <w:pPr>
              <w:spacing w:after="0" w:line="240" w:lineRule="auto"/>
              <w:jc w:val="center"/>
              <w:rPr>
                <w:rFonts w:ascii="Times New Roman" w:hAnsi="Times New Roman"/>
                <w:b/>
                <w:i/>
                <w:sz w:val="20"/>
                <w:szCs w:val="20"/>
              </w:rPr>
            </w:pPr>
            <w:r w:rsidRPr="00AB2CFB">
              <w:rPr>
                <w:rFonts w:ascii="Times New Roman" w:hAnsi="Times New Roman"/>
                <w:b/>
                <w:i/>
                <w:sz w:val="20"/>
                <w:szCs w:val="20"/>
              </w:rPr>
              <w:t>Среднесуточное водопотребление, м</w:t>
            </w:r>
            <w:r w:rsidRPr="00AB2CFB">
              <w:rPr>
                <w:rFonts w:ascii="Times New Roman" w:hAnsi="Times New Roman"/>
                <w:b/>
                <w:i/>
                <w:sz w:val="20"/>
                <w:szCs w:val="20"/>
                <w:vertAlign w:val="superscript"/>
              </w:rPr>
              <w:t>3</w:t>
            </w:r>
            <w:r w:rsidRPr="00AB2CFB">
              <w:rPr>
                <w:rFonts w:ascii="Times New Roman" w:hAnsi="Times New Roman"/>
                <w:b/>
                <w:i/>
                <w:sz w:val="20"/>
                <w:szCs w:val="20"/>
              </w:rPr>
              <w:t>/тыс. сут</w:t>
            </w:r>
          </w:p>
        </w:tc>
        <w:tc>
          <w:tcPr>
            <w:tcW w:w="1843" w:type="dxa"/>
            <w:tcBorders>
              <w:bottom w:val="single" w:sz="4" w:space="0" w:color="auto"/>
            </w:tcBorders>
            <w:shd w:val="clear" w:color="auto" w:fill="auto"/>
            <w:vAlign w:val="center"/>
          </w:tcPr>
          <w:p w14:paraId="47D435C8" w14:textId="77777777" w:rsidR="00B922B1" w:rsidRPr="00AB2CFB" w:rsidRDefault="00B922B1" w:rsidP="00AB2CFB">
            <w:pPr>
              <w:spacing w:after="0" w:line="240" w:lineRule="auto"/>
              <w:jc w:val="center"/>
              <w:rPr>
                <w:rFonts w:ascii="Times New Roman" w:hAnsi="Times New Roman"/>
                <w:b/>
                <w:i/>
                <w:sz w:val="20"/>
                <w:szCs w:val="20"/>
              </w:rPr>
            </w:pPr>
            <w:r w:rsidRPr="00AB2CFB">
              <w:rPr>
                <w:rFonts w:ascii="Times New Roman" w:hAnsi="Times New Roman"/>
                <w:b/>
                <w:i/>
                <w:sz w:val="20"/>
                <w:szCs w:val="20"/>
              </w:rPr>
              <w:t>Максимально</w:t>
            </w:r>
            <w:r w:rsidR="008156FD" w:rsidRPr="00AB2CFB">
              <w:rPr>
                <w:rFonts w:ascii="Times New Roman" w:hAnsi="Times New Roman"/>
                <w:b/>
                <w:i/>
                <w:sz w:val="20"/>
                <w:szCs w:val="20"/>
              </w:rPr>
              <w:t xml:space="preserve"> </w:t>
            </w:r>
            <w:r w:rsidRPr="00AB2CFB">
              <w:rPr>
                <w:rFonts w:ascii="Times New Roman" w:hAnsi="Times New Roman"/>
                <w:b/>
                <w:i/>
                <w:sz w:val="20"/>
                <w:szCs w:val="20"/>
              </w:rPr>
              <w:t>суточное водопотребление, м</w:t>
            </w:r>
            <w:r w:rsidRPr="00AB2CFB">
              <w:rPr>
                <w:rFonts w:ascii="Times New Roman" w:hAnsi="Times New Roman"/>
                <w:b/>
                <w:i/>
                <w:sz w:val="20"/>
                <w:szCs w:val="20"/>
                <w:vertAlign w:val="superscript"/>
              </w:rPr>
              <w:t>3</w:t>
            </w:r>
            <w:r w:rsidRPr="00AB2CFB">
              <w:rPr>
                <w:rFonts w:ascii="Times New Roman" w:hAnsi="Times New Roman"/>
                <w:b/>
                <w:i/>
                <w:sz w:val="20"/>
                <w:szCs w:val="20"/>
              </w:rPr>
              <w:t>/тыс.сут</w:t>
            </w:r>
          </w:p>
        </w:tc>
        <w:tc>
          <w:tcPr>
            <w:tcW w:w="994" w:type="dxa"/>
            <w:tcBorders>
              <w:bottom w:val="single" w:sz="4" w:space="0" w:color="auto"/>
            </w:tcBorders>
            <w:shd w:val="clear" w:color="auto" w:fill="auto"/>
            <w:vAlign w:val="center"/>
          </w:tcPr>
          <w:p w14:paraId="33201FEF" w14:textId="77777777" w:rsidR="00B922B1" w:rsidRPr="00AB2CFB" w:rsidRDefault="00B922B1" w:rsidP="00AB2CFB">
            <w:pPr>
              <w:spacing w:after="0" w:line="240" w:lineRule="auto"/>
              <w:jc w:val="center"/>
              <w:rPr>
                <w:rFonts w:ascii="Times New Roman" w:hAnsi="Times New Roman"/>
                <w:b/>
                <w:i/>
                <w:sz w:val="20"/>
                <w:szCs w:val="20"/>
              </w:rPr>
            </w:pPr>
            <w:r w:rsidRPr="00AB2CFB">
              <w:rPr>
                <w:rFonts w:ascii="Times New Roman" w:hAnsi="Times New Roman"/>
                <w:b/>
                <w:i/>
                <w:sz w:val="20"/>
                <w:szCs w:val="20"/>
              </w:rPr>
              <w:t>Годовое, тыс.м</w:t>
            </w:r>
            <w:r w:rsidRPr="00AB2CFB">
              <w:rPr>
                <w:rFonts w:ascii="Times New Roman" w:hAnsi="Times New Roman"/>
                <w:b/>
                <w:i/>
                <w:sz w:val="20"/>
                <w:szCs w:val="20"/>
                <w:vertAlign w:val="superscript"/>
              </w:rPr>
              <w:t>3</w:t>
            </w:r>
          </w:p>
        </w:tc>
        <w:tc>
          <w:tcPr>
            <w:tcW w:w="1842" w:type="dxa"/>
            <w:tcBorders>
              <w:bottom w:val="single" w:sz="4" w:space="0" w:color="auto"/>
            </w:tcBorders>
            <w:shd w:val="clear" w:color="auto" w:fill="auto"/>
            <w:vAlign w:val="center"/>
          </w:tcPr>
          <w:p w14:paraId="7275EB56" w14:textId="77777777" w:rsidR="00B922B1" w:rsidRPr="00AB2CFB" w:rsidRDefault="00B922B1" w:rsidP="00AB2CFB">
            <w:pPr>
              <w:spacing w:after="0" w:line="240" w:lineRule="auto"/>
              <w:jc w:val="center"/>
              <w:rPr>
                <w:rFonts w:ascii="Times New Roman" w:hAnsi="Times New Roman"/>
                <w:b/>
                <w:i/>
                <w:sz w:val="20"/>
                <w:szCs w:val="20"/>
              </w:rPr>
            </w:pPr>
            <w:r w:rsidRPr="00AB2CFB">
              <w:rPr>
                <w:rFonts w:ascii="Times New Roman" w:hAnsi="Times New Roman"/>
                <w:b/>
                <w:i/>
                <w:sz w:val="20"/>
                <w:szCs w:val="20"/>
              </w:rPr>
              <w:t>Среднесуточное водопотребление, м</w:t>
            </w:r>
            <w:r w:rsidRPr="00AB2CFB">
              <w:rPr>
                <w:rFonts w:ascii="Times New Roman" w:hAnsi="Times New Roman"/>
                <w:b/>
                <w:i/>
                <w:sz w:val="20"/>
                <w:szCs w:val="20"/>
                <w:vertAlign w:val="superscript"/>
              </w:rPr>
              <w:t>3</w:t>
            </w:r>
            <w:r w:rsidRPr="00AB2CFB">
              <w:rPr>
                <w:rFonts w:ascii="Times New Roman" w:hAnsi="Times New Roman"/>
                <w:b/>
                <w:i/>
                <w:sz w:val="20"/>
                <w:szCs w:val="20"/>
              </w:rPr>
              <w:t>/тыс. сут</w:t>
            </w:r>
          </w:p>
        </w:tc>
        <w:tc>
          <w:tcPr>
            <w:tcW w:w="1842" w:type="dxa"/>
            <w:tcBorders>
              <w:bottom w:val="single" w:sz="4" w:space="0" w:color="auto"/>
            </w:tcBorders>
            <w:shd w:val="clear" w:color="auto" w:fill="auto"/>
            <w:vAlign w:val="center"/>
          </w:tcPr>
          <w:p w14:paraId="30D24871" w14:textId="77777777" w:rsidR="00B922B1" w:rsidRPr="00AB2CFB" w:rsidRDefault="00B922B1" w:rsidP="00AB2CFB">
            <w:pPr>
              <w:spacing w:after="0" w:line="240" w:lineRule="auto"/>
              <w:jc w:val="center"/>
              <w:rPr>
                <w:rFonts w:ascii="Times New Roman" w:hAnsi="Times New Roman"/>
                <w:b/>
                <w:i/>
                <w:sz w:val="20"/>
                <w:szCs w:val="20"/>
              </w:rPr>
            </w:pPr>
            <w:r w:rsidRPr="00AB2CFB">
              <w:rPr>
                <w:rFonts w:ascii="Times New Roman" w:hAnsi="Times New Roman"/>
                <w:b/>
                <w:i/>
                <w:sz w:val="20"/>
                <w:szCs w:val="20"/>
              </w:rPr>
              <w:t>Максимально</w:t>
            </w:r>
            <w:r w:rsidR="008156FD" w:rsidRPr="00AB2CFB">
              <w:rPr>
                <w:rFonts w:ascii="Times New Roman" w:hAnsi="Times New Roman"/>
                <w:b/>
                <w:i/>
                <w:sz w:val="20"/>
                <w:szCs w:val="20"/>
              </w:rPr>
              <w:t xml:space="preserve"> </w:t>
            </w:r>
            <w:r w:rsidRPr="00AB2CFB">
              <w:rPr>
                <w:rFonts w:ascii="Times New Roman" w:hAnsi="Times New Roman"/>
                <w:b/>
                <w:i/>
                <w:sz w:val="20"/>
                <w:szCs w:val="20"/>
              </w:rPr>
              <w:t>суточное водопотребление, м</w:t>
            </w:r>
            <w:r w:rsidRPr="00AB2CFB">
              <w:rPr>
                <w:rFonts w:ascii="Times New Roman" w:hAnsi="Times New Roman"/>
                <w:b/>
                <w:i/>
                <w:sz w:val="20"/>
                <w:szCs w:val="20"/>
                <w:vertAlign w:val="superscript"/>
              </w:rPr>
              <w:t>3</w:t>
            </w:r>
            <w:r w:rsidRPr="00AB2CFB">
              <w:rPr>
                <w:rFonts w:ascii="Times New Roman" w:hAnsi="Times New Roman"/>
                <w:b/>
                <w:i/>
                <w:sz w:val="20"/>
                <w:szCs w:val="20"/>
              </w:rPr>
              <w:t>/тыс.сут</w:t>
            </w:r>
          </w:p>
        </w:tc>
        <w:tc>
          <w:tcPr>
            <w:tcW w:w="994" w:type="dxa"/>
            <w:tcBorders>
              <w:bottom w:val="single" w:sz="4" w:space="0" w:color="auto"/>
            </w:tcBorders>
            <w:shd w:val="clear" w:color="auto" w:fill="auto"/>
            <w:vAlign w:val="center"/>
          </w:tcPr>
          <w:p w14:paraId="0E31D6D1" w14:textId="77777777" w:rsidR="00B922B1" w:rsidRPr="00AB2CFB" w:rsidRDefault="00B922B1" w:rsidP="00AB2CFB">
            <w:pPr>
              <w:spacing w:after="0" w:line="240" w:lineRule="auto"/>
              <w:jc w:val="center"/>
              <w:rPr>
                <w:rFonts w:ascii="Times New Roman" w:hAnsi="Times New Roman"/>
                <w:b/>
                <w:i/>
                <w:sz w:val="20"/>
                <w:szCs w:val="20"/>
              </w:rPr>
            </w:pPr>
            <w:r w:rsidRPr="00AB2CFB">
              <w:rPr>
                <w:rFonts w:ascii="Times New Roman" w:hAnsi="Times New Roman"/>
                <w:b/>
                <w:i/>
                <w:sz w:val="20"/>
                <w:szCs w:val="20"/>
              </w:rPr>
              <w:t>Годовое, тыс.м</w:t>
            </w:r>
            <w:r w:rsidRPr="00AB2CFB">
              <w:rPr>
                <w:rFonts w:ascii="Times New Roman" w:hAnsi="Times New Roman"/>
                <w:b/>
                <w:i/>
                <w:sz w:val="20"/>
                <w:szCs w:val="20"/>
                <w:vertAlign w:val="superscript"/>
              </w:rPr>
              <w:t>3</w:t>
            </w:r>
          </w:p>
        </w:tc>
      </w:tr>
      <w:tr w:rsidR="00B922B1" w:rsidRPr="00AB2CFB" w14:paraId="6188097D" w14:textId="77777777" w:rsidTr="00AB2CFB">
        <w:trPr>
          <w:cantSplit/>
          <w:trHeight w:val="20"/>
        </w:trPr>
        <w:tc>
          <w:tcPr>
            <w:tcW w:w="15593" w:type="dxa"/>
            <w:gridSpan w:val="10"/>
            <w:tcBorders>
              <w:bottom w:val="single" w:sz="4" w:space="0" w:color="auto"/>
            </w:tcBorders>
            <w:shd w:val="clear" w:color="auto" w:fill="auto"/>
            <w:vAlign w:val="center"/>
          </w:tcPr>
          <w:p w14:paraId="204711F1" w14:textId="77777777" w:rsidR="00B922B1" w:rsidRPr="00AB2CFB" w:rsidRDefault="0090236E" w:rsidP="00AB2CFB">
            <w:pPr>
              <w:spacing w:after="0" w:line="240" w:lineRule="auto"/>
              <w:jc w:val="center"/>
              <w:rPr>
                <w:rFonts w:ascii="Times New Roman" w:hAnsi="Times New Roman"/>
                <w:b/>
                <w:i/>
                <w:sz w:val="20"/>
                <w:szCs w:val="20"/>
              </w:rPr>
            </w:pPr>
            <w:r w:rsidRPr="00AB2CFB">
              <w:rPr>
                <w:rFonts w:ascii="Times New Roman" w:eastAsiaTheme="minorHAnsi" w:hAnsi="Times New Roman"/>
                <w:b/>
                <w:i/>
                <w:sz w:val="20"/>
                <w:szCs w:val="20"/>
              </w:rPr>
              <w:t>Хоперское сельское поселение</w:t>
            </w:r>
          </w:p>
        </w:tc>
      </w:tr>
      <w:tr w:rsidR="00AB2CFB" w:rsidRPr="00AB2CFB" w14:paraId="1B66790F" w14:textId="77777777" w:rsidTr="00AB2CFB">
        <w:trPr>
          <w:cantSplit/>
          <w:trHeight w:val="20"/>
        </w:trPr>
        <w:tc>
          <w:tcPr>
            <w:tcW w:w="1560" w:type="dxa"/>
            <w:shd w:val="clear" w:color="auto" w:fill="auto"/>
            <w:vAlign w:val="center"/>
          </w:tcPr>
          <w:p w14:paraId="3AE0F06E" w14:textId="77777777" w:rsidR="00C31170" w:rsidRPr="00AB2CFB" w:rsidRDefault="00C31170"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Население</w:t>
            </w:r>
          </w:p>
        </w:tc>
        <w:tc>
          <w:tcPr>
            <w:tcW w:w="1835" w:type="dxa"/>
            <w:shd w:val="clear" w:color="auto" w:fill="auto"/>
            <w:vAlign w:val="center"/>
          </w:tcPr>
          <w:p w14:paraId="627474A4" w14:textId="77777777" w:rsidR="00C31170"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0,15606</w:t>
            </w:r>
          </w:p>
        </w:tc>
        <w:tc>
          <w:tcPr>
            <w:tcW w:w="1844" w:type="dxa"/>
            <w:shd w:val="clear" w:color="auto" w:fill="auto"/>
            <w:vAlign w:val="center"/>
          </w:tcPr>
          <w:p w14:paraId="28AB98C3" w14:textId="77777777" w:rsidR="00C31170"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0,187274</w:t>
            </w:r>
          </w:p>
        </w:tc>
        <w:tc>
          <w:tcPr>
            <w:tcW w:w="997" w:type="dxa"/>
            <w:shd w:val="clear" w:color="auto" w:fill="auto"/>
            <w:vAlign w:val="center"/>
          </w:tcPr>
          <w:p w14:paraId="5A103ADE" w14:textId="77777777" w:rsidR="00C31170"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56,962</w:t>
            </w:r>
          </w:p>
        </w:tc>
        <w:tc>
          <w:tcPr>
            <w:tcW w:w="1842" w:type="dxa"/>
            <w:shd w:val="clear" w:color="auto" w:fill="auto"/>
            <w:vAlign w:val="center"/>
          </w:tcPr>
          <w:p w14:paraId="3BAF422C" w14:textId="77777777" w:rsidR="00C31170"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0,16228</w:t>
            </w:r>
          </w:p>
        </w:tc>
        <w:tc>
          <w:tcPr>
            <w:tcW w:w="1843" w:type="dxa"/>
            <w:shd w:val="clear" w:color="auto" w:fill="auto"/>
            <w:vAlign w:val="center"/>
          </w:tcPr>
          <w:p w14:paraId="4D8A5E90" w14:textId="77777777" w:rsidR="00C31170"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0,19475</w:t>
            </w:r>
          </w:p>
        </w:tc>
        <w:tc>
          <w:tcPr>
            <w:tcW w:w="994" w:type="dxa"/>
            <w:shd w:val="clear" w:color="auto" w:fill="auto"/>
            <w:vAlign w:val="center"/>
          </w:tcPr>
          <w:p w14:paraId="505A8637" w14:textId="77777777" w:rsidR="00C31170"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59,235</w:t>
            </w:r>
          </w:p>
        </w:tc>
        <w:tc>
          <w:tcPr>
            <w:tcW w:w="1842" w:type="dxa"/>
            <w:shd w:val="clear" w:color="auto" w:fill="auto"/>
            <w:vAlign w:val="center"/>
          </w:tcPr>
          <w:p w14:paraId="3BDBC5E5" w14:textId="77777777" w:rsidR="00C31170"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0,1686</w:t>
            </w:r>
          </w:p>
        </w:tc>
        <w:tc>
          <w:tcPr>
            <w:tcW w:w="1843" w:type="dxa"/>
            <w:shd w:val="clear" w:color="auto" w:fill="auto"/>
            <w:vAlign w:val="center"/>
          </w:tcPr>
          <w:p w14:paraId="7943BAD4" w14:textId="77777777" w:rsidR="00C31170"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0,20232</w:t>
            </w:r>
          </w:p>
        </w:tc>
        <w:tc>
          <w:tcPr>
            <w:tcW w:w="993" w:type="dxa"/>
            <w:shd w:val="clear" w:color="auto" w:fill="auto"/>
            <w:vAlign w:val="center"/>
          </w:tcPr>
          <w:p w14:paraId="366352A6" w14:textId="77777777" w:rsidR="00C31170"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61,539</w:t>
            </w:r>
          </w:p>
        </w:tc>
      </w:tr>
      <w:tr w:rsidR="00AB2CFB" w:rsidRPr="00AB2CFB" w14:paraId="2946DE8F" w14:textId="77777777" w:rsidTr="00AB2CFB">
        <w:trPr>
          <w:cantSplit/>
          <w:trHeight w:val="20"/>
        </w:trPr>
        <w:tc>
          <w:tcPr>
            <w:tcW w:w="1560" w:type="dxa"/>
            <w:shd w:val="clear" w:color="auto" w:fill="auto"/>
            <w:vAlign w:val="center"/>
          </w:tcPr>
          <w:p w14:paraId="453EE441"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Бюджетные организации</w:t>
            </w:r>
          </w:p>
        </w:tc>
        <w:tc>
          <w:tcPr>
            <w:tcW w:w="1835" w:type="dxa"/>
            <w:shd w:val="clear" w:color="auto" w:fill="auto"/>
            <w:vAlign w:val="center"/>
          </w:tcPr>
          <w:p w14:paraId="18C7671C"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0,00327</w:t>
            </w:r>
          </w:p>
        </w:tc>
        <w:tc>
          <w:tcPr>
            <w:tcW w:w="1844" w:type="dxa"/>
            <w:shd w:val="clear" w:color="auto" w:fill="auto"/>
            <w:vAlign w:val="center"/>
          </w:tcPr>
          <w:p w14:paraId="34CB5A50"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0,004256</w:t>
            </w:r>
          </w:p>
        </w:tc>
        <w:tc>
          <w:tcPr>
            <w:tcW w:w="997" w:type="dxa"/>
            <w:shd w:val="clear" w:color="auto" w:fill="auto"/>
            <w:vAlign w:val="center"/>
          </w:tcPr>
          <w:p w14:paraId="7854914A"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1,195</w:t>
            </w:r>
          </w:p>
        </w:tc>
        <w:tc>
          <w:tcPr>
            <w:tcW w:w="1842" w:type="dxa"/>
            <w:shd w:val="clear" w:color="auto" w:fill="auto"/>
            <w:vAlign w:val="center"/>
          </w:tcPr>
          <w:p w14:paraId="5F56C91B"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0,00327</w:t>
            </w:r>
          </w:p>
        </w:tc>
        <w:tc>
          <w:tcPr>
            <w:tcW w:w="1843" w:type="dxa"/>
            <w:shd w:val="clear" w:color="auto" w:fill="auto"/>
            <w:vAlign w:val="center"/>
          </w:tcPr>
          <w:p w14:paraId="1F6DE927"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0,004256</w:t>
            </w:r>
          </w:p>
        </w:tc>
        <w:tc>
          <w:tcPr>
            <w:tcW w:w="994" w:type="dxa"/>
            <w:shd w:val="clear" w:color="auto" w:fill="auto"/>
            <w:vAlign w:val="center"/>
          </w:tcPr>
          <w:p w14:paraId="56963690"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1,195</w:t>
            </w:r>
          </w:p>
        </w:tc>
        <w:tc>
          <w:tcPr>
            <w:tcW w:w="1842" w:type="dxa"/>
            <w:shd w:val="clear" w:color="auto" w:fill="auto"/>
            <w:vAlign w:val="center"/>
          </w:tcPr>
          <w:p w14:paraId="5BB81165"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0,00327</w:t>
            </w:r>
          </w:p>
        </w:tc>
        <w:tc>
          <w:tcPr>
            <w:tcW w:w="1843" w:type="dxa"/>
            <w:shd w:val="clear" w:color="auto" w:fill="auto"/>
            <w:vAlign w:val="center"/>
          </w:tcPr>
          <w:p w14:paraId="3F803CCA"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0,004256</w:t>
            </w:r>
          </w:p>
        </w:tc>
        <w:tc>
          <w:tcPr>
            <w:tcW w:w="993" w:type="dxa"/>
            <w:shd w:val="clear" w:color="auto" w:fill="auto"/>
            <w:vAlign w:val="center"/>
          </w:tcPr>
          <w:p w14:paraId="35A8D6D8"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1,195</w:t>
            </w:r>
          </w:p>
        </w:tc>
      </w:tr>
      <w:tr w:rsidR="00AB2CFB" w:rsidRPr="00AB2CFB" w14:paraId="6CFB0055" w14:textId="77777777" w:rsidTr="00AB2CFB">
        <w:trPr>
          <w:cantSplit/>
          <w:trHeight w:val="20"/>
        </w:trPr>
        <w:tc>
          <w:tcPr>
            <w:tcW w:w="1560" w:type="dxa"/>
            <w:shd w:val="clear" w:color="auto" w:fill="auto"/>
            <w:vAlign w:val="center"/>
          </w:tcPr>
          <w:p w14:paraId="1ED4CF5F"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Прочие организации</w:t>
            </w:r>
          </w:p>
        </w:tc>
        <w:tc>
          <w:tcPr>
            <w:tcW w:w="1835" w:type="dxa"/>
            <w:shd w:val="clear" w:color="auto" w:fill="auto"/>
            <w:vAlign w:val="center"/>
          </w:tcPr>
          <w:p w14:paraId="6524248F"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0,02144</w:t>
            </w:r>
          </w:p>
        </w:tc>
        <w:tc>
          <w:tcPr>
            <w:tcW w:w="1844" w:type="dxa"/>
            <w:shd w:val="clear" w:color="auto" w:fill="auto"/>
            <w:vAlign w:val="center"/>
          </w:tcPr>
          <w:p w14:paraId="369B72DE"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0,02573</w:t>
            </w:r>
          </w:p>
        </w:tc>
        <w:tc>
          <w:tcPr>
            <w:tcW w:w="997" w:type="dxa"/>
            <w:shd w:val="clear" w:color="auto" w:fill="auto"/>
            <w:vAlign w:val="center"/>
          </w:tcPr>
          <w:p w14:paraId="04927E3A"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7,825</w:t>
            </w:r>
          </w:p>
        </w:tc>
        <w:tc>
          <w:tcPr>
            <w:tcW w:w="1842" w:type="dxa"/>
            <w:shd w:val="clear" w:color="auto" w:fill="auto"/>
            <w:vAlign w:val="center"/>
          </w:tcPr>
          <w:p w14:paraId="030126CE"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0,02144</w:t>
            </w:r>
          </w:p>
        </w:tc>
        <w:tc>
          <w:tcPr>
            <w:tcW w:w="1843" w:type="dxa"/>
            <w:shd w:val="clear" w:color="auto" w:fill="auto"/>
            <w:vAlign w:val="center"/>
          </w:tcPr>
          <w:p w14:paraId="5E3A54FF"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0,02573</w:t>
            </w:r>
          </w:p>
        </w:tc>
        <w:tc>
          <w:tcPr>
            <w:tcW w:w="994" w:type="dxa"/>
            <w:shd w:val="clear" w:color="auto" w:fill="auto"/>
            <w:vAlign w:val="center"/>
          </w:tcPr>
          <w:p w14:paraId="7EDBA243"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7,825</w:t>
            </w:r>
          </w:p>
        </w:tc>
        <w:tc>
          <w:tcPr>
            <w:tcW w:w="1842" w:type="dxa"/>
            <w:shd w:val="clear" w:color="auto" w:fill="auto"/>
            <w:vAlign w:val="center"/>
          </w:tcPr>
          <w:p w14:paraId="4AECDD33"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0,02144</w:t>
            </w:r>
          </w:p>
        </w:tc>
        <w:tc>
          <w:tcPr>
            <w:tcW w:w="1843" w:type="dxa"/>
            <w:shd w:val="clear" w:color="auto" w:fill="auto"/>
            <w:vAlign w:val="center"/>
          </w:tcPr>
          <w:p w14:paraId="7BEEC6EA"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0,02573</w:t>
            </w:r>
          </w:p>
        </w:tc>
        <w:tc>
          <w:tcPr>
            <w:tcW w:w="993" w:type="dxa"/>
            <w:shd w:val="clear" w:color="auto" w:fill="auto"/>
            <w:vAlign w:val="center"/>
          </w:tcPr>
          <w:p w14:paraId="1251F399"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7,825</w:t>
            </w:r>
          </w:p>
        </w:tc>
      </w:tr>
      <w:tr w:rsidR="00AB2CFB" w:rsidRPr="00AB2CFB" w14:paraId="6D64F40F" w14:textId="77777777" w:rsidTr="00AB2CFB">
        <w:trPr>
          <w:cantSplit/>
          <w:trHeight w:val="20"/>
        </w:trPr>
        <w:tc>
          <w:tcPr>
            <w:tcW w:w="1560" w:type="dxa"/>
            <w:shd w:val="clear" w:color="auto" w:fill="auto"/>
            <w:vAlign w:val="center"/>
          </w:tcPr>
          <w:p w14:paraId="7448AF37"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Собственные нужды</w:t>
            </w:r>
          </w:p>
        </w:tc>
        <w:tc>
          <w:tcPr>
            <w:tcW w:w="1835" w:type="dxa"/>
            <w:shd w:val="clear" w:color="auto" w:fill="auto"/>
            <w:vAlign w:val="center"/>
          </w:tcPr>
          <w:p w14:paraId="2376D861"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w:t>
            </w:r>
          </w:p>
        </w:tc>
        <w:tc>
          <w:tcPr>
            <w:tcW w:w="1844" w:type="dxa"/>
            <w:shd w:val="clear" w:color="auto" w:fill="auto"/>
            <w:vAlign w:val="center"/>
          </w:tcPr>
          <w:p w14:paraId="2157BD68"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w:t>
            </w:r>
          </w:p>
        </w:tc>
        <w:tc>
          <w:tcPr>
            <w:tcW w:w="997" w:type="dxa"/>
            <w:shd w:val="clear" w:color="auto" w:fill="auto"/>
            <w:vAlign w:val="center"/>
          </w:tcPr>
          <w:p w14:paraId="3E0A1327"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w:t>
            </w:r>
          </w:p>
        </w:tc>
        <w:tc>
          <w:tcPr>
            <w:tcW w:w="1842" w:type="dxa"/>
            <w:shd w:val="clear" w:color="auto" w:fill="auto"/>
            <w:vAlign w:val="center"/>
          </w:tcPr>
          <w:p w14:paraId="238D86E0"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w:t>
            </w:r>
          </w:p>
        </w:tc>
        <w:tc>
          <w:tcPr>
            <w:tcW w:w="1843" w:type="dxa"/>
            <w:shd w:val="clear" w:color="auto" w:fill="auto"/>
            <w:vAlign w:val="center"/>
          </w:tcPr>
          <w:p w14:paraId="077C12B3"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w:t>
            </w:r>
          </w:p>
        </w:tc>
        <w:tc>
          <w:tcPr>
            <w:tcW w:w="994" w:type="dxa"/>
            <w:shd w:val="clear" w:color="auto" w:fill="auto"/>
            <w:vAlign w:val="center"/>
          </w:tcPr>
          <w:p w14:paraId="3DE60FE7"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w:t>
            </w:r>
          </w:p>
        </w:tc>
        <w:tc>
          <w:tcPr>
            <w:tcW w:w="1842" w:type="dxa"/>
            <w:shd w:val="clear" w:color="auto" w:fill="auto"/>
            <w:vAlign w:val="center"/>
          </w:tcPr>
          <w:p w14:paraId="3DFCF792"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w:t>
            </w:r>
          </w:p>
        </w:tc>
        <w:tc>
          <w:tcPr>
            <w:tcW w:w="1843" w:type="dxa"/>
            <w:shd w:val="clear" w:color="auto" w:fill="auto"/>
            <w:vAlign w:val="center"/>
          </w:tcPr>
          <w:p w14:paraId="2CB27009"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w:t>
            </w:r>
          </w:p>
        </w:tc>
        <w:tc>
          <w:tcPr>
            <w:tcW w:w="993" w:type="dxa"/>
            <w:shd w:val="clear" w:color="auto" w:fill="auto"/>
            <w:vAlign w:val="center"/>
          </w:tcPr>
          <w:p w14:paraId="5480D47F"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0,0</w:t>
            </w:r>
          </w:p>
        </w:tc>
      </w:tr>
      <w:tr w:rsidR="00AB2CFB" w:rsidRPr="00AB2CFB" w14:paraId="3F7F5238" w14:textId="77777777" w:rsidTr="00AB2CFB">
        <w:trPr>
          <w:cantSplit/>
          <w:trHeight w:val="20"/>
        </w:trPr>
        <w:tc>
          <w:tcPr>
            <w:tcW w:w="1560" w:type="dxa"/>
            <w:shd w:val="clear" w:color="auto" w:fill="auto"/>
            <w:vAlign w:val="center"/>
          </w:tcPr>
          <w:p w14:paraId="54F3E12E"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Потери</w:t>
            </w:r>
          </w:p>
        </w:tc>
        <w:tc>
          <w:tcPr>
            <w:tcW w:w="1835" w:type="dxa"/>
            <w:shd w:val="clear" w:color="auto" w:fill="auto"/>
            <w:vAlign w:val="center"/>
          </w:tcPr>
          <w:p w14:paraId="2B1273C2"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w:t>
            </w:r>
          </w:p>
        </w:tc>
        <w:tc>
          <w:tcPr>
            <w:tcW w:w="1844" w:type="dxa"/>
            <w:shd w:val="clear" w:color="auto" w:fill="auto"/>
            <w:vAlign w:val="center"/>
          </w:tcPr>
          <w:p w14:paraId="7DEFAF57"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w:t>
            </w:r>
          </w:p>
        </w:tc>
        <w:tc>
          <w:tcPr>
            <w:tcW w:w="997" w:type="dxa"/>
            <w:shd w:val="clear" w:color="auto" w:fill="auto"/>
            <w:vAlign w:val="center"/>
          </w:tcPr>
          <w:p w14:paraId="6F26A2F3"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w:t>
            </w:r>
          </w:p>
        </w:tc>
        <w:tc>
          <w:tcPr>
            <w:tcW w:w="1842" w:type="dxa"/>
            <w:shd w:val="clear" w:color="auto" w:fill="auto"/>
            <w:vAlign w:val="center"/>
          </w:tcPr>
          <w:p w14:paraId="38463858"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w:t>
            </w:r>
          </w:p>
        </w:tc>
        <w:tc>
          <w:tcPr>
            <w:tcW w:w="1843" w:type="dxa"/>
            <w:shd w:val="clear" w:color="auto" w:fill="auto"/>
            <w:vAlign w:val="center"/>
          </w:tcPr>
          <w:p w14:paraId="78EC4961"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w:t>
            </w:r>
          </w:p>
        </w:tc>
        <w:tc>
          <w:tcPr>
            <w:tcW w:w="994" w:type="dxa"/>
            <w:shd w:val="clear" w:color="auto" w:fill="auto"/>
            <w:vAlign w:val="center"/>
          </w:tcPr>
          <w:p w14:paraId="1BC7FE09"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w:t>
            </w:r>
          </w:p>
        </w:tc>
        <w:tc>
          <w:tcPr>
            <w:tcW w:w="1842" w:type="dxa"/>
            <w:shd w:val="clear" w:color="auto" w:fill="auto"/>
            <w:vAlign w:val="center"/>
          </w:tcPr>
          <w:p w14:paraId="6269530B"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w:t>
            </w:r>
          </w:p>
        </w:tc>
        <w:tc>
          <w:tcPr>
            <w:tcW w:w="1843" w:type="dxa"/>
            <w:shd w:val="clear" w:color="auto" w:fill="auto"/>
            <w:vAlign w:val="center"/>
          </w:tcPr>
          <w:p w14:paraId="7DA3BA8A"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w:t>
            </w:r>
          </w:p>
        </w:tc>
        <w:tc>
          <w:tcPr>
            <w:tcW w:w="993" w:type="dxa"/>
            <w:shd w:val="clear" w:color="auto" w:fill="auto"/>
            <w:vAlign w:val="center"/>
          </w:tcPr>
          <w:p w14:paraId="0D382F68" w14:textId="77777777" w:rsidR="0090236E" w:rsidRPr="00AB2CFB" w:rsidRDefault="0090236E" w:rsidP="00AB2CFB">
            <w:pPr>
              <w:spacing w:after="0" w:line="240" w:lineRule="auto"/>
              <w:jc w:val="center"/>
              <w:rPr>
                <w:rFonts w:ascii="Times New Roman" w:hAnsi="Times New Roman"/>
                <w:color w:val="000000"/>
                <w:sz w:val="20"/>
                <w:szCs w:val="20"/>
              </w:rPr>
            </w:pPr>
            <w:r w:rsidRPr="00AB2CFB">
              <w:rPr>
                <w:rFonts w:ascii="Times New Roman" w:hAnsi="Times New Roman"/>
                <w:color w:val="000000"/>
                <w:sz w:val="20"/>
                <w:szCs w:val="20"/>
              </w:rPr>
              <w:t>-</w:t>
            </w:r>
          </w:p>
        </w:tc>
      </w:tr>
    </w:tbl>
    <w:p w14:paraId="1281F2FB" w14:textId="77777777" w:rsidR="00857B11" w:rsidRPr="00991B57" w:rsidRDefault="00857B11" w:rsidP="00881AD1">
      <w:pPr>
        <w:tabs>
          <w:tab w:val="left" w:pos="2040"/>
        </w:tabs>
        <w:rPr>
          <w:rFonts w:ascii="Times New Roman" w:hAnsi="Times New Roman"/>
          <w:sz w:val="28"/>
          <w:szCs w:val="28"/>
          <w:lang w:eastAsia="ru-RU"/>
        </w:rPr>
        <w:sectPr w:rsidR="00857B11" w:rsidRPr="00991B57" w:rsidSect="00881AD1">
          <w:pgSz w:w="16838" w:h="11906" w:orient="landscape" w:code="9"/>
          <w:pgMar w:top="1276" w:right="397" w:bottom="849" w:left="397" w:header="720" w:footer="720" w:gutter="0"/>
          <w:cols w:space="720"/>
          <w:docGrid w:linePitch="299"/>
        </w:sectPr>
      </w:pPr>
    </w:p>
    <w:p w14:paraId="1E534959" w14:textId="77777777" w:rsidR="0009071A" w:rsidRPr="0009071A" w:rsidRDefault="00B06740" w:rsidP="00AB2CFB">
      <w:pPr>
        <w:tabs>
          <w:tab w:val="left" w:pos="1065"/>
        </w:tabs>
        <w:spacing w:after="0"/>
        <w:jc w:val="center"/>
        <w:rPr>
          <w:rFonts w:ascii="Times New Roman" w:eastAsiaTheme="minorHAnsi" w:hAnsi="Times New Roman"/>
          <w:i/>
          <w:sz w:val="28"/>
          <w:szCs w:val="28"/>
          <w:highlight w:val="yellow"/>
        </w:rPr>
      </w:pPr>
      <w:r>
        <w:rPr>
          <w:rFonts w:ascii="Times New Roman" w:eastAsiaTheme="minorHAnsi" w:hAnsi="Times New Roman"/>
          <w:b/>
          <w:bCs/>
          <w:i/>
          <w:sz w:val="28"/>
          <w:szCs w:val="28"/>
        </w:rPr>
        <w:lastRenderedPageBreak/>
        <w:t>н) </w:t>
      </w:r>
      <w:r w:rsidR="0009071A" w:rsidRPr="0009071A">
        <w:rPr>
          <w:rFonts w:ascii="Times New Roman" w:eastAsiaTheme="minorHAnsi" w:hAnsi="Times New Roman"/>
          <w:b/>
          <w:bCs/>
          <w:i/>
          <w:sz w:val="28"/>
          <w:szCs w:val="28"/>
        </w:rPr>
        <w:t>наименование организ</w:t>
      </w:r>
      <w:r>
        <w:rPr>
          <w:rFonts w:ascii="Times New Roman" w:eastAsiaTheme="minorHAnsi" w:hAnsi="Times New Roman"/>
          <w:b/>
          <w:bCs/>
          <w:i/>
          <w:sz w:val="28"/>
          <w:szCs w:val="28"/>
        </w:rPr>
        <w:t xml:space="preserve">ации, которая наделена статусом </w:t>
      </w:r>
      <w:r w:rsidR="0009071A" w:rsidRPr="0009071A">
        <w:rPr>
          <w:rFonts w:ascii="Times New Roman" w:eastAsiaTheme="minorHAnsi" w:hAnsi="Times New Roman"/>
          <w:b/>
          <w:bCs/>
          <w:i/>
          <w:sz w:val="28"/>
          <w:szCs w:val="28"/>
        </w:rPr>
        <w:t>гарантирующей организации</w:t>
      </w:r>
    </w:p>
    <w:p w14:paraId="7C319DB7" w14:textId="77777777" w:rsidR="003E41EB" w:rsidRPr="003E41EB" w:rsidRDefault="003E41EB" w:rsidP="00A12D8F">
      <w:pPr>
        <w:spacing w:after="0" w:line="360" w:lineRule="auto"/>
        <w:ind w:firstLine="567"/>
        <w:jc w:val="both"/>
        <w:rPr>
          <w:rFonts w:ascii="Times New Roman" w:eastAsia="Times New Roman" w:hAnsi="Times New Roman"/>
          <w:sz w:val="28"/>
          <w:szCs w:val="28"/>
          <w:lang w:eastAsia="ru-RU"/>
        </w:rPr>
      </w:pPr>
      <w:r w:rsidRPr="003E41EB">
        <w:rPr>
          <w:rFonts w:ascii="Times New Roman" w:eastAsia="Times New Roman" w:hAnsi="Times New Roman"/>
          <w:sz w:val="28"/>
          <w:szCs w:val="28"/>
          <w:lang w:eastAsia="ru-RU"/>
        </w:rPr>
        <w:t>В соответствии с п.п.2 п. 1 ст. 6 Федерального закона от 07.12.2011 №416-ФЗ</w:t>
      </w:r>
      <w:r>
        <w:rPr>
          <w:rFonts w:ascii="Times New Roman" w:eastAsia="Times New Roman" w:hAnsi="Times New Roman"/>
          <w:sz w:val="28"/>
          <w:szCs w:val="28"/>
          <w:lang w:eastAsia="ru-RU"/>
        </w:rPr>
        <w:t xml:space="preserve"> </w:t>
      </w:r>
      <w:r w:rsidRPr="003E41EB">
        <w:rPr>
          <w:rFonts w:ascii="Times New Roman" w:eastAsia="Times New Roman" w:hAnsi="Times New Roman"/>
          <w:sz w:val="28"/>
          <w:szCs w:val="28"/>
          <w:lang w:eastAsia="ru-RU"/>
        </w:rPr>
        <w:t>«О водоснабжении и водоотведении» орган ме</w:t>
      </w:r>
      <w:r>
        <w:rPr>
          <w:rFonts w:ascii="Times New Roman" w:eastAsia="Times New Roman" w:hAnsi="Times New Roman"/>
          <w:sz w:val="28"/>
          <w:szCs w:val="28"/>
          <w:lang w:eastAsia="ru-RU"/>
        </w:rPr>
        <w:t xml:space="preserve">стного самоуправления поселения </w:t>
      </w:r>
      <w:r w:rsidRPr="003E41EB">
        <w:rPr>
          <w:rFonts w:ascii="Times New Roman" w:eastAsia="Times New Roman" w:hAnsi="Times New Roman"/>
          <w:sz w:val="28"/>
          <w:szCs w:val="28"/>
          <w:lang w:eastAsia="ru-RU"/>
        </w:rPr>
        <w:t>для каждой централизованной системы хол</w:t>
      </w:r>
      <w:r>
        <w:rPr>
          <w:rFonts w:ascii="Times New Roman" w:eastAsia="Times New Roman" w:hAnsi="Times New Roman"/>
          <w:sz w:val="28"/>
          <w:szCs w:val="28"/>
          <w:lang w:eastAsia="ru-RU"/>
        </w:rPr>
        <w:t xml:space="preserve">одного водоснабжения определяет </w:t>
      </w:r>
      <w:r w:rsidRPr="003E41EB">
        <w:rPr>
          <w:rFonts w:ascii="Times New Roman" w:eastAsia="Times New Roman" w:hAnsi="Times New Roman"/>
          <w:sz w:val="28"/>
          <w:szCs w:val="28"/>
          <w:lang w:eastAsia="ru-RU"/>
        </w:rPr>
        <w:t>гарантирующую организацию и устанавливает зоны ее деятельности.</w:t>
      </w:r>
    </w:p>
    <w:p w14:paraId="167C7323" w14:textId="77777777" w:rsidR="003E41EB" w:rsidRPr="003E41EB" w:rsidRDefault="003E41EB" w:rsidP="00A12D8F">
      <w:pPr>
        <w:spacing w:after="0" w:line="360" w:lineRule="auto"/>
        <w:ind w:firstLine="567"/>
        <w:jc w:val="both"/>
        <w:rPr>
          <w:rFonts w:ascii="Times New Roman" w:eastAsia="Times New Roman" w:hAnsi="Times New Roman"/>
          <w:sz w:val="28"/>
          <w:szCs w:val="28"/>
          <w:lang w:eastAsia="ru-RU"/>
        </w:rPr>
      </w:pPr>
      <w:r w:rsidRPr="003E41EB">
        <w:rPr>
          <w:rFonts w:ascii="Times New Roman" w:eastAsia="Times New Roman" w:hAnsi="Times New Roman"/>
          <w:sz w:val="28"/>
          <w:szCs w:val="28"/>
          <w:lang w:eastAsia="ru-RU"/>
        </w:rPr>
        <w:t xml:space="preserve">Пунктом 6 статьи 2 Федерального </w:t>
      </w:r>
      <w:r>
        <w:rPr>
          <w:rFonts w:ascii="Times New Roman" w:eastAsia="Times New Roman" w:hAnsi="Times New Roman"/>
          <w:sz w:val="28"/>
          <w:szCs w:val="28"/>
          <w:lang w:eastAsia="ru-RU"/>
        </w:rPr>
        <w:t xml:space="preserve">закона №416-ФЗ дано определение </w:t>
      </w:r>
      <w:r w:rsidRPr="003E41EB">
        <w:rPr>
          <w:rFonts w:ascii="Times New Roman" w:eastAsia="Times New Roman" w:hAnsi="Times New Roman"/>
          <w:sz w:val="28"/>
          <w:szCs w:val="28"/>
          <w:lang w:eastAsia="ru-RU"/>
        </w:rPr>
        <w:t>гарантирующей организации.</w:t>
      </w:r>
    </w:p>
    <w:p w14:paraId="3F59D0B8" w14:textId="77777777" w:rsidR="003E41EB" w:rsidRPr="003E41EB" w:rsidRDefault="003E41EB" w:rsidP="00A12D8F">
      <w:pPr>
        <w:spacing w:after="0" w:line="360" w:lineRule="auto"/>
        <w:ind w:firstLine="567"/>
        <w:jc w:val="both"/>
        <w:rPr>
          <w:rFonts w:ascii="Times New Roman" w:eastAsia="Times New Roman" w:hAnsi="Times New Roman"/>
          <w:sz w:val="28"/>
          <w:szCs w:val="28"/>
          <w:lang w:eastAsia="ru-RU"/>
        </w:rPr>
      </w:pPr>
      <w:r w:rsidRPr="003E41EB">
        <w:rPr>
          <w:rFonts w:ascii="Times New Roman" w:eastAsia="Times New Roman" w:hAnsi="Times New Roman"/>
          <w:sz w:val="28"/>
          <w:szCs w:val="28"/>
          <w:lang w:eastAsia="ru-RU"/>
        </w:rPr>
        <w:t>Гарантирующая организация, осуществ</w:t>
      </w:r>
      <w:r>
        <w:rPr>
          <w:rFonts w:ascii="Times New Roman" w:eastAsia="Times New Roman" w:hAnsi="Times New Roman"/>
          <w:sz w:val="28"/>
          <w:szCs w:val="28"/>
          <w:lang w:eastAsia="ru-RU"/>
        </w:rPr>
        <w:t xml:space="preserve">ляющая холодное водоснабжение и </w:t>
      </w:r>
      <w:r w:rsidRPr="003E41EB">
        <w:rPr>
          <w:rFonts w:ascii="Times New Roman" w:eastAsia="Times New Roman" w:hAnsi="Times New Roman"/>
          <w:sz w:val="28"/>
          <w:szCs w:val="28"/>
          <w:lang w:eastAsia="ru-RU"/>
        </w:rPr>
        <w:t>(или) водоотведение, определенная решением органа местного самоуправле</w:t>
      </w:r>
      <w:r>
        <w:rPr>
          <w:rFonts w:ascii="Times New Roman" w:eastAsia="Times New Roman" w:hAnsi="Times New Roman"/>
          <w:sz w:val="28"/>
          <w:szCs w:val="28"/>
          <w:lang w:eastAsia="ru-RU"/>
        </w:rPr>
        <w:t xml:space="preserve">ния </w:t>
      </w:r>
      <w:r w:rsidRPr="003E41EB">
        <w:rPr>
          <w:rFonts w:ascii="Times New Roman" w:eastAsia="Times New Roman" w:hAnsi="Times New Roman"/>
          <w:sz w:val="28"/>
          <w:szCs w:val="28"/>
          <w:lang w:eastAsia="ru-RU"/>
        </w:rPr>
        <w:t>поселения, городского округа, обяз</w:t>
      </w:r>
      <w:r>
        <w:rPr>
          <w:rFonts w:ascii="Times New Roman" w:eastAsia="Times New Roman" w:hAnsi="Times New Roman"/>
          <w:sz w:val="28"/>
          <w:szCs w:val="28"/>
          <w:lang w:eastAsia="ru-RU"/>
        </w:rPr>
        <w:t xml:space="preserve">ана заключать договор холодного </w:t>
      </w:r>
      <w:r w:rsidRPr="003E41EB">
        <w:rPr>
          <w:rFonts w:ascii="Times New Roman" w:eastAsia="Times New Roman" w:hAnsi="Times New Roman"/>
          <w:sz w:val="28"/>
          <w:szCs w:val="28"/>
          <w:lang w:eastAsia="ru-RU"/>
        </w:rPr>
        <w:t>водоснабжения, договор водоотве</w:t>
      </w:r>
      <w:r>
        <w:rPr>
          <w:rFonts w:ascii="Times New Roman" w:eastAsia="Times New Roman" w:hAnsi="Times New Roman"/>
          <w:sz w:val="28"/>
          <w:szCs w:val="28"/>
          <w:lang w:eastAsia="ru-RU"/>
        </w:rPr>
        <w:t xml:space="preserve">дения, единый договор холодного </w:t>
      </w:r>
      <w:r w:rsidRPr="003E41EB">
        <w:rPr>
          <w:rFonts w:ascii="Times New Roman" w:eastAsia="Times New Roman" w:hAnsi="Times New Roman"/>
          <w:sz w:val="28"/>
          <w:szCs w:val="28"/>
          <w:lang w:eastAsia="ru-RU"/>
        </w:rPr>
        <w:t>водоснабжения и водоотведения с любым обратившимся к ней лицом, чьи объекты</w:t>
      </w:r>
      <w:r>
        <w:rPr>
          <w:rFonts w:ascii="Times New Roman" w:eastAsia="Times New Roman" w:hAnsi="Times New Roman"/>
          <w:sz w:val="28"/>
          <w:szCs w:val="28"/>
          <w:lang w:eastAsia="ru-RU"/>
        </w:rPr>
        <w:t xml:space="preserve"> </w:t>
      </w:r>
      <w:r w:rsidRPr="003E41EB">
        <w:rPr>
          <w:rFonts w:ascii="Times New Roman" w:eastAsia="Times New Roman" w:hAnsi="Times New Roman"/>
          <w:sz w:val="28"/>
          <w:szCs w:val="28"/>
          <w:lang w:eastAsia="ru-RU"/>
        </w:rPr>
        <w:t>подключены (технологически присоедин</w:t>
      </w:r>
      <w:r>
        <w:rPr>
          <w:rFonts w:ascii="Times New Roman" w:eastAsia="Times New Roman" w:hAnsi="Times New Roman"/>
          <w:sz w:val="28"/>
          <w:szCs w:val="28"/>
          <w:lang w:eastAsia="ru-RU"/>
        </w:rPr>
        <w:t xml:space="preserve">ены) к централизованной системе </w:t>
      </w:r>
      <w:r w:rsidRPr="003E41EB">
        <w:rPr>
          <w:rFonts w:ascii="Times New Roman" w:eastAsia="Times New Roman" w:hAnsi="Times New Roman"/>
          <w:sz w:val="28"/>
          <w:szCs w:val="28"/>
          <w:lang w:eastAsia="ru-RU"/>
        </w:rPr>
        <w:t>холодного водоснабжения и (или) водоотведения;</w:t>
      </w:r>
    </w:p>
    <w:p w14:paraId="73A8F5DD" w14:textId="77777777" w:rsidR="003E41EB" w:rsidRPr="003E41EB" w:rsidRDefault="003E41EB" w:rsidP="00A12D8F">
      <w:pPr>
        <w:spacing w:after="0" w:line="360" w:lineRule="auto"/>
        <w:ind w:firstLine="567"/>
        <w:jc w:val="both"/>
        <w:rPr>
          <w:rFonts w:ascii="Times New Roman" w:eastAsia="Times New Roman" w:hAnsi="Times New Roman"/>
          <w:sz w:val="28"/>
          <w:szCs w:val="28"/>
          <w:lang w:eastAsia="ru-RU"/>
        </w:rPr>
      </w:pPr>
      <w:r w:rsidRPr="003E41EB">
        <w:rPr>
          <w:rFonts w:ascii="Times New Roman" w:eastAsia="Times New Roman" w:hAnsi="Times New Roman"/>
          <w:sz w:val="28"/>
          <w:szCs w:val="28"/>
          <w:lang w:eastAsia="ru-RU"/>
        </w:rPr>
        <w:t xml:space="preserve">В соответствии с МКД 3-02.2001 "Правила </w:t>
      </w:r>
      <w:r>
        <w:rPr>
          <w:rFonts w:ascii="Times New Roman" w:eastAsia="Times New Roman" w:hAnsi="Times New Roman"/>
          <w:sz w:val="28"/>
          <w:szCs w:val="28"/>
          <w:lang w:eastAsia="ru-RU"/>
        </w:rPr>
        <w:t xml:space="preserve">технической эксплуатации систем </w:t>
      </w:r>
      <w:r w:rsidRPr="003E41EB">
        <w:rPr>
          <w:rFonts w:ascii="Times New Roman" w:eastAsia="Times New Roman" w:hAnsi="Times New Roman"/>
          <w:sz w:val="28"/>
          <w:szCs w:val="28"/>
          <w:lang w:eastAsia="ru-RU"/>
        </w:rPr>
        <w:t>и сооружений коммунального водоснабжения и канализации", утвержденным</w:t>
      </w:r>
      <w:r>
        <w:rPr>
          <w:rFonts w:ascii="Times New Roman" w:eastAsia="Times New Roman" w:hAnsi="Times New Roman"/>
          <w:sz w:val="28"/>
          <w:szCs w:val="28"/>
          <w:lang w:eastAsia="ru-RU"/>
        </w:rPr>
        <w:t xml:space="preserve"> </w:t>
      </w:r>
      <w:r w:rsidRPr="003E41EB">
        <w:rPr>
          <w:rFonts w:ascii="Times New Roman" w:eastAsia="Times New Roman" w:hAnsi="Times New Roman"/>
          <w:sz w:val="28"/>
          <w:szCs w:val="28"/>
          <w:lang w:eastAsia="ru-RU"/>
        </w:rPr>
        <w:t>Приказом Госстроя России от 30.12.1999 №</w:t>
      </w:r>
      <w:r>
        <w:rPr>
          <w:rFonts w:ascii="Times New Roman" w:eastAsia="Times New Roman" w:hAnsi="Times New Roman"/>
          <w:sz w:val="28"/>
          <w:szCs w:val="28"/>
          <w:lang w:eastAsia="ru-RU"/>
        </w:rPr>
        <w:t xml:space="preserve">168 организации по обслуживанию </w:t>
      </w:r>
      <w:r w:rsidRPr="003E41EB">
        <w:rPr>
          <w:rFonts w:ascii="Times New Roman" w:eastAsia="Times New Roman" w:hAnsi="Times New Roman"/>
          <w:sz w:val="28"/>
          <w:szCs w:val="28"/>
          <w:lang w:eastAsia="ru-RU"/>
        </w:rPr>
        <w:t>систем холодного и горячего в</w:t>
      </w:r>
      <w:r w:rsidR="00B06740">
        <w:rPr>
          <w:rFonts w:ascii="Times New Roman" w:eastAsia="Times New Roman" w:hAnsi="Times New Roman"/>
          <w:sz w:val="28"/>
          <w:szCs w:val="28"/>
          <w:lang w:eastAsia="ru-RU"/>
        </w:rPr>
        <w:t xml:space="preserve">одопровода должны обеспечивать: </w:t>
      </w:r>
      <w:r w:rsidRPr="003E41EB">
        <w:rPr>
          <w:rFonts w:ascii="Times New Roman" w:eastAsia="Times New Roman" w:hAnsi="Times New Roman"/>
          <w:sz w:val="28"/>
          <w:szCs w:val="28"/>
          <w:lang w:eastAsia="ru-RU"/>
        </w:rPr>
        <w:t>проведение профилактических работ (осм</w:t>
      </w:r>
      <w:r>
        <w:rPr>
          <w:rFonts w:ascii="Times New Roman" w:eastAsia="Times New Roman" w:hAnsi="Times New Roman"/>
          <w:sz w:val="28"/>
          <w:szCs w:val="28"/>
          <w:lang w:eastAsia="ru-RU"/>
        </w:rPr>
        <w:t>отры, наладка систем), планово-</w:t>
      </w:r>
      <w:r w:rsidRPr="003E41EB">
        <w:rPr>
          <w:rFonts w:ascii="Times New Roman" w:eastAsia="Times New Roman" w:hAnsi="Times New Roman"/>
          <w:sz w:val="28"/>
          <w:szCs w:val="28"/>
          <w:lang w:eastAsia="ru-RU"/>
        </w:rPr>
        <w:t>предупредительных ремонтов, устранение крупных дефек</w:t>
      </w:r>
      <w:r w:rsidR="00B829FC">
        <w:rPr>
          <w:rFonts w:ascii="Times New Roman" w:eastAsia="Times New Roman" w:hAnsi="Times New Roman"/>
          <w:sz w:val="28"/>
          <w:szCs w:val="28"/>
          <w:lang w:eastAsia="ru-RU"/>
        </w:rPr>
        <w:t xml:space="preserve">тов в строительно- </w:t>
      </w:r>
      <w:r w:rsidRPr="003E41EB">
        <w:rPr>
          <w:rFonts w:ascii="Times New Roman" w:eastAsia="Times New Roman" w:hAnsi="Times New Roman"/>
          <w:sz w:val="28"/>
          <w:szCs w:val="28"/>
          <w:lang w:eastAsia="ru-RU"/>
        </w:rPr>
        <w:t>монтажных работах по монтажу систем водопр</w:t>
      </w:r>
      <w:r w:rsidR="00B829FC">
        <w:rPr>
          <w:rFonts w:ascii="Times New Roman" w:eastAsia="Times New Roman" w:hAnsi="Times New Roman"/>
          <w:sz w:val="28"/>
          <w:szCs w:val="28"/>
          <w:lang w:eastAsia="ru-RU"/>
        </w:rPr>
        <w:t xml:space="preserve">овода (установка уплотнительных </w:t>
      </w:r>
      <w:r w:rsidRPr="003E41EB">
        <w:rPr>
          <w:rFonts w:ascii="Times New Roman" w:eastAsia="Times New Roman" w:hAnsi="Times New Roman"/>
          <w:sz w:val="28"/>
          <w:szCs w:val="28"/>
          <w:lang w:eastAsia="ru-RU"/>
        </w:rPr>
        <w:t>гильз при пересечении трубопроводами перекрыти</w:t>
      </w:r>
      <w:r w:rsidR="00B829FC">
        <w:rPr>
          <w:rFonts w:ascii="Times New Roman" w:eastAsia="Times New Roman" w:hAnsi="Times New Roman"/>
          <w:sz w:val="28"/>
          <w:szCs w:val="28"/>
          <w:lang w:eastAsia="ru-RU"/>
        </w:rPr>
        <w:t xml:space="preserve">й и др.) в сроки, установленные </w:t>
      </w:r>
      <w:r w:rsidRPr="003E41EB">
        <w:rPr>
          <w:rFonts w:ascii="Times New Roman" w:eastAsia="Times New Roman" w:hAnsi="Times New Roman"/>
          <w:sz w:val="28"/>
          <w:szCs w:val="28"/>
          <w:lang w:eastAsia="ru-RU"/>
        </w:rPr>
        <w:t>планами работ организаций по обслуживан</w:t>
      </w:r>
      <w:r w:rsidR="00B829FC">
        <w:rPr>
          <w:rFonts w:ascii="Times New Roman" w:eastAsia="Times New Roman" w:hAnsi="Times New Roman"/>
          <w:sz w:val="28"/>
          <w:szCs w:val="28"/>
          <w:lang w:eastAsia="ru-RU"/>
        </w:rPr>
        <w:t xml:space="preserve">ию; устранение сверхнормативных </w:t>
      </w:r>
      <w:r w:rsidRPr="003E41EB">
        <w:rPr>
          <w:rFonts w:ascii="Times New Roman" w:eastAsia="Times New Roman" w:hAnsi="Times New Roman"/>
          <w:sz w:val="28"/>
          <w:szCs w:val="28"/>
          <w:lang w:eastAsia="ru-RU"/>
        </w:rPr>
        <w:t>шумов и вибрации в помещениях от работы систем водопровода (гидравлические удары, большая скорость течения воды в трубах и при истечении из водоразборной</w:t>
      </w:r>
      <w:r w:rsidR="00B829FC">
        <w:rPr>
          <w:rFonts w:ascii="Times New Roman" w:eastAsia="Times New Roman" w:hAnsi="Times New Roman"/>
          <w:sz w:val="28"/>
          <w:szCs w:val="28"/>
          <w:lang w:eastAsia="ru-RU"/>
        </w:rPr>
        <w:t xml:space="preserve"> </w:t>
      </w:r>
      <w:r w:rsidRPr="003E41EB">
        <w:rPr>
          <w:rFonts w:ascii="Times New Roman" w:eastAsia="Times New Roman" w:hAnsi="Times New Roman"/>
          <w:sz w:val="28"/>
          <w:szCs w:val="28"/>
          <w:lang w:eastAsia="ru-RU"/>
        </w:rPr>
        <w:t>арматуры и др.), регулирование (повышение или понижение) давления в</w:t>
      </w:r>
      <w:r w:rsidR="00B829FC">
        <w:rPr>
          <w:rFonts w:ascii="Times New Roman" w:eastAsia="Times New Roman" w:hAnsi="Times New Roman"/>
          <w:sz w:val="28"/>
          <w:szCs w:val="28"/>
          <w:lang w:eastAsia="ru-RU"/>
        </w:rPr>
        <w:t xml:space="preserve"> </w:t>
      </w:r>
      <w:r w:rsidRPr="003E41EB">
        <w:rPr>
          <w:rFonts w:ascii="Times New Roman" w:eastAsia="Times New Roman" w:hAnsi="Times New Roman"/>
          <w:sz w:val="28"/>
          <w:szCs w:val="28"/>
          <w:lang w:eastAsia="ru-RU"/>
        </w:rPr>
        <w:t>водопроводе до нормативного в установленные сроки</w:t>
      </w:r>
      <w:r w:rsidR="00B829FC">
        <w:rPr>
          <w:rFonts w:ascii="Times New Roman" w:eastAsia="Times New Roman" w:hAnsi="Times New Roman"/>
          <w:sz w:val="28"/>
          <w:szCs w:val="28"/>
          <w:lang w:eastAsia="ru-RU"/>
        </w:rPr>
        <w:t xml:space="preserve">; устранение утечек, </w:t>
      </w:r>
      <w:r w:rsidRPr="003E41EB">
        <w:rPr>
          <w:rFonts w:ascii="Times New Roman" w:eastAsia="Times New Roman" w:hAnsi="Times New Roman"/>
          <w:sz w:val="28"/>
          <w:szCs w:val="28"/>
          <w:lang w:eastAsia="ru-RU"/>
        </w:rPr>
        <w:t>протечек, закупорок, засоров, дефектов при осадочных деформациях частей здания</w:t>
      </w:r>
      <w:r w:rsidR="00B829FC">
        <w:rPr>
          <w:rFonts w:ascii="Times New Roman" w:eastAsia="Times New Roman" w:hAnsi="Times New Roman"/>
          <w:sz w:val="28"/>
          <w:szCs w:val="28"/>
          <w:lang w:eastAsia="ru-RU"/>
        </w:rPr>
        <w:t xml:space="preserve"> </w:t>
      </w:r>
      <w:r w:rsidRPr="003E41EB">
        <w:rPr>
          <w:rFonts w:ascii="Times New Roman" w:eastAsia="Times New Roman" w:hAnsi="Times New Roman"/>
          <w:sz w:val="28"/>
          <w:szCs w:val="28"/>
          <w:lang w:eastAsia="ru-RU"/>
        </w:rPr>
        <w:t>или при некачественном монтаже санитарно-т</w:t>
      </w:r>
      <w:r w:rsidR="00B829FC">
        <w:rPr>
          <w:rFonts w:ascii="Times New Roman" w:eastAsia="Times New Roman" w:hAnsi="Times New Roman"/>
          <w:sz w:val="28"/>
          <w:szCs w:val="28"/>
          <w:lang w:eastAsia="ru-RU"/>
        </w:rPr>
        <w:t>ехнических систем и их запорно-</w:t>
      </w:r>
      <w:r w:rsidRPr="003E41EB">
        <w:rPr>
          <w:rFonts w:ascii="Times New Roman" w:eastAsia="Times New Roman" w:hAnsi="Times New Roman"/>
          <w:sz w:val="28"/>
          <w:szCs w:val="28"/>
          <w:lang w:eastAsia="ru-RU"/>
        </w:rPr>
        <w:t>регулируюшей арматуры в установленные ср</w:t>
      </w:r>
      <w:r w:rsidR="00B829FC">
        <w:rPr>
          <w:rFonts w:ascii="Times New Roman" w:eastAsia="Times New Roman" w:hAnsi="Times New Roman"/>
          <w:sz w:val="28"/>
          <w:szCs w:val="28"/>
          <w:lang w:eastAsia="ru-RU"/>
        </w:rPr>
        <w:t xml:space="preserve">оки; предотвращение образования </w:t>
      </w:r>
      <w:r w:rsidRPr="003E41EB">
        <w:rPr>
          <w:rFonts w:ascii="Times New Roman" w:eastAsia="Times New Roman" w:hAnsi="Times New Roman"/>
          <w:sz w:val="28"/>
          <w:szCs w:val="28"/>
          <w:lang w:eastAsia="ru-RU"/>
        </w:rPr>
        <w:lastRenderedPageBreak/>
        <w:t>конденсата на поверхности трубопроводов вод</w:t>
      </w:r>
      <w:r w:rsidR="00B829FC">
        <w:rPr>
          <w:rFonts w:ascii="Times New Roman" w:eastAsia="Times New Roman" w:hAnsi="Times New Roman"/>
          <w:sz w:val="28"/>
          <w:szCs w:val="28"/>
          <w:lang w:eastAsia="ru-RU"/>
        </w:rPr>
        <w:t xml:space="preserve">опровода; обслуживание насосных </w:t>
      </w:r>
      <w:r w:rsidRPr="003E41EB">
        <w:rPr>
          <w:rFonts w:ascii="Times New Roman" w:eastAsia="Times New Roman" w:hAnsi="Times New Roman"/>
          <w:sz w:val="28"/>
          <w:szCs w:val="28"/>
          <w:lang w:eastAsia="ru-RU"/>
        </w:rPr>
        <w:t>установок систем водоснабжения; изучени</w:t>
      </w:r>
      <w:r w:rsidR="00B829FC">
        <w:rPr>
          <w:rFonts w:ascii="Times New Roman" w:eastAsia="Times New Roman" w:hAnsi="Times New Roman"/>
          <w:sz w:val="28"/>
          <w:szCs w:val="28"/>
          <w:lang w:eastAsia="ru-RU"/>
        </w:rPr>
        <w:t xml:space="preserve">е слесарями-сантехниками систем </w:t>
      </w:r>
      <w:r w:rsidRPr="003E41EB">
        <w:rPr>
          <w:rFonts w:ascii="Times New Roman" w:eastAsia="Times New Roman" w:hAnsi="Times New Roman"/>
          <w:sz w:val="28"/>
          <w:szCs w:val="28"/>
          <w:lang w:eastAsia="ru-RU"/>
        </w:rPr>
        <w:t>водопровода в натуре и по технической (про</w:t>
      </w:r>
      <w:r w:rsidR="00B829FC">
        <w:rPr>
          <w:rFonts w:ascii="Times New Roman" w:eastAsia="Times New Roman" w:hAnsi="Times New Roman"/>
          <w:sz w:val="28"/>
          <w:szCs w:val="28"/>
          <w:lang w:eastAsia="ru-RU"/>
        </w:rPr>
        <w:t xml:space="preserve">ектной) документации (поэтажных </w:t>
      </w:r>
      <w:r w:rsidRPr="003E41EB">
        <w:rPr>
          <w:rFonts w:ascii="Times New Roman" w:eastAsia="Times New Roman" w:hAnsi="Times New Roman"/>
          <w:sz w:val="28"/>
          <w:szCs w:val="28"/>
          <w:lang w:eastAsia="ru-RU"/>
        </w:rPr>
        <w:t>планов с указанием типов и марок установленног</w:t>
      </w:r>
      <w:r w:rsidR="00B829FC">
        <w:rPr>
          <w:rFonts w:ascii="Times New Roman" w:eastAsia="Times New Roman" w:hAnsi="Times New Roman"/>
          <w:sz w:val="28"/>
          <w:szCs w:val="28"/>
          <w:lang w:eastAsia="ru-RU"/>
        </w:rPr>
        <w:t xml:space="preserve">о оборудования, приборов и </w:t>
      </w:r>
      <w:r w:rsidRPr="003E41EB">
        <w:rPr>
          <w:rFonts w:ascii="Times New Roman" w:eastAsia="Times New Roman" w:hAnsi="Times New Roman"/>
          <w:sz w:val="28"/>
          <w:szCs w:val="28"/>
          <w:lang w:eastAsia="ru-RU"/>
        </w:rPr>
        <w:t>арматуры; аксонометрической схемы водопрово</w:t>
      </w:r>
      <w:r w:rsidR="00B829FC">
        <w:rPr>
          <w:rFonts w:ascii="Times New Roman" w:eastAsia="Times New Roman" w:hAnsi="Times New Roman"/>
          <w:sz w:val="28"/>
          <w:szCs w:val="28"/>
          <w:lang w:eastAsia="ru-RU"/>
        </w:rPr>
        <w:t xml:space="preserve">дной сети с указанием диаметров </w:t>
      </w:r>
      <w:r w:rsidRPr="003E41EB">
        <w:rPr>
          <w:rFonts w:ascii="Times New Roman" w:eastAsia="Times New Roman" w:hAnsi="Times New Roman"/>
          <w:sz w:val="28"/>
          <w:szCs w:val="28"/>
          <w:lang w:eastAsia="ru-RU"/>
        </w:rPr>
        <w:t>труб и спецификации на установленн</w:t>
      </w:r>
      <w:r w:rsidR="00B829FC">
        <w:rPr>
          <w:rFonts w:ascii="Times New Roman" w:eastAsia="Times New Roman" w:hAnsi="Times New Roman"/>
          <w:sz w:val="28"/>
          <w:szCs w:val="28"/>
          <w:lang w:eastAsia="ru-RU"/>
        </w:rPr>
        <w:t xml:space="preserve">ое оборудование, водозаборную и </w:t>
      </w:r>
      <w:r w:rsidRPr="003E41EB">
        <w:rPr>
          <w:rFonts w:ascii="Times New Roman" w:eastAsia="Times New Roman" w:hAnsi="Times New Roman"/>
          <w:sz w:val="28"/>
          <w:szCs w:val="28"/>
          <w:lang w:eastAsia="ru-RU"/>
        </w:rPr>
        <w:t>водоразборную арматуру). При отсутстви</w:t>
      </w:r>
      <w:r w:rsidR="00B829FC">
        <w:rPr>
          <w:rFonts w:ascii="Times New Roman" w:eastAsia="Times New Roman" w:hAnsi="Times New Roman"/>
          <w:sz w:val="28"/>
          <w:szCs w:val="28"/>
          <w:lang w:eastAsia="ru-RU"/>
        </w:rPr>
        <w:t xml:space="preserve">и проектной документации должна </w:t>
      </w:r>
      <w:r w:rsidRPr="003E41EB">
        <w:rPr>
          <w:rFonts w:ascii="Times New Roman" w:eastAsia="Times New Roman" w:hAnsi="Times New Roman"/>
          <w:sz w:val="28"/>
          <w:szCs w:val="28"/>
          <w:lang w:eastAsia="ru-RU"/>
        </w:rPr>
        <w:t>составляться исполнительная докуме</w:t>
      </w:r>
      <w:r w:rsidR="00B829FC">
        <w:rPr>
          <w:rFonts w:ascii="Times New Roman" w:eastAsia="Times New Roman" w:hAnsi="Times New Roman"/>
          <w:sz w:val="28"/>
          <w:szCs w:val="28"/>
          <w:lang w:eastAsia="ru-RU"/>
        </w:rPr>
        <w:t xml:space="preserve">нтация; контроль за соблюдением </w:t>
      </w:r>
      <w:r w:rsidRPr="003E41EB">
        <w:rPr>
          <w:rFonts w:ascii="Times New Roman" w:eastAsia="Times New Roman" w:hAnsi="Times New Roman"/>
          <w:sz w:val="28"/>
          <w:szCs w:val="28"/>
          <w:lang w:eastAsia="ru-RU"/>
        </w:rPr>
        <w:t>собственниками и арендаторами правил по</w:t>
      </w:r>
      <w:r w:rsidR="00B06740">
        <w:rPr>
          <w:rFonts w:ascii="Times New Roman" w:eastAsia="Times New Roman" w:hAnsi="Times New Roman"/>
          <w:sz w:val="28"/>
          <w:szCs w:val="28"/>
          <w:lang w:eastAsia="ru-RU"/>
        </w:rPr>
        <w:t>льзования системами водопровода.</w:t>
      </w:r>
    </w:p>
    <w:p w14:paraId="33ED0304" w14:textId="77777777" w:rsidR="00B829FC" w:rsidRPr="00C44CAF" w:rsidRDefault="00AF4025" w:rsidP="00A12D8F">
      <w:pPr>
        <w:spacing w:after="0" w:line="36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w:t>
      </w:r>
      <w:r w:rsidR="003E41EB" w:rsidRPr="003E41EB">
        <w:rPr>
          <w:rFonts w:ascii="Times New Roman" w:eastAsia="Times New Roman" w:hAnsi="Times New Roman"/>
          <w:sz w:val="28"/>
          <w:szCs w:val="28"/>
          <w:lang w:eastAsia="ru-RU"/>
        </w:rPr>
        <w:t xml:space="preserve">а территории </w:t>
      </w:r>
      <w:r w:rsidR="0090236E">
        <w:rPr>
          <w:rFonts w:ascii="Times New Roman" w:eastAsiaTheme="minorHAnsi" w:hAnsi="Times New Roman"/>
          <w:sz w:val="28"/>
          <w:szCs w:val="28"/>
        </w:rPr>
        <w:t>Хоперского сельского поселения,</w:t>
      </w:r>
      <w:r w:rsidR="00652AC9" w:rsidRPr="00C44CAF">
        <w:rPr>
          <w:rFonts w:ascii="Times New Roman" w:eastAsiaTheme="minorHAnsi" w:hAnsi="Times New Roman"/>
          <w:sz w:val="28"/>
          <w:szCs w:val="28"/>
        </w:rPr>
        <w:t xml:space="preserve"> </w:t>
      </w:r>
      <w:r w:rsidR="00A45B77" w:rsidRPr="00C44CAF">
        <w:rPr>
          <w:rFonts w:ascii="Times New Roman" w:eastAsia="Times New Roman" w:hAnsi="Times New Roman"/>
          <w:sz w:val="28"/>
          <w:szCs w:val="28"/>
          <w:lang w:eastAsia="ru-RU"/>
        </w:rPr>
        <w:t xml:space="preserve"> </w:t>
      </w:r>
      <w:r w:rsidR="003E41EB" w:rsidRPr="00C44CAF">
        <w:rPr>
          <w:rFonts w:ascii="Times New Roman" w:eastAsia="Times New Roman" w:hAnsi="Times New Roman"/>
          <w:sz w:val="28"/>
          <w:szCs w:val="28"/>
          <w:lang w:eastAsia="ru-RU"/>
        </w:rPr>
        <w:t>гарантирующей организацией, эксплуати</w:t>
      </w:r>
      <w:r w:rsidR="00B829FC" w:rsidRPr="00C44CAF">
        <w:rPr>
          <w:rFonts w:ascii="Times New Roman" w:eastAsia="Times New Roman" w:hAnsi="Times New Roman"/>
          <w:sz w:val="28"/>
          <w:szCs w:val="28"/>
          <w:lang w:eastAsia="ru-RU"/>
        </w:rPr>
        <w:t xml:space="preserve">рующей централизованные системы </w:t>
      </w:r>
      <w:r w:rsidR="003E41EB" w:rsidRPr="00C44CAF">
        <w:rPr>
          <w:rFonts w:ascii="Times New Roman" w:eastAsia="Times New Roman" w:hAnsi="Times New Roman"/>
          <w:sz w:val="28"/>
          <w:szCs w:val="28"/>
          <w:lang w:eastAsia="ru-RU"/>
        </w:rPr>
        <w:t>водоснабжен</w:t>
      </w:r>
      <w:r w:rsidR="00B829FC" w:rsidRPr="00C44CAF">
        <w:rPr>
          <w:rFonts w:ascii="Times New Roman" w:eastAsia="Times New Roman" w:hAnsi="Times New Roman"/>
          <w:sz w:val="28"/>
          <w:szCs w:val="28"/>
          <w:lang w:eastAsia="ru-RU"/>
        </w:rPr>
        <w:t xml:space="preserve">ия, является </w:t>
      </w:r>
      <w:r w:rsidR="0090236E">
        <w:rPr>
          <w:rFonts w:ascii="Times New Roman" w:eastAsia="Times New Roman" w:hAnsi="Times New Roman"/>
          <w:sz w:val="28"/>
          <w:szCs w:val="28"/>
          <w:lang w:eastAsia="ru-RU"/>
        </w:rPr>
        <w:t>МУП «ЖКХ Тихорецкого района»</w:t>
      </w:r>
      <w:r w:rsidR="00B829FC" w:rsidRPr="00C44CAF">
        <w:rPr>
          <w:rFonts w:ascii="Times New Roman" w:eastAsia="Times New Roman" w:hAnsi="Times New Roman"/>
          <w:sz w:val="28"/>
          <w:szCs w:val="28"/>
          <w:lang w:eastAsia="ru-RU"/>
        </w:rPr>
        <w:t xml:space="preserve">. </w:t>
      </w:r>
    </w:p>
    <w:p w14:paraId="2699814D" w14:textId="77777777" w:rsidR="00B829FC" w:rsidRDefault="00B829FC" w:rsidP="00A12D8F">
      <w:pPr>
        <w:spacing w:after="0" w:line="36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В соответствии с п. 12 главы </w:t>
      </w:r>
      <w:r>
        <w:rPr>
          <w:rFonts w:ascii="Times New Roman" w:eastAsia="Times New Roman" w:hAnsi="Times New Roman"/>
          <w:sz w:val="28"/>
          <w:szCs w:val="28"/>
          <w:lang w:val="en-US" w:eastAsia="ru-RU"/>
        </w:rPr>
        <w:t>III</w:t>
      </w:r>
      <w:r w:rsidRPr="00B829FC">
        <w:rPr>
          <w:rFonts w:ascii="Times New Roman" w:eastAsia="Times New Roman" w:hAnsi="Times New Roman"/>
          <w:sz w:val="28"/>
          <w:szCs w:val="28"/>
          <w:lang w:eastAsia="ru-RU"/>
        </w:rPr>
        <w:t xml:space="preserve"> </w:t>
      </w:r>
      <w:r w:rsidR="003E41EB" w:rsidRPr="003E41EB">
        <w:rPr>
          <w:rFonts w:ascii="Times New Roman" w:eastAsia="Times New Roman" w:hAnsi="Times New Roman"/>
          <w:sz w:val="28"/>
          <w:szCs w:val="28"/>
          <w:lang w:eastAsia="ru-RU"/>
        </w:rPr>
        <w:t>постановления</w:t>
      </w:r>
      <w:r>
        <w:rPr>
          <w:rFonts w:ascii="Times New Roman" w:eastAsia="Times New Roman" w:hAnsi="Times New Roman"/>
          <w:sz w:val="28"/>
          <w:szCs w:val="28"/>
          <w:lang w:eastAsia="ru-RU"/>
        </w:rPr>
        <w:t xml:space="preserve"> Правительства РФ от 13.05.2013 </w:t>
      </w:r>
      <w:r w:rsidR="003E41EB" w:rsidRPr="003E41EB">
        <w:rPr>
          <w:rFonts w:ascii="Times New Roman" w:eastAsia="Times New Roman" w:hAnsi="Times New Roman"/>
          <w:sz w:val="28"/>
          <w:szCs w:val="28"/>
          <w:lang w:eastAsia="ru-RU"/>
        </w:rPr>
        <w:t>N 406 (ред. от 03.06.2014) "О государственно</w:t>
      </w:r>
      <w:r>
        <w:rPr>
          <w:rFonts w:ascii="Times New Roman" w:eastAsia="Times New Roman" w:hAnsi="Times New Roman"/>
          <w:sz w:val="28"/>
          <w:szCs w:val="28"/>
          <w:lang w:eastAsia="ru-RU"/>
        </w:rPr>
        <w:t xml:space="preserve">м регулировании тарифов в сфере </w:t>
      </w:r>
      <w:r w:rsidR="00B06740">
        <w:rPr>
          <w:rFonts w:ascii="Times New Roman" w:eastAsia="Times New Roman" w:hAnsi="Times New Roman"/>
          <w:sz w:val="28"/>
          <w:szCs w:val="28"/>
          <w:lang w:eastAsia="ru-RU"/>
        </w:rPr>
        <w:t xml:space="preserve">водоснабжения и водоотведения": </w:t>
      </w:r>
      <w:r w:rsidR="003E41EB" w:rsidRPr="003E41EB">
        <w:rPr>
          <w:rFonts w:ascii="Times New Roman" w:eastAsia="Times New Roman" w:hAnsi="Times New Roman"/>
          <w:sz w:val="28"/>
          <w:szCs w:val="28"/>
          <w:lang w:eastAsia="ru-RU"/>
        </w:rPr>
        <w:t>Регулирование тарифов осуществляется о</w:t>
      </w:r>
      <w:r>
        <w:rPr>
          <w:rFonts w:ascii="Times New Roman" w:eastAsia="Times New Roman" w:hAnsi="Times New Roman"/>
          <w:sz w:val="28"/>
          <w:szCs w:val="28"/>
          <w:lang w:eastAsia="ru-RU"/>
        </w:rPr>
        <w:t xml:space="preserve">рганами регулирования тарифов в </w:t>
      </w:r>
      <w:r w:rsidR="003E41EB" w:rsidRPr="003E41EB">
        <w:rPr>
          <w:rFonts w:ascii="Times New Roman" w:eastAsia="Times New Roman" w:hAnsi="Times New Roman"/>
          <w:sz w:val="28"/>
          <w:szCs w:val="28"/>
          <w:lang w:eastAsia="ru-RU"/>
        </w:rPr>
        <w:t>соответствии с принципами регулировани</w:t>
      </w:r>
      <w:r>
        <w:rPr>
          <w:rFonts w:ascii="Times New Roman" w:eastAsia="Times New Roman" w:hAnsi="Times New Roman"/>
          <w:sz w:val="28"/>
          <w:szCs w:val="28"/>
          <w:lang w:eastAsia="ru-RU"/>
        </w:rPr>
        <w:t xml:space="preserve">я, предусмотренными Федеральным </w:t>
      </w:r>
      <w:r w:rsidR="003E41EB" w:rsidRPr="003E41EB">
        <w:rPr>
          <w:rFonts w:ascii="Times New Roman" w:eastAsia="Times New Roman" w:hAnsi="Times New Roman"/>
          <w:sz w:val="28"/>
          <w:szCs w:val="28"/>
          <w:lang w:eastAsia="ru-RU"/>
        </w:rPr>
        <w:t>законом "О водоснабжении и водоотведении", настоящим документом, Правилами</w:t>
      </w:r>
      <w:r>
        <w:rPr>
          <w:rFonts w:ascii="Times New Roman" w:eastAsia="Times New Roman" w:hAnsi="Times New Roman"/>
          <w:sz w:val="28"/>
          <w:szCs w:val="28"/>
          <w:lang w:eastAsia="ru-RU"/>
        </w:rPr>
        <w:t xml:space="preserve"> </w:t>
      </w:r>
      <w:r w:rsidR="003E41EB" w:rsidRPr="003E41EB">
        <w:rPr>
          <w:rFonts w:ascii="Times New Roman" w:eastAsia="Times New Roman" w:hAnsi="Times New Roman"/>
          <w:sz w:val="28"/>
          <w:szCs w:val="28"/>
          <w:lang w:eastAsia="ru-RU"/>
        </w:rPr>
        <w:t>регулирования тарифов в сфере водоснабжения</w:t>
      </w:r>
      <w:r>
        <w:rPr>
          <w:rFonts w:ascii="Times New Roman" w:eastAsia="Times New Roman" w:hAnsi="Times New Roman"/>
          <w:sz w:val="28"/>
          <w:szCs w:val="28"/>
          <w:lang w:eastAsia="ru-RU"/>
        </w:rPr>
        <w:t xml:space="preserve"> и водоотведения, утвержденными </w:t>
      </w:r>
      <w:r w:rsidR="003E41EB" w:rsidRPr="003E41EB">
        <w:rPr>
          <w:rFonts w:ascii="Times New Roman" w:eastAsia="Times New Roman" w:hAnsi="Times New Roman"/>
          <w:sz w:val="28"/>
          <w:szCs w:val="28"/>
          <w:lang w:eastAsia="ru-RU"/>
        </w:rPr>
        <w:t>постановлением Правительства Российской Федер</w:t>
      </w:r>
      <w:r>
        <w:rPr>
          <w:rFonts w:ascii="Times New Roman" w:eastAsia="Times New Roman" w:hAnsi="Times New Roman"/>
          <w:sz w:val="28"/>
          <w:szCs w:val="28"/>
          <w:lang w:eastAsia="ru-RU"/>
        </w:rPr>
        <w:t xml:space="preserve">ации от 13 мая 2013 г. N 406, а </w:t>
      </w:r>
      <w:r w:rsidR="003E41EB" w:rsidRPr="003E41EB">
        <w:rPr>
          <w:rFonts w:ascii="Times New Roman" w:eastAsia="Times New Roman" w:hAnsi="Times New Roman"/>
          <w:sz w:val="28"/>
          <w:szCs w:val="28"/>
          <w:lang w:eastAsia="ru-RU"/>
        </w:rPr>
        <w:t>также иными нормативными правовыми актами Российской Федерации в сфере</w:t>
      </w:r>
      <w:r>
        <w:rPr>
          <w:rFonts w:ascii="Times New Roman" w:eastAsia="Times New Roman" w:hAnsi="Times New Roman"/>
          <w:sz w:val="28"/>
          <w:szCs w:val="28"/>
          <w:lang w:eastAsia="ru-RU"/>
        </w:rPr>
        <w:t xml:space="preserve"> </w:t>
      </w:r>
      <w:r w:rsidR="003E41EB" w:rsidRPr="003E41EB">
        <w:rPr>
          <w:rFonts w:ascii="Times New Roman" w:eastAsia="Times New Roman" w:hAnsi="Times New Roman"/>
          <w:sz w:val="28"/>
          <w:szCs w:val="28"/>
          <w:lang w:eastAsia="ru-RU"/>
        </w:rPr>
        <w:t>водоснабжения и водоотведения.</w:t>
      </w:r>
      <w:r>
        <w:rPr>
          <w:rFonts w:ascii="Times New Roman" w:eastAsia="Times New Roman" w:hAnsi="Times New Roman"/>
          <w:sz w:val="28"/>
          <w:szCs w:val="28"/>
          <w:lang w:eastAsia="ru-RU"/>
        </w:rPr>
        <w:t xml:space="preserve"> </w:t>
      </w:r>
    </w:p>
    <w:p w14:paraId="6A02406F" w14:textId="77777777" w:rsidR="00B06740" w:rsidRDefault="00B829FC" w:rsidP="00A12D8F">
      <w:pPr>
        <w:spacing w:after="0" w:line="36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В соответствии с п. 81, 82 главы Х </w:t>
      </w:r>
      <w:r w:rsidR="003E41EB" w:rsidRPr="003E41EB">
        <w:rPr>
          <w:rFonts w:ascii="Times New Roman" w:eastAsia="Times New Roman" w:hAnsi="Times New Roman"/>
          <w:sz w:val="28"/>
          <w:szCs w:val="28"/>
          <w:lang w:eastAsia="ru-RU"/>
        </w:rPr>
        <w:t>постановлен</w:t>
      </w:r>
      <w:r>
        <w:rPr>
          <w:rFonts w:ascii="Times New Roman" w:eastAsia="Times New Roman" w:hAnsi="Times New Roman"/>
          <w:sz w:val="28"/>
          <w:szCs w:val="28"/>
          <w:lang w:eastAsia="ru-RU"/>
        </w:rPr>
        <w:t xml:space="preserve">ия Правительства РФ от </w:t>
      </w:r>
      <w:r w:rsidR="003E41EB" w:rsidRPr="003E41EB">
        <w:rPr>
          <w:rFonts w:ascii="Times New Roman" w:eastAsia="Times New Roman" w:hAnsi="Times New Roman"/>
          <w:sz w:val="28"/>
          <w:szCs w:val="28"/>
          <w:lang w:eastAsia="ru-RU"/>
        </w:rPr>
        <w:t>13.05.2013 N 406 (ред. от 03.06.2014) "О государственном регулировании тарифов в</w:t>
      </w:r>
      <w:r>
        <w:rPr>
          <w:rFonts w:ascii="Times New Roman" w:eastAsia="Times New Roman" w:hAnsi="Times New Roman"/>
          <w:sz w:val="28"/>
          <w:szCs w:val="28"/>
          <w:lang w:eastAsia="ru-RU"/>
        </w:rPr>
        <w:t xml:space="preserve"> </w:t>
      </w:r>
      <w:r w:rsidR="003E41EB" w:rsidRPr="003E41EB">
        <w:rPr>
          <w:rFonts w:ascii="Times New Roman" w:eastAsia="Times New Roman" w:hAnsi="Times New Roman"/>
          <w:sz w:val="28"/>
          <w:szCs w:val="28"/>
          <w:lang w:eastAsia="ru-RU"/>
        </w:rPr>
        <w:t>сфере водоснабжения и водоотведения":</w:t>
      </w:r>
      <w:r w:rsidR="00B06740">
        <w:rPr>
          <w:rFonts w:ascii="Times New Roman" w:eastAsia="Times New Roman" w:hAnsi="Times New Roman"/>
          <w:sz w:val="28"/>
          <w:szCs w:val="28"/>
          <w:lang w:eastAsia="ru-RU"/>
        </w:rPr>
        <w:t xml:space="preserve"> </w:t>
      </w:r>
      <w:r w:rsidR="003E41EB" w:rsidRPr="003E41EB">
        <w:rPr>
          <w:rFonts w:ascii="Times New Roman" w:eastAsiaTheme="minorHAnsi" w:hAnsi="Times New Roman"/>
          <w:color w:val="000000"/>
          <w:sz w:val="28"/>
          <w:szCs w:val="28"/>
        </w:rPr>
        <w:t>плата за подключение (технологическое присоединение) объекта лица,</w:t>
      </w:r>
      <w:r>
        <w:rPr>
          <w:rFonts w:ascii="Times New Roman" w:eastAsia="Times New Roman" w:hAnsi="Times New Roman"/>
          <w:sz w:val="28"/>
          <w:szCs w:val="28"/>
          <w:lang w:eastAsia="ru-RU"/>
        </w:rPr>
        <w:t xml:space="preserve"> </w:t>
      </w:r>
      <w:r w:rsidR="003E41EB" w:rsidRPr="003E41EB">
        <w:rPr>
          <w:rFonts w:ascii="Times New Roman" w:eastAsiaTheme="minorHAnsi" w:hAnsi="Times New Roman"/>
          <w:color w:val="000000"/>
          <w:sz w:val="28"/>
          <w:szCs w:val="28"/>
        </w:rPr>
        <w:t>обратившегося в регулируемую организацию с заявлением о заключении договора о</w:t>
      </w:r>
      <w:r>
        <w:rPr>
          <w:rFonts w:ascii="Times New Roman" w:eastAsia="Times New Roman" w:hAnsi="Times New Roman"/>
          <w:sz w:val="28"/>
          <w:szCs w:val="28"/>
          <w:lang w:eastAsia="ru-RU"/>
        </w:rPr>
        <w:t xml:space="preserve"> </w:t>
      </w:r>
      <w:r w:rsidR="003E41EB" w:rsidRPr="003E41EB">
        <w:rPr>
          <w:rFonts w:ascii="Times New Roman" w:eastAsiaTheme="minorHAnsi" w:hAnsi="Times New Roman"/>
          <w:color w:val="000000"/>
          <w:sz w:val="28"/>
          <w:szCs w:val="28"/>
        </w:rPr>
        <w:t>подключении (далее - заявитель) к централизованной системе водоснабжения и (или)</w:t>
      </w:r>
      <w:r>
        <w:rPr>
          <w:rFonts w:ascii="Times New Roman" w:eastAsia="Times New Roman" w:hAnsi="Times New Roman"/>
          <w:sz w:val="28"/>
          <w:szCs w:val="28"/>
          <w:lang w:eastAsia="ru-RU"/>
        </w:rPr>
        <w:t xml:space="preserve"> </w:t>
      </w:r>
      <w:r w:rsidR="003E41EB" w:rsidRPr="003E41EB">
        <w:rPr>
          <w:rFonts w:ascii="Times New Roman" w:eastAsiaTheme="minorHAnsi" w:hAnsi="Times New Roman"/>
          <w:color w:val="000000"/>
          <w:sz w:val="28"/>
          <w:szCs w:val="28"/>
        </w:rPr>
        <w:t>водоотведения (далее - плата за подключение), определяется на основании</w:t>
      </w:r>
      <w:r>
        <w:rPr>
          <w:rFonts w:ascii="Times New Roman" w:eastAsia="Times New Roman" w:hAnsi="Times New Roman"/>
          <w:sz w:val="28"/>
          <w:szCs w:val="28"/>
          <w:lang w:eastAsia="ru-RU"/>
        </w:rPr>
        <w:t xml:space="preserve"> </w:t>
      </w:r>
      <w:r w:rsidR="003E41EB" w:rsidRPr="003E41EB">
        <w:rPr>
          <w:rFonts w:ascii="Times New Roman" w:eastAsiaTheme="minorHAnsi" w:hAnsi="Times New Roman"/>
          <w:color w:val="000000"/>
          <w:sz w:val="28"/>
          <w:szCs w:val="28"/>
        </w:rPr>
        <w:t>установленных тарифов на подключение (технологическое присоединение) или в</w:t>
      </w:r>
      <w:r>
        <w:rPr>
          <w:rFonts w:ascii="Times New Roman" w:eastAsia="Times New Roman" w:hAnsi="Times New Roman"/>
          <w:sz w:val="28"/>
          <w:szCs w:val="28"/>
          <w:lang w:eastAsia="ru-RU"/>
        </w:rPr>
        <w:t xml:space="preserve"> </w:t>
      </w:r>
      <w:r w:rsidR="003E41EB" w:rsidRPr="003E41EB">
        <w:rPr>
          <w:rFonts w:ascii="Times New Roman" w:eastAsiaTheme="minorHAnsi" w:hAnsi="Times New Roman"/>
          <w:color w:val="000000"/>
          <w:sz w:val="28"/>
          <w:szCs w:val="28"/>
        </w:rPr>
        <w:lastRenderedPageBreak/>
        <w:t>индивидуальном порядке в случаях и порядке, которые предусмотрены настоящим</w:t>
      </w:r>
      <w:r>
        <w:rPr>
          <w:rFonts w:ascii="Times New Roman" w:eastAsia="Times New Roman" w:hAnsi="Times New Roman"/>
          <w:sz w:val="28"/>
          <w:szCs w:val="28"/>
          <w:lang w:eastAsia="ru-RU"/>
        </w:rPr>
        <w:t xml:space="preserve"> </w:t>
      </w:r>
      <w:r w:rsidR="003E41EB" w:rsidRPr="003E41EB">
        <w:rPr>
          <w:rFonts w:ascii="Times New Roman" w:eastAsiaTheme="minorHAnsi" w:hAnsi="Times New Roman"/>
          <w:color w:val="000000"/>
          <w:sz w:val="28"/>
          <w:szCs w:val="28"/>
        </w:rPr>
        <w:t>документом.</w:t>
      </w:r>
    </w:p>
    <w:p w14:paraId="736EDDE1" w14:textId="77777777" w:rsidR="003E41EB" w:rsidRPr="00B06740" w:rsidRDefault="00B06740" w:rsidP="00A12D8F">
      <w:pPr>
        <w:spacing w:after="0" w:line="360" w:lineRule="auto"/>
        <w:ind w:firstLine="567"/>
        <w:jc w:val="both"/>
        <w:rPr>
          <w:rFonts w:ascii="Times New Roman" w:eastAsia="Times New Roman" w:hAnsi="Times New Roman"/>
          <w:sz w:val="28"/>
          <w:szCs w:val="28"/>
          <w:lang w:eastAsia="ru-RU"/>
        </w:rPr>
      </w:pPr>
      <w:r>
        <w:rPr>
          <w:rFonts w:ascii="Times New Roman" w:eastAsiaTheme="minorHAnsi" w:hAnsi="Times New Roman"/>
          <w:color w:val="000000"/>
          <w:sz w:val="28"/>
          <w:szCs w:val="28"/>
        </w:rPr>
        <w:t>Р</w:t>
      </w:r>
      <w:r w:rsidR="003E41EB" w:rsidRPr="003E41EB">
        <w:rPr>
          <w:rFonts w:ascii="Times New Roman" w:eastAsiaTheme="minorHAnsi" w:hAnsi="Times New Roman"/>
          <w:color w:val="000000"/>
          <w:sz w:val="28"/>
          <w:szCs w:val="28"/>
        </w:rPr>
        <w:t>азмер платы за подключение рассчитывает</w:t>
      </w:r>
      <w:r w:rsidR="00B829FC">
        <w:rPr>
          <w:rFonts w:ascii="Times New Roman" w:eastAsiaTheme="minorHAnsi" w:hAnsi="Times New Roman"/>
          <w:color w:val="000000"/>
          <w:sz w:val="28"/>
          <w:szCs w:val="28"/>
        </w:rPr>
        <w:t xml:space="preserve">ся организацией, осуществляющей </w:t>
      </w:r>
      <w:r w:rsidR="003E41EB" w:rsidRPr="003E41EB">
        <w:rPr>
          <w:rFonts w:ascii="Times New Roman" w:eastAsiaTheme="minorHAnsi" w:hAnsi="Times New Roman"/>
          <w:color w:val="000000"/>
          <w:sz w:val="28"/>
          <w:szCs w:val="28"/>
        </w:rPr>
        <w:t>подключение (технологическое присоединение), исходя из установленных тарифов</w:t>
      </w:r>
      <w:r w:rsidR="00B829FC">
        <w:rPr>
          <w:rFonts w:ascii="Times New Roman" w:eastAsiaTheme="minorHAnsi" w:hAnsi="Times New Roman"/>
          <w:color w:val="000000"/>
          <w:sz w:val="28"/>
          <w:szCs w:val="28"/>
        </w:rPr>
        <w:t xml:space="preserve"> </w:t>
      </w:r>
      <w:r w:rsidR="003E41EB" w:rsidRPr="003E41EB">
        <w:rPr>
          <w:rFonts w:ascii="Times New Roman" w:eastAsiaTheme="minorHAnsi" w:hAnsi="Times New Roman"/>
          <w:color w:val="000000"/>
          <w:sz w:val="28"/>
          <w:szCs w:val="28"/>
        </w:rPr>
        <w:t>на подключение (технологическое при</w:t>
      </w:r>
      <w:r w:rsidR="00B829FC">
        <w:rPr>
          <w:rFonts w:ascii="Times New Roman" w:eastAsiaTheme="minorHAnsi" w:hAnsi="Times New Roman"/>
          <w:color w:val="000000"/>
          <w:sz w:val="28"/>
          <w:szCs w:val="28"/>
        </w:rPr>
        <w:t xml:space="preserve">соединение) и с учетом величины </w:t>
      </w:r>
      <w:r w:rsidR="003E41EB" w:rsidRPr="003E41EB">
        <w:rPr>
          <w:rFonts w:ascii="Times New Roman" w:eastAsiaTheme="minorHAnsi" w:hAnsi="Times New Roman"/>
          <w:color w:val="000000"/>
          <w:sz w:val="28"/>
          <w:szCs w:val="28"/>
        </w:rPr>
        <w:t>подключаемой (технологически присоединяемой)</w:t>
      </w:r>
      <w:r w:rsidR="00B829FC">
        <w:rPr>
          <w:rFonts w:ascii="Times New Roman" w:eastAsiaTheme="minorHAnsi" w:hAnsi="Times New Roman"/>
          <w:color w:val="000000"/>
          <w:sz w:val="28"/>
          <w:szCs w:val="28"/>
        </w:rPr>
        <w:t xml:space="preserve"> нагрузки и расстояния от точки </w:t>
      </w:r>
      <w:r w:rsidR="003E41EB" w:rsidRPr="003E41EB">
        <w:rPr>
          <w:rFonts w:ascii="Times New Roman" w:eastAsiaTheme="minorHAnsi" w:hAnsi="Times New Roman"/>
          <w:color w:val="000000"/>
          <w:sz w:val="28"/>
          <w:szCs w:val="28"/>
        </w:rPr>
        <w:t>подключения (технологического присоединения)</w:t>
      </w:r>
      <w:r w:rsidR="00B829FC">
        <w:rPr>
          <w:rFonts w:ascii="Times New Roman" w:eastAsiaTheme="minorHAnsi" w:hAnsi="Times New Roman"/>
          <w:color w:val="000000"/>
          <w:sz w:val="28"/>
          <w:szCs w:val="28"/>
        </w:rPr>
        <w:t xml:space="preserve"> объекта заявителя, в том числе </w:t>
      </w:r>
      <w:r w:rsidR="003E41EB" w:rsidRPr="003E41EB">
        <w:rPr>
          <w:rFonts w:ascii="Times New Roman" w:eastAsiaTheme="minorHAnsi" w:hAnsi="Times New Roman"/>
          <w:color w:val="000000"/>
          <w:sz w:val="28"/>
          <w:szCs w:val="28"/>
        </w:rPr>
        <w:t>водопроводных и (или) канализационных сетей заявителя, до точки подключения к</w:t>
      </w:r>
      <w:r w:rsidR="00B829FC">
        <w:rPr>
          <w:rFonts w:ascii="Times New Roman" w:eastAsiaTheme="minorHAnsi" w:hAnsi="Times New Roman"/>
          <w:color w:val="000000"/>
          <w:sz w:val="28"/>
          <w:szCs w:val="28"/>
        </w:rPr>
        <w:t xml:space="preserve"> </w:t>
      </w:r>
      <w:r w:rsidR="003E41EB" w:rsidRPr="003E41EB">
        <w:rPr>
          <w:rFonts w:ascii="Times New Roman" w:eastAsiaTheme="minorHAnsi" w:hAnsi="Times New Roman"/>
          <w:color w:val="000000"/>
          <w:sz w:val="28"/>
          <w:szCs w:val="28"/>
        </w:rPr>
        <w:t>централизованным системам холодного водоснабжения и (или) водоотведения.</w:t>
      </w:r>
    </w:p>
    <w:p w14:paraId="7F42EEBB" w14:textId="77777777" w:rsidR="003E41EB" w:rsidRPr="003E41EB" w:rsidRDefault="00B06740"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Pr>
          <w:rFonts w:ascii="Times New Roman" w:eastAsiaTheme="minorHAnsi" w:hAnsi="Times New Roman"/>
          <w:color w:val="000000"/>
          <w:sz w:val="28"/>
          <w:szCs w:val="28"/>
        </w:rPr>
        <w:t>Т</w:t>
      </w:r>
      <w:r w:rsidR="003E41EB" w:rsidRPr="003E41EB">
        <w:rPr>
          <w:rFonts w:ascii="Times New Roman" w:eastAsiaTheme="minorHAnsi" w:hAnsi="Times New Roman"/>
          <w:color w:val="000000"/>
          <w:sz w:val="28"/>
          <w:szCs w:val="28"/>
        </w:rPr>
        <w:t>ариф на подключение (технологическое присое</w:t>
      </w:r>
      <w:r w:rsidR="00B829FC">
        <w:rPr>
          <w:rFonts w:ascii="Times New Roman" w:eastAsiaTheme="minorHAnsi" w:hAnsi="Times New Roman"/>
          <w:color w:val="000000"/>
          <w:sz w:val="28"/>
          <w:szCs w:val="28"/>
        </w:rPr>
        <w:t xml:space="preserve">динение) включает в себя ставку </w:t>
      </w:r>
      <w:r w:rsidR="003E41EB" w:rsidRPr="003E41EB">
        <w:rPr>
          <w:rFonts w:ascii="Times New Roman" w:eastAsiaTheme="minorHAnsi" w:hAnsi="Times New Roman"/>
          <w:color w:val="000000"/>
          <w:sz w:val="28"/>
          <w:szCs w:val="28"/>
        </w:rPr>
        <w:t>тарифа за подключаемую (технологически пр</w:t>
      </w:r>
      <w:r w:rsidR="00B829FC">
        <w:rPr>
          <w:rFonts w:ascii="Times New Roman" w:eastAsiaTheme="minorHAnsi" w:hAnsi="Times New Roman"/>
          <w:color w:val="000000"/>
          <w:sz w:val="28"/>
          <w:szCs w:val="28"/>
        </w:rPr>
        <w:t xml:space="preserve">исоединяемую) нагрузку и ставку </w:t>
      </w:r>
      <w:r w:rsidR="003E41EB" w:rsidRPr="003E41EB">
        <w:rPr>
          <w:rFonts w:ascii="Times New Roman" w:eastAsiaTheme="minorHAnsi" w:hAnsi="Times New Roman"/>
          <w:color w:val="000000"/>
          <w:sz w:val="28"/>
          <w:szCs w:val="28"/>
        </w:rPr>
        <w:t>тарифа за расстояние от точки подключения (</w:t>
      </w:r>
      <w:r w:rsidR="00B829FC">
        <w:rPr>
          <w:rFonts w:ascii="Times New Roman" w:eastAsiaTheme="minorHAnsi" w:hAnsi="Times New Roman"/>
          <w:color w:val="000000"/>
          <w:sz w:val="28"/>
          <w:szCs w:val="28"/>
        </w:rPr>
        <w:t xml:space="preserve">технологического присоединения) </w:t>
      </w:r>
      <w:r w:rsidR="003E41EB" w:rsidRPr="003E41EB">
        <w:rPr>
          <w:rFonts w:ascii="Times New Roman" w:eastAsiaTheme="minorHAnsi" w:hAnsi="Times New Roman"/>
          <w:color w:val="000000"/>
          <w:sz w:val="28"/>
          <w:szCs w:val="28"/>
        </w:rPr>
        <w:t>объекта заявителя до точки подключения водопроводных и (или) канализационных</w:t>
      </w:r>
      <w:r w:rsidR="00B829FC">
        <w:rPr>
          <w:rFonts w:ascii="Times New Roman" w:eastAsiaTheme="minorHAnsi" w:hAnsi="Times New Roman"/>
          <w:color w:val="000000"/>
          <w:sz w:val="28"/>
          <w:szCs w:val="28"/>
        </w:rPr>
        <w:t xml:space="preserve"> </w:t>
      </w:r>
      <w:r w:rsidR="003E41EB" w:rsidRPr="003E41EB">
        <w:rPr>
          <w:rFonts w:ascii="Times New Roman" w:eastAsiaTheme="minorHAnsi" w:hAnsi="Times New Roman"/>
          <w:color w:val="000000"/>
          <w:sz w:val="28"/>
          <w:szCs w:val="28"/>
        </w:rPr>
        <w:t>сетей к объектам централизованных систем водо</w:t>
      </w:r>
      <w:r w:rsidR="00B829FC">
        <w:rPr>
          <w:rFonts w:ascii="Times New Roman" w:eastAsiaTheme="minorHAnsi" w:hAnsi="Times New Roman"/>
          <w:color w:val="000000"/>
          <w:sz w:val="28"/>
          <w:szCs w:val="28"/>
        </w:rPr>
        <w:t xml:space="preserve">снабжения и (или) водоотведения </w:t>
      </w:r>
      <w:r w:rsidR="003E41EB" w:rsidRPr="003E41EB">
        <w:rPr>
          <w:rFonts w:ascii="Times New Roman" w:eastAsiaTheme="minorHAnsi" w:hAnsi="Times New Roman"/>
          <w:color w:val="000000"/>
          <w:sz w:val="28"/>
          <w:szCs w:val="28"/>
        </w:rPr>
        <w:t>(далее - ставка за протяженность сети). Разм</w:t>
      </w:r>
      <w:r w:rsidR="00B829FC">
        <w:rPr>
          <w:rFonts w:ascii="Times New Roman" w:eastAsiaTheme="minorHAnsi" w:hAnsi="Times New Roman"/>
          <w:color w:val="000000"/>
          <w:sz w:val="28"/>
          <w:szCs w:val="28"/>
        </w:rPr>
        <w:t xml:space="preserve">ер ставки за протяженность сети </w:t>
      </w:r>
      <w:r w:rsidR="003E41EB" w:rsidRPr="003E41EB">
        <w:rPr>
          <w:rFonts w:ascii="Times New Roman" w:eastAsiaTheme="minorHAnsi" w:hAnsi="Times New Roman"/>
          <w:color w:val="000000"/>
          <w:sz w:val="28"/>
          <w:szCs w:val="28"/>
        </w:rPr>
        <w:t>дифференцируется в соответствии с методиче</w:t>
      </w:r>
      <w:r w:rsidR="00B829FC">
        <w:rPr>
          <w:rFonts w:ascii="Times New Roman" w:eastAsiaTheme="minorHAnsi" w:hAnsi="Times New Roman"/>
          <w:color w:val="000000"/>
          <w:sz w:val="28"/>
          <w:szCs w:val="28"/>
        </w:rPr>
        <w:t xml:space="preserve">скими указаниями, в том числе в </w:t>
      </w:r>
      <w:r w:rsidR="003E41EB" w:rsidRPr="003E41EB">
        <w:rPr>
          <w:rFonts w:ascii="Times New Roman" w:eastAsiaTheme="minorHAnsi" w:hAnsi="Times New Roman"/>
          <w:color w:val="000000"/>
          <w:sz w:val="28"/>
          <w:szCs w:val="28"/>
        </w:rPr>
        <w:t>соответствии с типом прокладки сетей, и рассчитывается исходя из необходимости</w:t>
      </w:r>
      <w:r w:rsidR="00B829FC">
        <w:rPr>
          <w:rFonts w:ascii="Times New Roman" w:eastAsiaTheme="minorHAnsi" w:hAnsi="Times New Roman"/>
          <w:color w:val="000000"/>
          <w:sz w:val="28"/>
          <w:szCs w:val="28"/>
        </w:rPr>
        <w:t xml:space="preserve"> </w:t>
      </w:r>
      <w:r w:rsidR="003E41EB" w:rsidRPr="003E41EB">
        <w:rPr>
          <w:rFonts w:ascii="Times New Roman" w:eastAsiaTheme="minorHAnsi" w:hAnsi="Times New Roman"/>
          <w:color w:val="000000"/>
          <w:sz w:val="28"/>
          <w:szCs w:val="28"/>
        </w:rPr>
        <w:t>компенсации регулируемой организации следующих видов расходов:</w:t>
      </w:r>
    </w:p>
    <w:p w14:paraId="45CD6EA6" w14:textId="77777777" w:rsidR="003E41EB" w:rsidRPr="003E41EB" w:rsidRDefault="00B06740"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Pr>
          <w:rFonts w:ascii="Times New Roman" w:eastAsiaTheme="minorHAnsi" w:hAnsi="Times New Roman"/>
          <w:color w:val="000000"/>
          <w:sz w:val="28"/>
          <w:szCs w:val="28"/>
        </w:rPr>
        <w:t>а) </w:t>
      </w:r>
      <w:r w:rsidR="003E41EB" w:rsidRPr="003E41EB">
        <w:rPr>
          <w:rFonts w:ascii="Times New Roman" w:eastAsiaTheme="minorHAnsi" w:hAnsi="Times New Roman"/>
          <w:color w:val="000000"/>
          <w:sz w:val="28"/>
          <w:szCs w:val="28"/>
        </w:rPr>
        <w:t>расходы на прокладку (перекладку) сетей водоснабжения и (или)</w:t>
      </w:r>
      <w:r w:rsidR="00B829FC">
        <w:rPr>
          <w:rFonts w:ascii="Times New Roman" w:eastAsiaTheme="minorHAnsi" w:hAnsi="Times New Roman"/>
          <w:color w:val="000000"/>
          <w:sz w:val="28"/>
          <w:szCs w:val="28"/>
        </w:rPr>
        <w:t xml:space="preserve"> </w:t>
      </w:r>
      <w:r w:rsidR="003E41EB" w:rsidRPr="003E41EB">
        <w:rPr>
          <w:rFonts w:ascii="Times New Roman" w:eastAsiaTheme="minorHAnsi" w:hAnsi="Times New Roman"/>
          <w:color w:val="000000"/>
          <w:sz w:val="28"/>
          <w:szCs w:val="28"/>
        </w:rPr>
        <w:t>водоотведения в соответствии со см</w:t>
      </w:r>
      <w:r w:rsidR="00B829FC">
        <w:rPr>
          <w:rFonts w:ascii="Times New Roman" w:eastAsiaTheme="minorHAnsi" w:hAnsi="Times New Roman"/>
          <w:color w:val="000000"/>
          <w:sz w:val="28"/>
          <w:szCs w:val="28"/>
        </w:rPr>
        <w:t xml:space="preserve">етной стоимостью прокладываемых </w:t>
      </w:r>
      <w:r w:rsidR="003E41EB" w:rsidRPr="003E41EB">
        <w:rPr>
          <w:rFonts w:ascii="Times New Roman" w:eastAsiaTheme="minorHAnsi" w:hAnsi="Times New Roman"/>
          <w:color w:val="000000"/>
          <w:sz w:val="28"/>
          <w:szCs w:val="28"/>
        </w:rPr>
        <w:t>(перекладываемых) сетей;</w:t>
      </w:r>
    </w:p>
    <w:p w14:paraId="751AB3BD" w14:textId="77777777" w:rsidR="003E41EB" w:rsidRPr="003E41EB" w:rsidRDefault="003E41EB"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3E41EB">
        <w:rPr>
          <w:rFonts w:ascii="Times New Roman" w:eastAsiaTheme="minorHAnsi" w:hAnsi="Times New Roman"/>
          <w:color w:val="000000"/>
          <w:sz w:val="28"/>
          <w:szCs w:val="28"/>
        </w:rPr>
        <w:t>б) налог на прибыль.</w:t>
      </w:r>
    </w:p>
    <w:p w14:paraId="1C6E46E8" w14:textId="77777777" w:rsidR="00AB2CFB" w:rsidRDefault="003E41EB" w:rsidP="00AB2CFB">
      <w:pPr>
        <w:autoSpaceDE w:val="0"/>
        <w:autoSpaceDN w:val="0"/>
        <w:adjustRightInd w:val="0"/>
        <w:spacing w:after="0" w:line="360" w:lineRule="auto"/>
        <w:ind w:firstLine="567"/>
        <w:jc w:val="both"/>
        <w:rPr>
          <w:rFonts w:ascii="Times New Roman" w:eastAsiaTheme="minorHAnsi" w:hAnsi="Times New Roman"/>
          <w:sz w:val="28"/>
          <w:szCs w:val="28"/>
        </w:rPr>
      </w:pPr>
      <w:r w:rsidRPr="003E41EB">
        <w:rPr>
          <w:rFonts w:ascii="Times New Roman" w:eastAsiaTheme="minorHAnsi" w:hAnsi="Times New Roman"/>
          <w:color w:val="000000"/>
          <w:sz w:val="28"/>
          <w:szCs w:val="28"/>
        </w:rPr>
        <w:t>Разработка и утверждение в законном п</w:t>
      </w:r>
      <w:r w:rsidR="00B829FC">
        <w:rPr>
          <w:rFonts w:ascii="Times New Roman" w:eastAsiaTheme="minorHAnsi" w:hAnsi="Times New Roman"/>
          <w:color w:val="000000"/>
          <w:sz w:val="28"/>
          <w:szCs w:val="28"/>
        </w:rPr>
        <w:t>орядке выше</w:t>
      </w:r>
      <w:r w:rsidR="0090236E">
        <w:rPr>
          <w:rFonts w:ascii="Times New Roman" w:eastAsiaTheme="minorHAnsi" w:hAnsi="Times New Roman"/>
          <w:color w:val="000000"/>
          <w:sz w:val="28"/>
          <w:szCs w:val="28"/>
        </w:rPr>
        <w:t xml:space="preserve"> </w:t>
      </w:r>
      <w:r w:rsidR="00B829FC">
        <w:rPr>
          <w:rFonts w:ascii="Times New Roman" w:eastAsiaTheme="minorHAnsi" w:hAnsi="Times New Roman"/>
          <w:color w:val="000000"/>
          <w:sz w:val="28"/>
          <w:szCs w:val="28"/>
        </w:rPr>
        <w:t xml:space="preserve">обозначенных тарифов </w:t>
      </w:r>
      <w:r w:rsidRPr="003E41EB">
        <w:rPr>
          <w:rFonts w:ascii="Times New Roman" w:eastAsiaTheme="minorHAnsi" w:hAnsi="Times New Roman"/>
          <w:color w:val="000000"/>
          <w:sz w:val="28"/>
          <w:szCs w:val="28"/>
        </w:rPr>
        <w:t>создадут базу источников инвестирован</w:t>
      </w:r>
      <w:r w:rsidR="00B829FC">
        <w:rPr>
          <w:rFonts w:ascii="Times New Roman" w:eastAsiaTheme="minorHAnsi" w:hAnsi="Times New Roman"/>
          <w:color w:val="000000"/>
          <w:sz w:val="28"/>
          <w:szCs w:val="28"/>
        </w:rPr>
        <w:t xml:space="preserve">ия дальнейшего развития системы </w:t>
      </w:r>
      <w:r w:rsidRPr="003E41EB">
        <w:rPr>
          <w:rFonts w:ascii="Times New Roman" w:eastAsiaTheme="minorHAnsi" w:hAnsi="Times New Roman"/>
          <w:color w:val="000000"/>
          <w:sz w:val="28"/>
          <w:szCs w:val="28"/>
        </w:rPr>
        <w:t xml:space="preserve">водоснабжения на </w:t>
      </w:r>
      <w:r w:rsidRPr="00C44CAF">
        <w:rPr>
          <w:rFonts w:ascii="Times New Roman" w:eastAsiaTheme="minorHAnsi" w:hAnsi="Times New Roman"/>
          <w:sz w:val="28"/>
          <w:szCs w:val="28"/>
        </w:rPr>
        <w:t xml:space="preserve">территории </w:t>
      </w:r>
      <w:r w:rsidR="009B6374" w:rsidRPr="00C44CAF">
        <w:rPr>
          <w:rFonts w:ascii="Times New Roman" w:hAnsi="Times New Roman"/>
          <w:sz w:val="28"/>
          <w:szCs w:val="28"/>
        </w:rPr>
        <w:t xml:space="preserve"> </w:t>
      </w:r>
      <w:r w:rsidR="0090236E">
        <w:rPr>
          <w:rFonts w:ascii="Times New Roman" w:eastAsiaTheme="minorHAnsi" w:hAnsi="Times New Roman"/>
          <w:sz w:val="28"/>
          <w:szCs w:val="28"/>
        </w:rPr>
        <w:t>Хоперского сельского поселения</w:t>
      </w:r>
      <w:r w:rsidR="00AB2CFB">
        <w:rPr>
          <w:rFonts w:ascii="Times New Roman" w:eastAsiaTheme="minorHAnsi" w:hAnsi="Times New Roman"/>
          <w:sz w:val="28"/>
          <w:szCs w:val="28"/>
        </w:rPr>
        <w:t>.</w:t>
      </w:r>
    </w:p>
    <w:p w14:paraId="4DA305D3" w14:textId="77777777" w:rsidR="00AB2CFB" w:rsidRDefault="00AB2CFB" w:rsidP="00AB2CFB">
      <w:pPr>
        <w:autoSpaceDE w:val="0"/>
        <w:autoSpaceDN w:val="0"/>
        <w:adjustRightInd w:val="0"/>
        <w:spacing w:after="0" w:line="360" w:lineRule="auto"/>
        <w:jc w:val="both"/>
        <w:rPr>
          <w:b/>
          <w:bCs/>
          <w:i/>
          <w:sz w:val="28"/>
          <w:szCs w:val="28"/>
        </w:rPr>
        <w:sectPr w:rsidR="00AB2CFB" w:rsidSect="00881AD1">
          <w:pgSz w:w="11906" w:h="16838" w:code="9"/>
          <w:pgMar w:top="397" w:right="849" w:bottom="397" w:left="1276" w:header="720" w:footer="720" w:gutter="0"/>
          <w:cols w:space="720"/>
          <w:docGrid w:linePitch="299"/>
        </w:sectPr>
      </w:pPr>
    </w:p>
    <w:p w14:paraId="02235DCD" w14:textId="77777777" w:rsidR="003E41EB" w:rsidRPr="00AB2CFB" w:rsidRDefault="00AB2CFB" w:rsidP="00AB2CFB">
      <w:pPr>
        <w:autoSpaceDE w:val="0"/>
        <w:autoSpaceDN w:val="0"/>
        <w:adjustRightInd w:val="0"/>
        <w:spacing w:after="0"/>
        <w:jc w:val="center"/>
        <w:rPr>
          <w:rFonts w:ascii="Times New Roman" w:hAnsi="Times New Roman"/>
          <w:sz w:val="28"/>
          <w:szCs w:val="28"/>
          <w:lang w:eastAsia="ru-RU"/>
        </w:rPr>
      </w:pPr>
      <w:r w:rsidRPr="00AB2CFB">
        <w:rPr>
          <w:rFonts w:ascii="Times New Roman" w:hAnsi="Times New Roman"/>
          <w:b/>
          <w:bCs/>
          <w:i/>
          <w:sz w:val="28"/>
          <w:szCs w:val="28"/>
        </w:rPr>
        <w:lastRenderedPageBreak/>
        <w:t>РАЗДЕЛ 4. ПРЕДЛОЖЕНИЯ ПО СТРОИТЕЛЬСТВУ, РЕКОНСТРУКЦИИ И МОДЕРНИЗАЦИИ ОБЪЕКТОВ ЦЕНТРАЛИЗОВАННЫХ СИСТЕМ ВОДОСНАБЖЕНИЯ</w:t>
      </w:r>
    </w:p>
    <w:p w14:paraId="21D23566" w14:textId="77777777" w:rsidR="00857B11" w:rsidRPr="00252EFE" w:rsidRDefault="00857B11" w:rsidP="00AB2CFB">
      <w:pPr>
        <w:pStyle w:val="a9"/>
        <w:numPr>
          <w:ilvl w:val="1"/>
          <w:numId w:val="2"/>
        </w:numPr>
        <w:autoSpaceDE w:val="0"/>
        <w:autoSpaceDN w:val="0"/>
        <w:adjustRightInd w:val="0"/>
        <w:spacing w:after="0"/>
        <w:ind w:left="0" w:firstLine="0"/>
        <w:jc w:val="center"/>
        <w:rPr>
          <w:rFonts w:ascii="Times New Roman" w:hAnsi="Times New Roman"/>
          <w:b/>
          <w:bCs/>
          <w:sz w:val="28"/>
          <w:szCs w:val="28"/>
          <w:lang w:eastAsia="ru-RU"/>
        </w:rPr>
      </w:pPr>
      <w:r w:rsidRPr="00252EFE">
        <w:rPr>
          <w:rFonts w:ascii="Times New Roman" w:hAnsi="Times New Roman"/>
          <w:b/>
          <w:bCs/>
          <w:i/>
          <w:sz w:val="28"/>
          <w:szCs w:val="28"/>
          <w:lang w:eastAsia="ru-RU"/>
        </w:rPr>
        <w:t>Перечень основных мероприятий по реализации схем водоснабжения с разбивкой по годам</w:t>
      </w:r>
    </w:p>
    <w:p w14:paraId="18575F2E" w14:textId="77777777" w:rsidR="00B829FC" w:rsidRPr="00F73346" w:rsidRDefault="00B829FC"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4B1AF8">
        <w:rPr>
          <w:rFonts w:ascii="Times New Roman" w:eastAsiaTheme="minorHAnsi" w:hAnsi="Times New Roman"/>
          <w:color w:val="000000"/>
          <w:sz w:val="28"/>
          <w:szCs w:val="28"/>
        </w:rPr>
        <w:t>Проект Схемы развитие централизованной системы водоснабжения и</w:t>
      </w:r>
      <w:r w:rsidR="004B1AF8">
        <w:rPr>
          <w:rFonts w:ascii="Times New Roman" w:eastAsiaTheme="minorHAnsi" w:hAnsi="Times New Roman"/>
          <w:color w:val="000000"/>
          <w:sz w:val="28"/>
          <w:szCs w:val="28"/>
        </w:rPr>
        <w:t xml:space="preserve"> </w:t>
      </w:r>
      <w:r w:rsidRPr="004B1AF8">
        <w:rPr>
          <w:rFonts w:ascii="Times New Roman" w:eastAsiaTheme="minorHAnsi" w:hAnsi="Times New Roman"/>
          <w:color w:val="000000"/>
          <w:sz w:val="28"/>
          <w:szCs w:val="28"/>
        </w:rPr>
        <w:t xml:space="preserve">водоотведения рассматривается на </w:t>
      </w:r>
      <w:r w:rsidRPr="00F73346">
        <w:rPr>
          <w:rFonts w:ascii="Times New Roman" w:eastAsiaTheme="minorHAnsi" w:hAnsi="Times New Roman"/>
          <w:color w:val="000000"/>
          <w:sz w:val="28"/>
          <w:szCs w:val="28"/>
        </w:rPr>
        <w:t xml:space="preserve">период </w:t>
      </w:r>
      <w:r w:rsidR="0090236E">
        <w:rPr>
          <w:rFonts w:ascii="Times New Roman" w:eastAsiaTheme="minorHAnsi" w:hAnsi="Times New Roman"/>
          <w:color w:val="000000"/>
          <w:sz w:val="28"/>
          <w:szCs w:val="28"/>
        </w:rPr>
        <w:t>до 2036</w:t>
      </w:r>
      <w:r w:rsidRPr="00F73346">
        <w:rPr>
          <w:rFonts w:ascii="Times New Roman" w:eastAsiaTheme="minorHAnsi" w:hAnsi="Times New Roman"/>
          <w:color w:val="000000"/>
          <w:sz w:val="28"/>
          <w:szCs w:val="28"/>
        </w:rPr>
        <w:t xml:space="preserve"> года.</w:t>
      </w:r>
    </w:p>
    <w:p w14:paraId="6AEB1903" w14:textId="7572F42B" w:rsidR="00591B0A" w:rsidRPr="00AB2CFB" w:rsidRDefault="00AB2CFB" w:rsidP="00AB2CFB">
      <w:pPr>
        <w:autoSpaceDE w:val="0"/>
        <w:autoSpaceDN w:val="0"/>
        <w:adjustRightInd w:val="0"/>
        <w:spacing w:after="0" w:line="240" w:lineRule="auto"/>
        <w:jc w:val="center"/>
        <w:rPr>
          <w:rFonts w:ascii="Times New Roman" w:eastAsiaTheme="minorHAnsi" w:hAnsi="Times New Roman"/>
          <w:b/>
          <w:i/>
          <w:color w:val="000000"/>
          <w:sz w:val="28"/>
          <w:szCs w:val="28"/>
        </w:rPr>
      </w:pPr>
      <w:r w:rsidRPr="00AB2CFB">
        <w:rPr>
          <w:rFonts w:ascii="Times New Roman" w:hAnsi="Times New Roman"/>
          <w:b/>
          <w:bCs/>
          <w:i/>
          <w:sz w:val="28"/>
          <w:szCs w:val="28"/>
        </w:rPr>
        <w:t>Т</w:t>
      </w:r>
      <w:r w:rsidR="00B10D2F" w:rsidRPr="00AB2CFB">
        <w:rPr>
          <w:rFonts w:ascii="Times New Roman" w:hAnsi="Times New Roman"/>
          <w:b/>
          <w:bCs/>
          <w:i/>
          <w:sz w:val="28"/>
          <w:szCs w:val="28"/>
        </w:rPr>
        <w:t>аблиц</w:t>
      </w:r>
      <w:r>
        <w:rPr>
          <w:rFonts w:ascii="Times New Roman" w:hAnsi="Times New Roman"/>
          <w:b/>
          <w:bCs/>
          <w:i/>
          <w:sz w:val="28"/>
          <w:szCs w:val="28"/>
        </w:rPr>
        <w:t>а</w:t>
      </w:r>
      <w:r w:rsidR="00B10D2F" w:rsidRPr="00AB2CFB">
        <w:rPr>
          <w:rFonts w:ascii="Times New Roman" w:hAnsi="Times New Roman"/>
          <w:b/>
          <w:bCs/>
          <w:i/>
          <w:sz w:val="28"/>
          <w:szCs w:val="28"/>
        </w:rPr>
        <w:t xml:space="preserve"> </w:t>
      </w:r>
      <w:r w:rsidR="0026349B" w:rsidRPr="00AB2CFB">
        <w:rPr>
          <w:rFonts w:ascii="Times New Roman" w:hAnsi="Times New Roman"/>
          <w:b/>
          <w:bCs/>
          <w:i/>
          <w:sz w:val="28"/>
          <w:szCs w:val="28"/>
        </w:rPr>
        <w:t>2</w:t>
      </w:r>
      <w:r w:rsidR="00021021">
        <w:rPr>
          <w:rFonts w:ascii="Times New Roman" w:hAnsi="Times New Roman"/>
          <w:b/>
          <w:bCs/>
          <w:i/>
          <w:sz w:val="28"/>
          <w:szCs w:val="28"/>
        </w:rPr>
        <w:t>4</w:t>
      </w:r>
      <w:r w:rsidRPr="00AB2CFB">
        <w:rPr>
          <w:rFonts w:ascii="Times New Roman" w:hAnsi="Times New Roman"/>
          <w:b/>
          <w:bCs/>
          <w:i/>
          <w:sz w:val="28"/>
          <w:szCs w:val="28"/>
        </w:rPr>
        <w:t xml:space="preserve"> – </w:t>
      </w:r>
      <w:r w:rsidRPr="00AB2CFB">
        <w:rPr>
          <w:rFonts w:ascii="Times New Roman" w:eastAsiaTheme="minorHAnsi" w:hAnsi="Times New Roman"/>
          <w:b/>
          <w:i/>
          <w:color w:val="000000"/>
          <w:sz w:val="28"/>
          <w:szCs w:val="28"/>
        </w:rPr>
        <w:t>мероприятия муниципального образования на 2019-2036 годы</w:t>
      </w:r>
    </w:p>
    <w:p w14:paraId="582B75DC" w14:textId="77777777" w:rsidR="00AB2CFB" w:rsidRPr="00AB2CFB" w:rsidRDefault="00AB2CFB" w:rsidP="00AB2CFB">
      <w:pPr>
        <w:autoSpaceDE w:val="0"/>
        <w:autoSpaceDN w:val="0"/>
        <w:adjustRightInd w:val="0"/>
        <w:spacing w:after="0" w:line="240" w:lineRule="auto"/>
        <w:ind w:firstLine="567"/>
        <w:jc w:val="center"/>
        <w:rPr>
          <w:rFonts w:ascii="Times New Roman" w:eastAsiaTheme="minorHAnsi" w:hAnsi="Times New Roman"/>
          <w:b/>
          <w:i/>
          <w:color w:val="000000"/>
          <w:sz w:val="28"/>
          <w:szCs w:val="28"/>
        </w:rPr>
        <w:sectPr w:rsidR="00AB2CFB" w:rsidRPr="00AB2CFB" w:rsidSect="00881AD1">
          <w:pgSz w:w="11906" w:h="16838" w:code="9"/>
          <w:pgMar w:top="397" w:right="849" w:bottom="397" w:left="1276" w:header="720" w:footer="720" w:gutter="0"/>
          <w:cols w:space="720"/>
          <w:docGrid w:linePitch="299"/>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7"/>
        <w:gridCol w:w="3918"/>
        <w:gridCol w:w="2019"/>
        <w:gridCol w:w="1963"/>
        <w:gridCol w:w="1434"/>
      </w:tblGrid>
      <w:tr w:rsidR="00AB2CFB" w:rsidRPr="00B06740" w14:paraId="0138225A" w14:textId="77777777" w:rsidTr="00021021">
        <w:trPr>
          <w:trHeight w:val="20"/>
        </w:trPr>
        <w:tc>
          <w:tcPr>
            <w:tcW w:w="437" w:type="dxa"/>
            <w:vAlign w:val="center"/>
          </w:tcPr>
          <w:p w14:paraId="165556CF" w14:textId="77777777" w:rsidR="008600A0" w:rsidRPr="00B06740" w:rsidRDefault="008600A0" w:rsidP="00021021">
            <w:pPr>
              <w:autoSpaceDE w:val="0"/>
              <w:autoSpaceDN w:val="0"/>
              <w:adjustRightInd w:val="0"/>
              <w:spacing w:after="0" w:line="240" w:lineRule="auto"/>
              <w:jc w:val="center"/>
              <w:rPr>
                <w:rFonts w:ascii="Times New Roman" w:eastAsiaTheme="minorHAnsi" w:hAnsi="Times New Roman"/>
                <w:i/>
                <w:color w:val="000000"/>
                <w:sz w:val="24"/>
                <w:szCs w:val="24"/>
              </w:rPr>
            </w:pPr>
            <w:r w:rsidRPr="00B06740">
              <w:rPr>
                <w:rFonts w:ascii="Times New Roman" w:eastAsiaTheme="minorHAnsi" w:hAnsi="Times New Roman"/>
                <w:b/>
                <w:bCs/>
                <w:i/>
                <w:sz w:val="24"/>
                <w:szCs w:val="24"/>
              </w:rPr>
              <w:t>№</w:t>
            </w:r>
          </w:p>
        </w:tc>
        <w:tc>
          <w:tcPr>
            <w:tcW w:w="3918" w:type="dxa"/>
            <w:vAlign w:val="center"/>
          </w:tcPr>
          <w:p w14:paraId="62F00D87" w14:textId="77777777" w:rsidR="008600A0" w:rsidRPr="00B06740" w:rsidRDefault="008600A0" w:rsidP="00021021">
            <w:pPr>
              <w:autoSpaceDE w:val="0"/>
              <w:autoSpaceDN w:val="0"/>
              <w:adjustRightInd w:val="0"/>
              <w:spacing w:after="0" w:line="240" w:lineRule="auto"/>
              <w:jc w:val="center"/>
              <w:rPr>
                <w:rFonts w:ascii="Times New Roman" w:eastAsiaTheme="minorHAnsi" w:hAnsi="Times New Roman"/>
                <w:i/>
                <w:color w:val="000000"/>
                <w:sz w:val="24"/>
                <w:szCs w:val="24"/>
              </w:rPr>
            </w:pPr>
            <w:r w:rsidRPr="00B06740">
              <w:rPr>
                <w:rFonts w:ascii="Times New Roman" w:eastAsiaTheme="minorHAnsi" w:hAnsi="Times New Roman"/>
                <w:b/>
                <w:bCs/>
                <w:i/>
                <w:sz w:val="24"/>
                <w:szCs w:val="24"/>
              </w:rPr>
              <w:t>Наименование мероприятия</w:t>
            </w:r>
          </w:p>
        </w:tc>
        <w:tc>
          <w:tcPr>
            <w:tcW w:w="2019" w:type="dxa"/>
            <w:vAlign w:val="center"/>
          </w:tcPr>
          <w:p w14:paraId="2E43D514" w14:textId="77777777" w:rsidR="008600A0" w:rsidRPr="00B06740" w:rsidRDefault="008600A0" w:rsidP="00021021">
            <w:pPr>
              <w:autoSpaceDE w:val="0"/>
              <w:autoSpaceDN w:val="0"/>
              <w:adjustRightInd w:val="0"/>
              <w:spacing w:after="0" w:line="240" w:lineRule="auto"/>
              <w:jc w:val="center"/>
              <w:rPr>
                <w:rFonts w:ascii="Times New Roman" w:eastAsiaTheme="minorHAnsi" w:hAnsi="Times New Roman"/>
                <w:b/>
                <w:bCs/>
                <w:i/>
                <w:sz w:val="24"/>
                <w:szCs w:val="24"/>
              </w:rPr>
            </w:pPr>
            <w:r w:rsidRPr="00B06740">
              <w:rPr>
                <w:rFonts w:ascii="Times New Roman" w:eastAsiaTheme="minorHAnsi" w:hAnsi="Times New Roman"/>
                <w:b/>
                <w:bCs/>
                <w:i/>
                <w:sz w:val="24"/>
                <w:szCs w:val="24"/>
              </w:rPr>
              <w:t>Источник</w:t>
            </w:r>
          </w:p>
          <w:p w14:paraId="7B521C5B" w14:textId="77777777" w:rsidR="008600A0" w:rsidRPr="00B06740" w:rsidRDefault="008600A0" w:rsidP="00021021">
            <w:pPr>
              <w:tabs>
                <w:tab w:val="left" w:pos="450"/>
              </w:tabs>
              <w:autoSpaceDE w:val="0"/>
              <w:autoSpaceDN w:val="0"/>
              <w:adjustRightInd w:val="0"/>
              <w:spacing w:after="0" w:line="240" w:lineRule="auto"/>
              <w:jc w:val="center"/>
              <w:rPr>
                <w:rFonts w:ascii="Times New Roman" w:eastAsiaTheme="minorHAnsi" w:hAnsi="Times New Roman"/>
                <w:i/>
                <w:color w:val="000000"/>
                <w:sz w:val="24"/>
                <w:szCs w:val="24"/>
              </w:rPr>
            </w:pPr>
            <w:r w:rsidRPr="00B06740">
              <w:rPr>
                <w:rFonts w:ascii="Times New Roman" w:eastAsiaTheme="minorHAnsi" w:hAnsi="Times New Roman"/>
                <w:b/>
                <w:bCs/>
                <w:i/>
                <w:sz w:val="24"/>
                <w:szCs w:val="24"/>
              </w:rPr>
              <w:t>финансирования</w:t>
            </w:r>
          </w:p>
        </w:tc>
        <w:tc>
          <w:tcPr>
            <w:tcW w:w="1963" w:type="dxa"/>
            <w:vAlign w:val="center"/>
          </w:tcPr>
          <w:p w14:paraId="1816C2D3" w14:textId="77777777" w:rsidR="008600A0" w:rsidRPr="00AB2CFB" w:rsidRDefault="008600A0" w:rsidP="00021021">
            <w:pPr>
              <w:autoSpaceDE w:val="0"/>
              <w:autoSpaceDN w:val="0"/>
              <w:adjustRightInd w:val="0"/>
              <w:spacing w:after="0" w:line="240" w:lineRule="auto"/>
              <w:jc w:val="center"/>
              <w:rPr>
                <w:rFonts w:ascii="Times New Roman" w:eastAsiaTheme="minorHAnsi" w:hAnsi="Times New Roman"/>
                <w:b/>
                <w:bCs/>
                <w:i/>
                <w:sz w:val="24"/>
                <w:szCs w:val="24"/>
              </w:rPr>
            </w:pPr>
            <w:r w:rsidRPr="00B06740">
              <w:rPr>
                <w:rFonts w:ascii="Times New Roman" w:eastAsiaTheme="minorHAnsi" w:hAnsi="Times New Roman"/>
                <w:b/>
                <w:bCs/>
                <w:i/>
                <w:sz w:val="24"/>
                <w:szCs w:val="24"/>
              </w:rPr>
              <w:t>Планируемый срок</w:t>
            </w:r>
            <w:r w:rsidR="00AB2CFB">
              <w:rPr>
                <w:rFonts w:ascii="Times New Roman" w:eastAsiaTheme="minorHAnsi" w:hAnsi="Times New Roman"/>
                <w:b/>
                <w:bCs/>
                <w:i/>
                <w:sz w:val="24"/>
                <w:szCs w:val="24"/>
              </w:rPr>
              <w:t xml:space="preserve"> </w:t>
            </w:r>
            <w:r w:rsidRPr="00B06740">
              <w:rPr>
                <w:rFonts w:ascii="Times New Roman" w:eastAsiaTheme="minorHAnsi" w:hAnsi="Times New Roman"/>
                <w:b/>
                <w:bCs/>
                <w:i/>
                <w:sz w:val="24"/>
                <w:szCs w:val="24"/>
              </w:rPr>
              <w:t>реализации</w:t>
            </w:r>
            <w:r w:rsidR="00AB2CFB">
              <w:rPr>
                <w:rFonts w:ascii="Times New Roman" w:eastAsiaTheme="minorHAnsi" w:hAnsi="Times New Roman"/>
                <w:b/>
                <w:bCs/>
                <w:i/>
                <w:sz w:val="24"/>
                <w:szCs w:val="24"/>
              </w:rPr>
              <w:t xml:space="preserve"> </w:t>
            </w:r>
            <w:r w:rsidRPr="00B06740">
              <w:rPr>
                <w:rFonts w:ascii="Times New Roman" w:eastAsiaTheme="minorHAnsi" w:hAnsi="Times New Roman"/>
                <w:b/>
                <w:bCs/>
                <w:i/>
                <w:sz w:val="24"/>
                <w:szCs w:val="24"/>
              </w:rPr>
              <w:t>мероприятия</w:t>
            </w:r>
          </w:p>
        </w:tc>
        <w:tc>
          <w:tcPr>
            <w:tcW w:w="1434" w:type="dxa"/>
            <w:vAlign w:val="center"/>
          </w:tcPr>
          <w:p w14:paraId="3C3CE48E" w14:textId="77777777" w:rsidR="008600A0" w:rsidRPr="00B06740" w:rsidRDefault="008600A0" w:rsidP="00021021">
            <w:pPr>
              <w:autoSpaceDE w:val="0"/>
              <w:autoSpaceDN w:val="0"/>
              <w:adjustRightInd w:val="0"/>
              <w:spacing w:after="0" w:line="240" w:lineRule="auto"/>
              <w:jc w:val="center"/>
              <w:rPr>
                <w:rFonts w:ascii="Times New Roman" w:eastAsiaTheme="minorHAnsi" w:hAnsi="Times New Roman"/>
                <w:b/>
                <w:bCs/>
                <w:i/>
                <w:sz w:val="24"/>
                <w:szCs w:val="24"/>
              </w:rPr>
            </w:pPr>
            <w:r w:rsidRPr="00B06740">
              <w:rPr>
                <w:rFonts w:ascii="Times New Roman" w:eastAsiaTheme="minorHAnsi" w:hAnsi="Times New Roman"/>
                <w:b/>
                <w:bCs/>
                <w:i/>
                <w:sz w:val="24"/>
                <w:szCs w:val="24"/>
              </w:rPr>
              <w:t>Год</w:t>
            </w:r>
          </w:p>
          <w:p w14:paraId="0718F581" w14:textId="77777777" w:rsidR="008600A0" w:rsidRPr="00B06740" w:rsidRDefault="008600A0" w:rsidP="00021021">
            <w:pPr>
              <w:autoSpaceDE w:val="0"/>
              <w:autoSpaceDN w:val="0"/>
              <w:adjustRightInd w:val="0"/>
              <w:spacing w:after="0" w:line="240" w:lineRule="auto"/>
              <w:jc w:val="center"/>
              <w:rPr>
                <w:rFonts w:ascii="Times New Roman" w:eastAsiaTheme="minorHAnsi" w:hAnsi="Times New Roman"/>
                <w:b/>
                <w:bCs/>
                <w:i/>
                <w:sz w:val="24"/>
                <w:szCs w:val="24"/>
              </w:rPr>
            </w:pPr>
            <w:r w:rsidRPr="00B06740">
              <w:rPr>
                <w:rFonts w:ascii="Times New Roman" w:eastAsiaTheme="minorHAnsi" w:hAnsi="Times New Roman"/>
                <w:b/>
                <w:bCs/>
                <w:i/>
                <w:sz w:val="24"/>
                <w:szCs w:val="24"/>
              </w:rPr>
              <w:t>реализации</w:t>
            </w:r>
          </w:p>
          <w:p w14:paraId="638F0823" w14:textId="77777777" w:rsidR="008600A0" w:rsidRPr="00B06740" w:rsidRDefault="008600A0" w:rsidP="00021021">
            <w:pPr>
              <w:autoSpaceDE w:val="0"/>
              <w:autoSpaceDN w:val="0"/>
              <w:adjustRightInd w:val="0"/>
              <w:spacing w:after="0" w:line="240" w:lineRule="auto"/>
              <w:jc w:val="center"/>
              <w:rPr>
                <w:rFonts w:ascii="Times New Roman" w:eastAsiaTheme="minorHAnsi" w:hAnsi="Times New Roman"/>
                <w:i/>
                <w:color w:val="000000"/>
                <w:sz w:val="24"/>
                <w:szCs w:val="24"/>
              </w:rPr>
            </w:pPr>
            <w:r w:rsidRPr="00B06740">
              <w:rPr>
                <w:rFonts w:ascii="Times New Roman" w:eastAsiaTheme="minorHAnsi" w:hAnsi="Times New Roman"/>
                <w:b/>
                <w:bCs/>
                <w:i/>
                <w:sz w:val="24"/>
                <w:szCs w:val="24"/>
              </w:rPr>
              <w:t>проекта</w:t>
            </w:r>
          </w:p>
        </w:tc>
      </w:tr>
      <w:tr w:rsidR="008600A0" w:rsidRPr="00B06740" w14:paraId="19345F0F" w14:textId="77777777" w:rsidTr="00021021">
        <w:trPr>
          <w:trHeight w:val="20"/>
        </w:trPr>
        <w:tc>
          <w:tcPr>
            <w:tcW w:w="9771" w:type="dxa"/>
            <w:gridSpan w:val="5"/>
            <w:vAlign w:val="center"/>
          </w:tcPr>
          <w:p w14:paraId="618A7EEE" w14:textId="77777777" w:rsidR="008600A0" w:rsidRPr="00B06740" w:rsidRDefault="00B06740" w:rsidP="00AB2CFB">
            <w:pPr>
              <w:autoSpaceDE w:val="0"/>
              <w:autoSpaceDN w:val="0"/>
              <w:adjustRightInd w:val="0"/>
              <w:spacing w:after="0" w:line="240" w:lineRule="auto"/>
              <w:ind w:firstLine="567"/>
              <w:jc w:val="center"/>
              <w:rPr>
                <w:rFonts w:ascii="Times New Roman" w:eastAsiaTheme="minorHAnsi" w:hAnsi="Times New Roman"/>
                <w:b/>
                <w:i/>
                <w:color w:val="000000"/>
                <w:sz w:val="24"/>
                <w:szCs w:val="24"/>
              </w:rPr>
            </w:pPr>
            <w:r w:rsidRPr="00B06740">
              <w:rPr>
                <w:rFonts w:ascii="Times New Roman" w:eastAsiaTheme="minorHAnsi" w:hAnsi="Times New Roman"/>
                <w:b/>
                <w:i/>
                <w:color w:val="000000"/>
                <w:sz w:val="24"/>
                <w:szCs w:val="24"/>
              </w:rPr>
              <w:t>МЕРОПРИЯТИЕ №1</w:t>
            </w:r>
          </w:p>
        </w:tc>
      </w:tr>
      <w:tr w:rsidR="00AB2CFB" w:rsidRPr="00B06740" w14:paraId="636CA084" w14:textId="77777777" w:rsidTr="00021021">
        <w:trPr>
          <w:trHeight w:val="20"/>
        </w:trPr>
        <w:tc>
          <w:tcPr>
            <w:tcW w:w="437" w:type="dxa"/>
            <w:vAlign w:val="center"/>
          </w:tcPr>
          <w:p w14:paraId="092F854A" w14:textId="77777777" w:rsidR="007B49F5" w:rsidRPr="00B06740" w:rsidRDefault="007B49F5" w:rsidP="00AB2CFB">
            <w:pPr>
              <w:autoSpaceDE w:val="0"/>
              <w:autoSpaceDN w:val="0"/>
              <w:adjustRightInd w:val="0"/>
              <w:spacing w:after="0" w:line="240" w:lineRule="auto"/>
              <w:rPr>
                <w:rFonts w:ascii="Times New Roman" w:eastAsiaTheme="minorHAnsi" w:hAnsi="Times New Roman"/>
                <w:b/>
                <w:i/>
                <w:color w:val="000000"/>
                <w:sz w:val="24"/>
                <w:szCs w:val="24"/>
              </w:rPr>
            </w:pPr>
            <w:r>
              <w:rPr>
                <w:rFonts w:ascii="Times New Roman" w:eastAsiaTheme="minorHAnsi" w:hAnsi="Times New Roman"/>
                <w:b/>
                <w:i/>
                <w:color w:val="000000"/>
                <w:sz w:val="24"/>
                <w:szCs w:val="24"/>
              </w:rPr>
              <w:t>1</w:t>
            </w:r>
          </w:p>
        </w:tc>
        <w:tc>
          <w:tcPr>
            <w:tcW w:w="3918" w:type="dxa"/>
            <w:vAlign w:val="center"/>
          </w:tcPr>
          <w:p w14:paraId="7F191C41" w14:textId="77777777" w:rsidR="007B49F5" w:rsidRPr="007B49F5" w:rsidRDefault="007B49F5" w:rsidP="00021021">
            <w:pPr>
              <w:spacing w:after="0" w:line="240" w:lineRule="auto"/>
              <w:rPr>
                <w:rFonts w:ascii="Times New Roman" w:hAnsi="Times New Roman"/>
                <w:sz w:val="24"/>
                <w:szCs w:val="24"/>
                <w:lang w:eastAsia="ru-RU"/>
              </w:rPr>
            </w:pPr>
            <w:r w:rsidRPr="007B49F5">
              <w:rPr>
                <w:rFonts w:ascii="Times New Roman" w:hAnsi="Times New Roman"/>
                <w:sz w:val="24"/>
                <w:szCs w:val="24"/>
                <w:lang w:eastAsia="ru-RU"/>
              </w:rPr>
              <w:t xml:space="preserve">Ремонт центрального водопровода </w:t>
            </w:r>
            <w:r w:rsidR="00AB2CFB">
              <w:rPr>
                <w:rFonts w:ascii="Times New Roman" w:hAnsi="Times New Roman"/>
                <w:sz w:val="24"/>
                <w:szCs w:val="24"/>
                <w:lang w:eastAsia="ru-RU"/>
              </w:rPr>
              <w:br/>
            </w:r>
            <w:r w:rsidRPr="007B49F5">
              <w:rPr>
                <w:rFonts w:ascii="Times New Roman" w:hAnsi="Times New Roman"/>
                <w:sz w:val="24"/>
                <w:szCs w:val="24"/>
                <w:lang w:eastAsia="ru-RU"/>
              </w:rPr>
              <w:t>х.</w:t>
            </w:r>
            <w:r w:rsidR="00AB2CFB">
              <w:rPr>
                <w:rFonts w:ascii="Times New Roman" w:hAnsi="Times New Roman"/>
                <w:sz w:val="24"/>
                <w:szCs w:val="24"/>
                <w:lang w:eastAsia="ru-RU"/>
              </w:rPr>
              <w:t xml:space="preserve"> </w:t>
            </w:r>
            <w:r w:rsidRPr="007B49F5">
              <w:rPr>
                <w:rFonts w:ascii="Times New Roman" w:hAnsi="Times New Roman"/>
                <w:sz w:val="24"/>
                <w:szCs w:val="24"/>
                <w:lang w:eastAsia="ru-RU"/>
              </w:rPr>
              <w:t>Красный</w:t>
            </w:r>
            <w:r>
              <w:rPr>
                <w:rFonts w:ascii="Times New Roman" w:hAnsi="Times New Roman"/>
                <w:sz w:val="24"/>
                <w:szCs w:val="24"/>
                <w:lang w:eastAsia="ru-RU"/>
              </w:rPr>
              <w:t xml:space="preserve"> </w:t>
            </w:r>
            <w:r w:rsidRPr="007B49F5">
              <w:rPr>
                <w:rFonts w:ascii="Times New Roman" w:hAnsi="Times New Roman"/>
                <w:sz w:val="24"/>
                <w:szCs w:val="24"/>
                <w:lang w:eastAsia="ru-RU"/>
              </w:rPr>
              <w:t>1,4 км.,  п/э Ø 63</w:t>
            </w:r>
          </w:p>
        </w:tc>
        <w:tc>
          <w:tcPr>
            <w:tcW w:w="2019" w:type="dxa"/>
            <w:vAlign w:val="center"/>
          </w:tcPr>
          <w:p w14:paraId="015DE88C" w14:textId="77777777" w:rsidR="007B49F5" w:rsidRPr="001D662B" w:rsidRDefault="007B49F5" w:rsidP="00021021">
            <w:pPr>
              <w:autoSpaceDE w:val="0"/>
              <w:autoSpaceDN w:val="0"/>
              <w:adjustRightInd w:val="0"/>
              <w:spacing w:after="0" w:line="240" w:lineRule="auto"/>
              <w:jc w:val="center"/>
              <w:rPr>
                <w:rFonts w:ascii="Times New Roman" w:eastAsiaTheme="minorHAnsi" w:hAnsi="Times New Roman"/>
                <w:color w:val="000000"/>
                <w:sz w:val="24"/>
                <w:szCs w:val="24"/>
              </w:rPr>
            </w:pPr>
            <w:r w:rsidRPr="001D662B">
              <w:rPr>
                <w:rFonts w:ascii="Times New Roman" w:eastAsiaTheme="minorHAnsi" w:hAnsi="Times New Roman"/>
                <w:color w:val="000000"/>
                <w:sz w:val="24"/>
                <w:szCs w:val="24"/>
              </w:rPr>
              <w:t>многоуровневый бюджет, внешний инвесто</w:t>
            </w:r>
          </w:p>
        </w:tc>
        <w:tc>
          <w:tcPr>
            <w:tcW w:w="1963" w:type="dxa"/>
            <w:vAlign w:val="center"/>
          </w:tcPr>
          <w:p w14:paraId="0AAEEAF3" w14:textId="77777777" w:rsidR="007B49F5" w:rsidRPr="00FB2134" w:rsidRDefault="007B49F5" w:rsidP="00021021">
            <w:pPr>
              <w:autoSpaceDE w:val="0"/>
              <w:autoSpaceDN w:val="0"/>
              <w:adjustRightInd w:val="0"/>
              <w:spacing w:after="0" w:line="240" w:lineRule="auto"/>
              <w:jc w:val="center"/>
              <w:rPr>
                <w:rFonts w:ascii="Times New Roman" w:eastAsiaTheme="minorHAnsi" w:hAnsi="Times New Roman"/>
                <w:color w:val="000000"/>
                <w:sz w:val="24"/>
                <w:szCs w:val="24"/>
              </w:rPr>
            </w:pPr>
            <w:r>
              <w:rPr>
                <w:rFonts w:ascii="Times New Roman" w:eastAsiaTheme="minorHAnsi" w:hAnsi="Times New Roman"/>
                <w:color w:val="000000"/>
                <w:sz w:val="24"/>
                <w:szCs w:val="24"/>
              </w:rPr>
              <w:t>1 очередь</w:t>
            </w:r>
          </w:p>
        </w:tc>
        <w:tc>
          <w:tcPr>
            <w:tcW w:w="1434" w:type="dxa"/>
            <w:vAlign w:val="center"/>
          </w:tcPr>
          <w:p w14:paraId="73782692" w14:textId="77777777" w:rsidR="007B49F5" w:rsidRPr="00B06740" w:rsidRDefault="007B49F5" w:rsidP="00021021">
            <w:pPr>
              <w:autoSpaceDE w:val="0"/>
              <w:autoSpaceDN w:val="0"/>
              <w:adjustRightInd w:val="0"/>
              <w:spacing w:after="0" w:line="240" w:lineRule="auto"/>
              <w:jc w:val="center"/>
              <w:rPr>
                <w:rFonts w:ascii="Times New Roman" w:eastAsiaTheme="minorHAnsi" w:hAnsi="Times New Roman"/>
                <w:color w:val="000000"/>
                <w:sz w:val="24"/>
                <w:szCs w:val="24"/>
              </w:rPr>
            </w:pPr>
            <w:r>
              <w:rPr>
                <w:rFonts w:ascii="Times New Roman" w:eastAsiaTheme="minorHAnsi" w:hAnsi="Times New Roman"/>
                <w:color w:val="000000"/>
                <w:sz w:val="24"/>
                <w:szCs w:val="24"/>
              </w:rPr>
              <w:t>2020</w:t>
            </w:r>
          </w:p>
        </w:tc>
      </w:tr>
      <w:tr w:rsidR="007B49F5" w:rsidRPr="00B06740" w14:paraId="73C4F2D7" w14:textId="77777777" w:rsidTr="00021021">
        <w:trPr>
          <w:trHeight w:val="20"/>
        </w:trPr>
        <w:tc>
          <w:tcPr>
            <w:tcW w:w="9771" w:type="dxa"/>
            <w:gridSpan w:val="5"/>
            <w:vAlign w:val="center"/>
          </w:tcPr>
          <w:p w14:paraId="5956D8B8" w14:textId="77777777" w:rsidR="007B49F5" w:rsidRPr="00B06740" w:rsidRDefault="007B49F5" w:rsidP="00AB2CFB">
            <w:pPr>
              <w:autoSpaceDE w:val="0"/>
              <w:autoSpaceDN w:val="0"/>
              <w:adjustRightInd w:val="0"/>
              <w:spacing w:after="0" w:line="240" w:lineRule="auto"/>
              <w:ind w:firstLine="567"/>
              <w:jc w:val="center"/>
              <w:rPr>
                <w:rFonts w:ascii="Times New Roman" w:eastAsiaTheme="minorHAnsi" w:hAnsi="Times New Roman"/>
                <w:color w:val="000000"/>
                <w:sz w:val="24"/>
                <w:szCs w:val="24"/>
              </w:rPr>
            </w:pPr>
            <w:r>
              <w:rPr>
                <w:rFonts w:ascii="Times New Roman" w:eastAsiaTheme="minorHAnsi" w:hAnsi="Times New Roman"/>
                <w:b/>
                <w:i/>
                <w:color w:val="000000"/>
                <w:sz w:val="24"/>
                <w:szCs w:val="24"/>
              </w:rPr>
              <w:t>МЕРОПРИЯТИЕ №2</w:t>
            </w:r>
          </w:p>
        </w:tc>
      </w:tr>
      <w:tr w:rsidR="00AB2CFB" w:rsidRPr="00B06740" w14:paraId="1BB941E6" w14:textId="77777777" w:rsidTr="00021021">
        <w:trPr>
          <w:trHeight w:val="20"/>
        </w:trPr>
        <w:tc>
          <w:tcPr>
            <w:tcW w:w="437" w:type="dxa"/>
            <w:vAlign w:val="center"/>
          </w:tcPr>
          <w:p w14:paraId="65A526CD" w14:textId="560E03EA" w:rsidR="007B49F5" w:rsidRDefault="00021021" w:rsidP="00021021">
            <w:pPr>
              <w:autoSpaceDE w:val="0"/>
              <w:autoSpaceDN w:val="0"/>
              <w:adjustRightInd w:val="0"/>
              <w:spacing w:after="0" w:line="240" w:lineRule="auto"/>
              <w:rPr>
                <w:rFonts w:ascii="Times New Roman" w:eastAsiaTheme="minorHAnsi" w:hAnsi="Times New Roman"/>
                <w:b/>
                <w:i/>
                <w:color w:val="000000"/>
                <w:sz w:val="24"/>
                <w:szCs w:val="24"/>
              </w:rPr>
            </w:pPr>
            <w:r>
              <w:rPr>
                <w:rFonts w:ascii="Times New Roman" w:eastAsiaTheme="minorHAnsi" w:hAnsi="Times New Roman"/>
                <w:b/>
                <w:i/>
                <w:color w:val="000000"/>
                <w:sz w:val="24"/>
                <w:szCs w:val="24"/>
              </w:rPr>
              <w:t>2</w:t>
            </w:r>
          </w:p>
        </w:tc>
        <w:tc>
          <w:tcPr>
            <w:tcW w:w="3918" w:type="dxa"/>
            <w:vAlign w:val="center"/>
          </w:tcPr>
          <w:p w14:paraId="0BCE7AB1" w14:textId="77777777" w:rsidR="007B49F5" w:rsidRPr="001D662B" w:rsidRDefault="00AB2CFB" w:rsidP="00AB2CFB">
            <w:pPr>
              <w:pStyle w:val="Default0"/>
            </w:pPr>
            <w:r>
              <w:t>Ремонт центрального водопровода</w:t>
            </w:r>
            <w:r>
              <w:br/>
            </w:r>
            <w:r w:rsidR="007B49F5" w:rsidRPr="00CD7707">
              <w:t>ст.</w:t>
            </w:r>
            <w:r>
              <w:t xml:space="preserve"> </w:t>
            </w:r>
            <w:r w:rsidR="007B49F5" w:rsidRPr="00CD7707">
              <w:t>Хоперская от водозабора № 1 до</w:t>
            </w:r>
            <w:r>
              <w:br/>
            </w:r>
            <w:r w:rsidR="007B49F5" w:rsidRPr="00CD7707">
              <w:t>ул.</w:t>
            </w:r>
            <w:r>
              <w:t xml:space="preserve"> </w:t>
            </w:r>
            <w:r w:rsidR="007B49F5" w:rsidRPr="00CD7707">
              <w:t>Ленинской</w:t>
            </w:r>
            <w:r w:rsidR="007B49F5">
              <w:t xml:space="preserve"> </w:t>
            </w:r>
            <w:r w:rsidR="007B49F5" w:rsidRPr="00CD7707">
              <w:t>0,5 км п/э Ø 90</w:t>
            </w:r>
          </w:p>
        </w:tc>
        <w:tc>
          <w:tcPr>
            <w:tcW w:w="2019" w:type="dxa"/>
            <w:vAlign w:val="center"/>
          </w:tcPr>
          <w:p w14:paraId="0B458137" w14:textId="77777777" w:rsidR="007B49F5" w:rsidRPr="001D662B" w:rsidRDefault="007B49F5" w:rsidP="00021021">
            <w:pPr>
              <w:autoSpaceDE w:val="0"/>
              <w:autoSpaceDN w:val="0"/>
              <w:adjustRightInd w:val="0"/>
              <w:spacing w:after="0" w:line="240" w:lineRule="auto"/>
              <w:jc w:val="center"/>
              <w:rPr>
                <w:rFonts w:ascii="Times New Roman" w:eastAsiaTheme="minorHAnsi" w:hAnsi="Times New Roman"/>
                <w:color w:val="000000"/>
                <w:sz w:val="24"/>
                <w:szCs w:val="24"/>
              </w:rPr>
            </w:pPr>
            <w:r w:rsidRPr="001D662B">
              <w:rPr>
                <w:rFonts w:ascii="Times New Roman" w:eastAsiaTheme="minorHAnsi" w:hAnsi="Times New Roman"/>
                <w:color w:val="000000"/>
                <w:sz w:val="24"/>
                <w:szCs w:val="24"/>
              </w:rPr>
              <w:t>многоуровневый бюджет, внешний инвесто</w:t>
            </w:r>
          </w:p>
        </w:tc>
        <w:tc>
          <w:tcPr>
            <w:tcW w:w="1963" w:type="dxa"/>
            <w:vAlign w:val="center"/>
          </w:tcPr>
          <w:p w14:paraId="047AD534" w14:textId="77777777" w:rsidR="007B49F5" w:rsidRPr="00FB2134" w:rsidRDefault="007B49F5" w:rsidP="00021021">
            <w:pPr>
              <w:autoSpaceDE w:val="0"/>
              <w:autoSpaceDN w:val="0"/>
              <w:adjustRightInd w:val="0"/>
              <w:spacing w:after="0" w:line="240" w:lineRule="auto"/>
              <w:jc w:val="center"/>
              <w:rPr>
                <w:rFonts w:ascii="Times New Roman" w:eastAsiaTheme="minorHAnsi" w:hAnsi="Times New Roman"/>
                <w:color w:val="000000"/>
                <w:sz w:val="24"/>
                <w:szCs w:val="24"/>
              </w:rPr>
            </w:pPr>
            <w:r>
              <w:rPr>
                <w:rFonts w:ascii="Times New Roman" w:eastAsiaTheme="minorHAnsi" w:hAnsi="Times New Roman"/>
                <w:color w:val="000000"/>
                <w:sz w:val="24"/>
                <w:szCs w:val="24"/>
              </w:rPr>
              <w:t>1 очередь</w:t>
            </w:r>
          </w:p>
        </w:tc>
        <w:tc>
          <w:tcPr>
            <w:tcW w:w="1434" w:type="dxa"/>
            <w:vAlign w:val="center"/>
          </w:tcPr>
          <w:p w14:paraId="7751E489" w14:textId="77777777" w:rsidR="007B49F5" w:rsidRPr="00B06740" w:rsidRDefault="007B49F5" w:rsidP="00021021">
            <w:pPr>
              <w:autoSpaceDE w:val="0"/>
              <w:autoSpaceDN w:val="0"/>
              <w:adjustRightInd w:val="0"/>
              <w:spacing w:after="0" w:line="240" w:lineRule="auto"/>
              <w:jc w:val="center"/>
              <w:rPr>
                <w:rFonts w:ascii="Times New Roman" w:eastAsiaTheme="minorHAnsi" w:hAnsi="Times New Roman"/>
                <w:color w:val="000000"/>
                <w:sz w:val="24"/>
                <w:szCs w:val="24"/>
              </w:rPr>
            </w:pPr>
            <w:r>
              <w:rPr>
                <w:rFonts w:ascii="Times New Roman" w:eastAsiaTheme="minorHAnsi" w:hAnsi="Times New Roman"/>
                <w:color w:val="000000"/>
                <w:sz w:val="24"/>
                <w:szCs w:val="24"/>
              </w:rPr>
              <w:t>2020</w:t>
            </w:r>
          </w:p>
        </w:tc>
      </w:tr>
      <w:tr w:rsidR="007B49F5" w:rsidRPr="00B06740" w14:paraId="0756864D" w14:textId="77777777" w:rsidTr="00021021">
        <w:trPr>
          <w:trHeight w:val="20"/>
        </w:trPr>
        <w:tc>
          <w:tcPr>
            <w:tcW w:w="9771" w:type="dxa"/>
            <w:gridSpan w:val="5"/>
            <w:vAlign w:val="center"/>
          </w:tcPr>
          <w:p w14:paraId="2D21DE36" w14:textId="77777777" w:rsidR="007B49F5" w:rsidRPr="00B06740" w:rsidRDefault="007B49F5" w:rsidP="00AB2CFB">
            <w:pPr>
              <w:autoSpaceDE w:val="0"/>
              <w:autoSpaceDN w:val="0"/>
              <w:adjustRightInd w:val="0"/>
              <w:spacing w:after="0" w:line="240" w:lineRule="auto"/>
              <w:ind w:firstLine="567"/>
              <w:jc w:val="center"/>
              <w:rPr>
                <w:rFonts w:ascii="Times New Roman" w:eastAsiaTheme="minorHAnsi" w:hAnsi="Times New Roman"/>
                <w:color w:val="000000"/>
                <w:sz w:val="24"/>
                <w:szCs w:val="24"/>
              </w:rPr>
            </w:pPr>
            <w:r>
              <w:rPr>
                <w:rFonts w:ascii="Times New Roman" w:eastAsiaTheme="minorHAnsi" w:hAnsi="Times New Roman"/>
                <w:b/>
                <w:i/>
                <w:color w:val="000000"/>
                <w:sz w:val="24"/>
                <w:szCs w:val="24"/>
              </w:rPr>
              <w:t>МЕРОПРИЯТИЕ №3</w:t>
            </w:r>
          </w:p>
        </w:tc>
      </w:tr>
      <w:tr w:rsidR="00AB2CFB" w:rsidRPr="00B06740" w14:paraId="1095BF0C" w14:textId="77777777" w:rsidTr="00021021">
        <w:trPr>
          <w:trHeight w:val="20"/>
        </w:trPr>
        <w:tc>
          <w:tcPr>
            <w:tcW w:w="437" w:type="dxa"/>
            <w:vAlign w:val="center"/>
          </w:tcPr>
          <w:p w14:paraId="1D6AF2CB" w14:textId="72B91BC5" w:rsidR="007B49F5" w:rsidRDefault="00021021" w:rsidP="00021021">
            <w:pPr>
              <w:autoSpaceDE w:val="0"/>
              <w:autoSpaceDN w:val="0"/>
              <w:adjustRightInd w:val="0"/>
              <w:spacing w:after="0" w:line="240" w:lineRule="auto"/>
              <w:rPr>
                <w:rFonts w:ascii="Times New Roman" w:eastAsiaTheme="minorHAnsi" w:hAnsi="Times New Roman"/>
                <w:b/>
                <w:i/>
                <w:color w:val="000000"/>
                <w:sz w:val="24"/>
                <w:szCs w:val="24"/>
              </w:rPr>
            </w:pPr>
            <w:r>
              <w:rPr>
                <w:rFonts w:ascii="Times New Roman" w:eastAsiaTheme="minorHAnsi" w:hAnsi="Times New Roman"/>
                <w:b/>
                <w:i/>
                <w:color w:val="000000"/>
                <w:sz w:val="24"/>
                <w:szCs w:val="24"/>
              </w:rPr>
              <w:t>3</w:t>
            </w:r>
          </w:p>
        </w:tc>
        <w:tc>
          <w:tcPr>
            <w:tcW w:w="3918" w:type="dxa"/>
            <w:vAlign w:val="center"/>
          </w:tcPr>
          <w:p w14:paraId="2AF11FC7" w14:textId="77777777" w:rsidR="007B49F5" w:rsidRPr="001D662B" w:rsidRDefault="007B49F5" w:rsidP="00AB2CFB">
            <w:pPr>
              <w:pStyle w:val="Default0"/>
            </w:pPr>
            <w:r w:rsidRPr="00CD7707">
              <w:t>Капитальный ремонт водозабора № 4 – артезианская скважина № 36-Д</w:t>
            </w:r>
            <w:r w:rsidR="00AB2CFB">
              <w:t> </w:t>
            </w:r>
            <w:r w:rsidRPr="00CD7707">
              <w:t>х.</w:t>
            </w:r>
            <w:r w:rsidR="00AB2CFB">
              <w:t xml:space="preserve"> </w:t>
            </w:r>
            <w:r w:rsidRPr="00CD7707">
              <w:t>Челбас</w:t>
            </w:r>
            <w:r>
              <w:t xml:space="preserve"> </w:t>
            </w:r>
            <w:r w:rsidRPr="00CD7707">
              <w:t>15м</w:t>
            </w:r>
            <w:r w:rsidRPr="00CD7707">
              <w:rPr>
                <w:vertAlign w:val="superscript"/>
              </w:rPr>
              <w:t>3</w:t>
            </w:r>
          </w:p>
        </w:tc>
        <w:tc>
          <w:tcPr>
            <w:tcW w:w="2019" w:type="dxa"/>
            <w:vAlign w:val="center"/>
          </w:tcPr>
          <w:p w14:paraId="7F5CDA73" w14:textId="77777777" w:rsidR="007B49F5" w:rsidRPr="001D662B" w:rsidRDefault="007B49F5" w:rsidP="00021021">
            <w:pPr>
              <w:autoSpaceDE w:val="0"/>
              <w:autoSpaceDN w:val="0"/>
              <w:adjustRightInd w:val="0"/>
              <w:spacing w:after="0" w:line="240" w:lineRule="auto"/>
              <w:jc w:val="center"/>
              <w:rPr>
                <w:rFonts w:ascii="Times New Roman" w:eastAsiaTheme="minorHAnsi" w:hAnsi="Times New Roman"/>
                <w:color w:val="000000"/>
                <w:sz w:val="24"/>
                <w:szCs w:val="24"/>
              </w:rPr>
            </w:pPr>
            <w:r w:rsidRPr="001D662B">
              <w:rPr>
                <w:rFonts w:ascii="Times New Roman" w:eastAsiaTheme="minorHAnsi" w:hAnsi="Times New Roman"/>
                <w:color w:val="000000"/>
                <w:sz w:val="24"/>
                <w:szCs w:val="24"/>
              </w:rPr>
              <w:t>многоуровневый бюджет, внешний инвесто</w:t>
            </w:r>
          </w:p>
        </w:tc>
        <w:tc>
          <w:tcPr>
            <w:tcW w:w="1963" w:type="dxa"/>
            <w:vAlign w:val="center"/>
          </w:tcPr>
          <w:p w14:paraId="283560B8" w14:textId="77777777" w:rsidR="007B49F5" w:rsidRPr="00FB2134" w:rsidRDefault="007B49F5" w:rsidP="00021021">
            <w:pPr>
              <w:autoSpaceDE w:val="0"/>
              <w:autoSpaceDN w:val="0"/>
              <w:adjustRightInd w:val="0"/>
              <w:spacing w:after="0" w:line="240" w:lineRule="auto"/>
              <w:jc w:val="center"/>
              <w:rPr>
                <w:rFonts w:ascii="Times New Roman" w:eastAsiaTheme="minorHAnsi" w:hAnsi="Times New Roman"/>
                <w:color w:val="000000"/>
                <w:sz w:val="24"/>
                <w:szCs w:val="24"/>
              </w:rPr>
            </w:pPr>
            <w:r>
              <w:rPr>
                <w:rFonts w:ascii="Times New Roman" w:eastAsiaTheme="minorHAnsi" w:hAnsi="Times New Roman"/>
                <w:color w:val="000000"/>
                <w:sz w:val="24"/>
                <w:szCs w:val="24"/>
              </w:rPr>
              <w:t>1 очередь</w:t>
            </w:r>
          </w:p>
        </w:tc>
        <w:tc>
          <w:tcPr>
            <w:tcW w:w="1434" w:type="dxa"/>
            <w:vAlign w:val="center"/>
          </w:tcPr>
          <w:p w14:paraId="22CC3EE6" w14:textId="77777777" w:rsidR="007B49F5" w:rsidRPr="00B06740" w:rsidRDefault="007B49F5" w:rsidP="00021021">
            <w:pPr>
              <w:autoSpaceDE w:val="0"/>
              <w:autoSpaceDN w:val="0"/>
              <w:adjustRightInd w:val="0"/>
              <w:spacing w:after="0" w:line="240" w:lineRule="auto"/>
              <w:jc w:val="center"/>
              <w:rPr>
                <w:rFonts w:ascii="Times New Roman" w:eastAsiaTheme="minorHAnsi" w:hAnsi="Times New Roman"/>
                <w:color w:val="000000"/>
                <w:sz w:val="24"/>
                <w:szCs w:val="24"/>
              </w:rPr>
            </w:pPr>
            <w:r>
              <w:rPr>
                <w:rFonts w:ascii="Times New Roman" w:eastAsiaTheme="minorHAnsi" w:hAnsi="Times New Roman"/>
                <w:color w:val="000000"/>
                <w:sz w:val="24"/>
                <w:szCs w:val="24"/>
              </w:rPr>
              <w:t>2021</w:t>
            </w:r>
          </w:p>
        </w:tc>
      </w:tr>
      <w:tr w:rsidR="007B49F5" w:rsidRPr="00B06740" w14:paraId="2976CDB6" w14:textId="77777777" w:rsidTr="00021021">
        <w:trPr>
          <w:trHeight w:val="20"/>
        </w:trPr>
        <w:tc>
          <w:tcPr>
            <w:tcW w:w="9771" w:type="dxa"/>
            <w:gridSpan w:val="5"/>
            <w:vAlign w:val="center"/>
          </w:tcPr>
          <w:p w14:paraId="5BCED965" w14:textId="77777777" w:rsidR="007B49F5" w:rsidRPr="00B06740" w:rsidRDefault="007B49F5" w:rsidP="00AB2CFB">
            <w:pPr>
              <w:autoSpaceDE w:val="0"/>
              <w:autoSpaceDN w:val="0"/>
              <w:adjustRightInd w:val="0"/>
              <w:spacing w:after="0" w:line="240" w:lineRule="auto"/>
              <w:ind w:firstLine="567"/>
              <w:jc w:val="center"/>
              <w:rPr>
                <w:rFonts w:ascii="Times New Roman" w:eastAsiaTheme="minorHAnsi" w:hAnsi="Times New Roman"/>
                <w:color w:val="000000"/>
                <w:sz w:val="24"/>
                <w:szCs w:val="24"/>
              </w:rPr>
            </w:pPr>
            <w:r>
              <w:rPr>
                <w:rFonts w:ascii="Times New Roman" w:eastAsiaTheme="minorHAnsi" w:hAnsi="Times New Roman"/>
                <w:b/>
                <w:i/>
                <w:color w:val="000000"/>
                <w:sz w:val="24"/>
                <w:szCs w:val="24"/>
              </w:rPr>
              <w:t>МЕРОПРИЯТИЕ №4</w:t>
            </w:r>
          </w:p>
        </w:tc>
      </w:tr>
      <w:tr w:rsidR="00AB2CFB" w:rsidRPr="00B06740" w14:paraId="7931B6A5" w14:textId="77777777" w:rsidTr="00021021">
        <w:trPr>
          <w:trHeight w:val="20"/>
        </w:trPr>
        <w:tc>
          <w:tcPr>
            <w:tcW w:w="437" w:type="dxa"/>
            <w:vAlign w:val="center"/>
          </w:tcPr>
          <w:p w14:paraId="4DBE86AC" w14:textId="426B46C2" w:rsidR="007B49F5" w:rsidRDefault="00021021" w:rsidP="00021021">
            <w:pPr>
              <w:autoSpaceDE w:val="0"/>
              <w:autoSpaceDN w:val="0"/>
              <w:adjustRightInd w:val="0"/>
              <w:spacing w:after="0" w:line="240" w:lineRule="auto"/>
              <w:rPr>
                <w:rFonts w:ascii="Times New Roman" w:eastAsiaTheme="minorHAnsi" w:hAnsi="Times New Roman"/>
                <w:b/>
                <w:i/>
                <w:color w:val="000000"/>
                <w:sz w:val="24"/>
                <w:szCs w:val="24"/>
              </w:rPr>
            </w:pPr>
            <w:r>
              <w:rPr>
                <w:rFonts w:ascii="Times New Roman" w:eastAsiaTheme="minorHAnsi" w:hAnsi="Times New Roman"/>
                <w:b/>
                <w:i/>
                <w:color w:val="000000"/>
                <w:sz w:val="24"/>
                <w:szCs w:val="24"/>
              </w:rPr>
              <w:t>4</w:t>
            </w:r>
          </w:p>
        </w:tc>
        <w:tc>
          <w:tcPr>
            <w:tcW w:w="3918" w:type="dxa"/>
            <w:vAlign w:val="center"/>
          </w:tcPr>
          <w:p w14:paraId="2141603C" w14:textId="7E8DFFCD" w:rsidR="007B49F5" w:rsidRPr="001D662B" w:rsidRDefault="007B49F5" w:rsidP="00AB2CFB">
            <w:pPr>
              <w:pStyle w:val="Default0"/>
            </w:pPr>
            <w:r w:rsidRPr="00CD7707">
              <w:t>Капитальный ремонт во-дозабора № 3</w:t>
            </w:r>
            <w:r w:rsidR="00AB2CFB">
              <w:t xml:space="preserve"> – артезианская скважина № 2876</w:t>
            </w:r>
            <w:r w:rsidR="00021021">
              <w:t xml:space="preserve"> </w:t>
            </w:r>
            <w:r w:rsidRPr="00CD7707">
              <w:t>ул.</w:t>
            </w:r>
            <w:r w:rsidR="00AB2CFB">
              <w:t xml:space="preserve"> </w:t>
            </w:r>
            <w:r w:rsidRPr="00CD7707">
              <w:t>Комсомолькая</w:t>
            </w:r>
            <w:r>
              <w:t xml:space="preserve"> </w:t>
            </w:r>
            <w:r w:rsidRPr="00CD7707">
              <w:t>25 м</w:t>
            </w:r>
            <w:r w:rsidRPr="00CD7707">
              <w:rPr>
                <w:vertAlign w:val="superscript"/>
              </w:rPr>
              <w:t>3</w:t>
            </w:r>
          </w:p>
        </w:tc>
        <w:tc>
          <w:tcPr>
            <w:tcW w:w="2019" w:type="dxa"/>
            <w:vAlign w:val="center"/>
          </w:tcPr>
          <w:p w14:paraId="641598EA" w14:textId="77777777" w:rsidR="007B49F5" w:rsidRPr="001D662B" w:rsidRDefault="007B49F5" w:rsidP="00021021">
            <w:pPr>
              <w:autoSpaceDE w:val="0"/>
              <w:autoSpaceDN w:val="0"/>
              <w:adjustRightInd w:val="0"/>
              <w:spacing w:after="0" w:line="240" w:lineRule="auto"/>
              <w:jc w:val="center"/>
              <w:rPr>
                <w:rFonts w:ascii="Times New Roman" w:eastAsiaTheme="minorHAnsi" w:hAnsi="Times New Roman"/>
                <w:color w:val="000000"/>
                <w:sz w:val="24"/>
                <w:szCs w:val="24"/>
              </w:rPr>
            </w:pPr>
            <w:r w:rsidRPr="001D662B">
              <w:rPr>
                <w:rFonts w:ascii="Times New Roman" w:eastAsiaTheme="minorHAnsi" w:hAnsi="Times New Roman"/>
                <w:color w:val="000000"/>
                <w:sz w:val="24"/>
                <w:szCs w:val="24"/>
              </w:rPr>
              <w:t>многоуровневый бюджет, внешний инвесто</w:t>
            </w:r>
          </w:p>
        </w:tc>
        <w:tc>
          <w:tcPr>
            <w:tcW w:w="1963" w:type="dxa"/>
            <w:vAlign w:val="center"/>
          </w:tcPr>
          <w:p w14:paraId="2B982EE9" w14:textId="77777777" w:rsidR="007B49F5" w:rsidRPr="00FB2134" w:rsidRDefault="007B49F5" w:rsidP="00021021">
            <w:pPr>
              <w:autoSpaceDE w:val="0"/>
              <w:autoSpaceDN w:val="0"/>
              <w:adjustRightInd w:val="0"/>
              <w:spacing w:after="0" w:line="240" w:lineRule="auto"/>
              <w:jc w:val="center"/>
              <w:rPr>
                <w:rFonts w:ascii="Times New Roman" w:eastAsiaTheme="minorHAnsi" w:hAnsi="Times New Roman"/>
                <w:color w:val="000000"/>
                <w:sz w:val="24"/>
                <w:szCs w:val="24"/>
              </w:rPr>
            </w:pPr>
            <w:r>
              <w:rPr>
                <w:rFonts w:ascii="Times New Roman" w:eastAsiaTheme="minorHAnsi" w:hAnsi="Times New Roman"/>
                <w:color w:val="000000"/>
                <w:sz w:val="24"/>
                <w:szCs w:val="24"/>
              </w:rPr>
              <w:t>1 очередь</w:t>
            </w:r>
          </w:p>
        </w:tc>
        <w:tc>
          <w:tcPr>
            <w:tcW w:w="1434" w:type="dxa"/>
            <w:vAlign w:val="center"/>
          </w:tcPr>
          <w:p w14:paraId="084C7BB0" w14:textId="77777777" w:rsidR="007B49F5" w:rsidRPr="00B06740" w:rsidRDefault="007B49F5" w:rsidP="00021021">
            <w:pPr>
              <w:autoSpaceDE w:val="0"/>
              <w:autoSpaceDN w:val="0"/>
              <w:adjustRightInd w:val="0"/>
              <w:spacing w:after="0" w:line="240" w:lineRule="auto"/>
              <w:jc w:val="center"/>
              <w:rPr>
                <w:rFonts w:ascii="Times New Roman" w:eastAsiaTheme="minorHAnsi" w:hAnsi="Times New Roman"/>
                <w:color w:val="000000"/>
                <w:sz w:val="24"/>
                <w:szCs w:val="24"/>
              </w:rPr>
            </w:pPr>
            <w:r>
              <w:rPr>
                <w:rFonts w:ascii="Times New Roman" w:eastAsiaTheme="minorHAnsi" w:hAnsi="Times New Roman"/>
                <w:color w:val="000000"/>
                <w:sz w:val="24"/>
                <w:szCs w:val="24"/>
              </w:rPr>
              <w:t>2022</w:t>
            </w:r>
          </w:p>
        </w:tc>
      </w:tr>
      <w:tr w:rsidR="007B49F5" w:rsidRPr="00B06740" w14:paraId="38558358" w14:textId="77777777" w:rsidTr="00021021">
        <w:trPr>
          <w:trHeight w:val="20"/>
        </w:trPr>
        <w:tc>
          <w:tcPr>
            <w:tcW w:w="9771" w:type="dxa"/>
            <w:gridSpan w:val="5"/>
            <w:vAlign w:val="center"/>
          </w:tcPr>
          <w:p w14:paraId="0338E27D" w14:textId="77777777" w:rsidR="007B49F5" w:rsidRPr="00B06740" w:rsidRDefault="007B49F5" w:rsidP="00AB2CFB">
            <w:pPr>
              <w:autoSpaceDE w:val="0"/>
              <w:autoSpaceDN w:val="0"/>
              <w:adjustRightInd w:val="0"/>
              <w:spacing w:after="0" w:line="240" w:lineRule="auto"/>
              <w:ind w:firstLine="567"/>
              <w:jc w:val="center"/>
              <w:rPr>
                <w:rFonts w:ascii="Times New Roman" w:eastAsiaTheme="minorHAnsi" w:hAnsi="Times New Roman"/>
                <w:color w:val="000000"/>
                <w:sz w:val="24"/>
                <w:szCs w:val="24"/>
              </w:rPr>
            </w:pPr>
            <w:r>
              <w:rPr>
                <w:rFonts w:ascii="Times New Roman" w:eastAsiaTheme="minorHAnsi" w:hAnsi="Times New Roman"/>
                <w:b/>
                <w:i/>
                <w:color w:val="000000"/>
                <w:sz w:val="24"/>
                <w:szCs w:val="24"/>
              </w:rPr>
              <w:t>МЕРОПРИЯТИЕ №5</w:t>
            </w:r>
          </w:p>
        </w:tc>
      </w:tr>
      <w:tr w:rsidR="00AB2CFB" w:rsidRPr="00B06740" w14:paraId="4ACCB4FF" w14:textId="77777777" w:rsidTr="00021021">
        <w:trPr>
          <w:trHeight w:val="20"/>
        </w:trPr>
        <w:tc>
          <w:tcPr>
            <w:tcW w:w="437" w:type="dxa"/>
            <w:vAlign w:val="center"/>
          </w:tcPr>
          <w:p w14:paraId="439C87B6" w14:textId="2886536D" w:rsidR="007B49F5" w:rsidRDefault="00021021" w:rsidP="00021021">
            <w:pPr>
              <w:autoSpaceDE w:val="0"/>
              <w:autoSpaceDN w:val="0"/>
              <w:adjustRightInd w:val="0"/>
              <w:spacing w:after="0" w:line="240" w:lineRule="auto"/>
              <w:rPr>
                <w:rFonts w:ascii="Times New Roman" w:eastAsiaTheme="minorHAnsi" w:hAnsi="Times New Roman"/>
                <w:b/>
                <w:i/>
                <w:color w:val="000000"/>
                <w:sz w:val="24"/>
                <w:szCs w:val="24"/>
              </w:rPr>
            </w:pPr>
            <w:r>
              <w:rPr>
                <w:rFonts w:ascii="Times New Roman" w:eastAsiaTheme="minorHAnsi" w:hAnsi="Times New Roman"/>
                <w:b/>
                <w:i/>
                <w:color w:val="000000"/>
                <w:sz w:val="24"/>
                <w:szCs w:val="24"/>
              </w:rPr>
              <w:t>5</w:t>
            </w:r>
          </w:p>
        </w:tc>
        <w:tc>
          <w:tcPr>
            <w:tcW w:w="3918" w:type="dxa"/>
            <w:vAlign w:val="center"/>
          </w:tcPr>
          <w:p w14:paraId="49468953" w14:textId="681F0FF0" w:rsidR="007B49F5" w:rsidRPr="001D662B" w:rsidRDefault="007B49F5" w:rsidP="00AB2CFB">
            <w:pPr>
              <w:pStyle w:val="Default0"/>
            </w:pPr>
            <w:r w:rsidRPr="00CD7707">
              <w:t>Рем</w:t>
            </w:r>
            <w:r w:rsidR="00AB2CFB">
              <w:t>онт центрального водопровода по</w:t>
            </w:r>
            <w:r w:rsidR="00021021">
              <w:t xml:space="preserve"> </w:t>
            </w:r>
            <w:r w:rsidRPr="00CD7707">
              <w:t>ул.</w:t>
            </w:r>
            <w:r w:rsidR="00AB2CFB">
              <w:t xml:space="preserve"> </w:t>
            </w:r>
            <w:r w:rsidRPr="00CD7707">
              <w:t>Комсомольской в ст.</w:t>
            </w:r>
            <w:r w:rsidR="00AB2CFB">
              <w:t xml:space="preserve"> </w:t>
            </w:r>
            <w:r w:rsidRPr="00CD7707">
              <w:t>Хоперской</w:t>
            </w:r>
            <w:r>
              <w:t xml:space="preserve"> </w:t>
            </w:r>
            <w:r w:rsidRPr="00CD7707">
              <w:t>2,0 км п/э Ø 63</w:t>
            </w:r>
          </w:p>
        </w:tc>
        <w:tc>
          <w:tcPr>
            <w:tcW w:w="2019" w:type="dxa"/>
            <w:vAlign w:val="center"/>
          </w:tcPr>
          <w:p w14:paraId="320F2027" w14:textId="77777777" w:rsidR="007B49F5" w:rsidRPr="001D662B" w:rsidRDefault="007B49F5" w:rsidP="00021021">
            <w:pPr>
              <w:autoSpaceDE w:val="0"/>
              <w:autoSpaceDN w:val="0"/>
              <w:adjustRightInd w:val="0"/>
              <w:spacing w:after="0" w:line="240" w:lineRule="auto"/>
              <w:jc w:val="center"/>
              <w:rPr>
                <w:rFonts w:ascii="Times New Roman" w:eastAsiaTheme="minorHAnsi" w:hAnsi="Times New Roman"/>
                <w:color w:val="000000"/>
                <w:sz w:val="24"/>
                <w:szCs w:val="24"/>
              </w:rPr>
            </w:pPr>
            <w:r w:rsidRPr="001D662B">
              <w:rPr>
                <w:rFonts w:ascii="Times New Roman" w:eastAsiaTheme="minorHAnsi" w:hAnsi="Times New Roman"/>
                <w:color w:val="000000"/>
                <w:sz w:val="24"/>
                <w:szCs w:val="24"/>
              </w:rPr>
              <w:t>многоуровневый бюджет, внешний инвесто</w:t>
            </w:r>
          </w:p>
        </w:tc>
        <w:tc>
          <w:tcPr>
            <w:tcW w:w="1963" w:type="dxa"/>
            <w:vAlign w:val="center"/>
          </w:tcPr>
          <w:p w14:paraId="09513A55" w14:textId="77777777" w:rsidR="007B49F5" w:rsidRPr="00FB2134" w:rsidRDefault="007B49F5" w:rsidP="00021021">
            <w:pPr>
              <w:autoSpaceDE w:val="0"/>
              <w:autoSpaceDN w:val="0"/>
              <w:adjustRightInd w:val="0"/>
              <w:spacing w:after="0" w:line="240" w:lineRule="auto"/>
              <w:jc w:val="center"/>
              <w:rPr>
                <w:rFonts w:ascii="Times New Roman" w:eastAsiaTheme="minorHAnsi" w:hAnsi="Times New Roman"/>
                <w:color w:val="000000"/>
                <w:sz w:val="24"/>
                <w:szCs w:val="24"/>
              </w:rPr>
            </w:pPr>
            <w:r>
              <w:rPr>
                <w:rFonts w:ascii="Times New Roman" w:eastAsiaTheme="minorHAnsi" w:hAnsi="Times New Roman"/>
                <w:color w:val="000000"/>
                <w:sz w:val="24"/>
                <w:szCs w:val="24"/>
              </w:rPr>
              <w:t>1 очередь</w:t>
            </w:r>
          </w:p>
        </w:tc>
        <w:tc>
          <w:tcPr>
            <w:tcW w:w="1434" w:type="dxa"/>
            <w:vAlign w:val="center"/>
          </w:tcPr>
          <w:p w14:paraId="0C379145" w14:textId="77777777" w:rsidR="007B49F5" w:rsidRPr="00B06740" w:rsidRDefault="007B49F5" w:rsidP="00021021">
            <w:pPr>
              <w:autoSpaceDE w:val="0"/>
              <w:autoSpaceDN w:val="0"/>
              <w:adjustRightInd w:val="0"/>
              <w:spacing w:after="0" w:line="240" w:lineRule="auto"/>
              <w:jc w:val="center"/>
              <w:rPr>
                <w:rFonts w:ascii="Times New Roman" w:eastAsiaTheme="minorHAnsi" w:hAnsi="Times New Roman"/>
                <w:color w:val="000000"/>
                <w:sz w:val="24"/>
                <w:szCs w:val="24"/>
              </w:rPr>
            </w:pPr>
            <w:r>
              <w:rPr>
                <w:rFonts w:ascii="Times New Roman" w:eastAsiaTheme="minorHAnsi" w:hAnsi="Times New Roman"/>
                <w:color w:val="000000"/>
                <w:sz w:val="24"/>
                <w:szCs w:val="24"/>
              </w:rPr>
              <w:t>2023</w:t>
            </w:r>
          </w:p>
        </w:tc>
      </w:tr>
    </w:tbl>
    <w:p w14:paraId="2A486591" w14:textId="77777777" w:rsidR="008600A0" w:rsidRDefault="008600A0" w:rsidP="00A12D8F">
      <w:pPr>
        <w:tabs>
          <w:tab w:val="left" w:pos="960"/>
        </w:tabs>
        <w:ind w:firstLine="567"/>
        <w:rPr>
          <w:rFonts w:ascii="Times New Roman" w:eastAsiaTheme="minorHAnsi" w:hAnsi="Times New Roman"/>
          <w:sz w:val="20"/>
          <w:szCs w:val="20"/>
        </w:rPr>
      </w:pPr>
    </w:p>
    <w:p w14:paraId="366D37BB" w14:textId="77777777" w:rsidR="00AB2CFB" w:rsidRDefault="00AB2CFB" w:rsidP="00A12D8F">
      <w:pPr>
        <w:autoSpaceDE w:val="0"/>
        <w:autoSpaceDN w:val="0"/>
        <w:adjustRightInd w:val="0"/>
        <w:spacing w:after="0" w:line="360" w:lineRule="auto"/>
        <w:ind w:firstLine="567"/>
        <w:jc w:val="both"/>
        <w:rPr>
          <w:rFonts w:ascii="Times New Roman" w:eastAsiaTheme="minorHAnsi" w:hAnsi="Times New Roman"/>
          <w:sz w:val="28"/>
          <w:szCs w:val="28"/>
        </w:rPr>
        <w:sectPr w:rsidR="00AB2CFB" w:rsidSect="00A12D8F">
          <w:type w:val="continuous"/>
          <w:pgSz w:w="11906" w:h="16838" w:code="9"/>
          <w:pgMar w:top="397" w:right="849" w:bottom="397" w:left="1276" w:header="720" w:footer="720" w:gutter="0"/>
          <w:cols w:space="720"/>
          <w:docGrid w:linePitch="299"/>
        </w:sectPr>
      </w:pPr>
    </w:p>
    <w:p w14:paraId="16FFC26C" w14:textId="77777777" w:rsidR="008600A0" w:rsidRPr="003C6D4B" w:rsidRDefault="008600A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3C6D4B">
        <w:rPr>
          <w:rFonts w:ascii="Times New Roman" w:eastAsiaTheme="minorHAnsi" w:hAnsi="Times New Roman"/>
          <w:sz w:val="28"/>
          <w:szCs w:val="28"/>
        </w:rPr>
        <w:lastRenderedPageBreak/>
        <w:t>В соответствие с Положением о государственной экспертизе полезных</w:t>
      </w:r>
      <w:r w:rsidR="003C6D4B">
        <w:rPr>
          <w:rFonts w:ascii="Times New Roman" w:eastAsiaTheme="minorHAnsi" w:hAnsi="Times New Roman"/>
          <w:sz w:val="28"/>
          <w:szCs w:val="28"/>
        </w:rPr>
        <w:t xml:space="preserve"> </w:t>
      </w:r>
      <w:r w:rsidRPr="003C6D4B">
        <w:rPr>
          <w:rFonts w:ascii="Times New Roman" w:eastAsiaTheme="minorHAnsi" w:hAnsi="Times New Roman"/>
          <w:sz w:val="28"/>
          <w:szCs w:val="28"/>
        </w:rPr>
        <w:t>ископаемых, утвержденным Постановлением Правительства РФ № 69 от 11.02.2005,</w:t>
      </w:r>
      <w:r w:rsidR="003C6D4B">
        <w:rPr>
          <w:rFonts w:ascii="Times New Roman" w:eastAsiaTheme="minorHAnsi" w:hAnsi="Times New Roman"/>
          <w:sz w:val="28"/>
          <w:szCs w:val="28"/>
        </w:rPr>
        <w:t xml:space="preserve"> </w:t>
      </w:r>
      <w:r w:rsidRPr="003C6D4B">
        <w:rPr>
          <w:rFonts w:ascii="Times New Roman" w:eastAsiaTheme="minorHAnsi" w:hAnsi="Times New Roman"/>
          <w:sz w:val="28"/>
          <w:szCs w:val="28"/>
        </w:rPr>
        <w:t>Государственная экспертиза проводится в целях создания условий для рационального</w:t>
      </w:r>
      <w:r w:rsidR="003C6D4B">
        <w:rPr>
          <w:rFonts w:ascii="Times New Roman" w:eastAsiaTheme="minorHAnsi" w:hAnsi="Times New Roman"/>
          <w:sz w:val="28"/>
          <w:szCs w:val="28"/>
        </w:rPr>
        <w:t xml:space="preserve"> </w:t>
      </w:r>
      <w:r w:rsidRPr="003C6D4B">
        <w:rPr>
          <w:rFonts w:ascii="Times New Roman" w:eastAsiaTheme="minorHAnsi" w:hAnsi="Times New Roman"/>
          <w:sz w:val="28"/>
          <w:szCs w:val="28"/>
        </w:rPr>
        <w:t>комплексного использования недр, государс</w:t>
      </w:r>
      <w:r w:rsidR="003C6D4B">
        <w:rPr>
          <w:rFonts w:ascii="Times New Roman" w:eastAsiaTheme="minorHAnsi" w:hAnsi="Times New Roman"/>
          <w:sz w:val="28"/>
          <w:szCs w:val="28"/>
        </w:rPr>
        <w:t xml:space="preserve">твенного учета запасов полезных </w:t>
      </w:r>
      <w:r w:rsidRPr="003C6D4B">
        <w:rPr>
          <w:rFonts w:ascii="Times New Roman" w:eastAsiaTheme="minorHAnsi" w:hAnsi="Times New Roman"/>
          <w:sz w:val="28"/>
          <w:szCs w:val="28"/>
        </w:rPr>
        <w:t>ископаемых и участков недр, предоставляемых для добычи полезных ископаемых и</w:t>
      </w:r>
      <w:r w:rsidR="003C6D4B">
        <w:rPr>
          <w:rFonts w:ascii="Times New Roman" w:eastAsiaTheme="minorHAnsi" w:hAnsi="Times New Roman"/>
          <w:sz w:val="28"/>
          <w:szCs w:val="28"/>
        </w:rPr>
        <w:t xml:space="preserve"> </w:t>
      </w:r>
      <w:r w:rsidRPr="003C6D4B">
        <w:rPr>
          <w:rFonts w:ascii="Times New Roman" w:eastAsiaTheme="minorHAnsi" w:hAnsi="Times New Roman"/>
          <w:sz w:val="28"/>
          <w:szCs w:val="28"/>
        </w:rPr>
        <w:t>для целей, не связанных с добычей полезных и</w:t>
      </w:r>
      <w:r w:rsidR="003C6D4B">
        <w:rPr>
          <w:rFonts w:ascii="Times New Roman" w:eastAsiaTheme="minorHAnsi" w:hAnsi="Times New Roman"/>
          <w:sz w:val="28"/>
          <w:szCs w:val="28"/>
        </w:rPr>
        <w:t xml:space="preserve">скопаемых, определения платы за </w:t>
      </w:r>
      <w:r w:rsidRPr="003C6D4B">
        <w:rPr>
          <w:rFonts w:ascii="Times New Roman" w:eastAsiaTheme="minorHAnsi" w:hAnsi="Times New Roman"/>
          <w:sz w:val="28"/>
          <w:szCs w:val="28"/>
        </w:rPr>
        <w:t>пользование недрами, границ участков недр, предоставляемых в пользование, оценки</w:t>
      </w:r>
      <w:r w:rsidR="003C6D4B">
        <w:rPr>
          <w:rFonts w:ascii="Times New Roman" w:eastAsiaTheme="minorHAnsi" w:hAnsi="Times New Roman"/>
          <w:sz w:val="28"/>
          <w:szCs w:val="28"/>
        </w:rPr>
        <w:t xml:space="preserve"> </w:t>
      </w:r>
      <w:r w:rsidRPr="003C6D4B">
        <w:rPr>
          <w:rFonts w:ascii="Times New Roman" w:eastAsiaTheme="minorHAnsi" w:hAnsi="Times New Roman"/>
          <w:sz w:val="28"/>
          <w:szCs w:val="28"/>
        </w:rPr>
        <w:t>достоверности информации о количестве и качестве разведанных запасов полезных</w:t>
      </w:r>
      <w:r w:rsidR="003C6D4B">
        <w:rPr>
          <w:rFonts w:ascii="Times New Roman" w:eastAsiaTheme="minorHAnsi" w:hAnsi="Times New Roman"/>
          <w:sz w:val="28"/>
          <w:szCs w:val="28"/>
        </w:rPr>
        <w:t xml:space="preserve"> </w:t>
      </w:r>
      <w:r w:rsidRPr="003C6D4B">
        <w:rPr>
          <w:rFonts w:ascii="Times New Roman" w:eastAsiaTheme="minorHAnsi" w:hAnsi="Times New Roman"/>
          <w:sz w:val="28"/>
          <w:szCs w:val="28"/>
        </w:rPr>
        <w:t>ископаемых, иных свойствах недр, определяющих их ценность или опасность.</w:t>
      </w:r>
    </w:p>
    <w:p w14:paraId="6CD279A1" w14:textId="77777777" w:rsidR="008600A0" w:rsidRPr="003C6D4B" w:rsidRDefault="008600A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3C6D4B">
        <w:rPr>
          <w:rFonts w:ascii="Times New Roman" w:eastAsiaTheme="minorHAnsi" w:hAnsi="Times New Roman"/>
          <w:sz w:val="28"/>
          <w:szCs w:val="28"/>
        </w:rPr>
        <w:t>Из Положения о ГКЗ следует, что экспертиз</w:t>
      </w:r>
      <w:r w:rsidR="003C6D4B">
        <w:rPr>
          <w:rFonts w:ascii="Times New Roman" w:eastAsiaTheme="minorHAnsi" w:hAnsi="Times New Roman"/>
          <w:sz w:val="28"/>
          <w:szCs w:val="28"/>
        </w:rPr>
        <w:t xml:space="preserve">а материалов геологоразведочных </w:t>
      </w:r>
      <w:r w:rsidRPr="003C6D4B">
        <w:rPr>
          <w:rFonts w:ascii="Times New Roman" w:eastAsiaTheme="minorHAnsi" w:hAnsi="Times New Roman"/>
          <w:sz w:val="28"/>
          <w:szCs w:val="28"/>
        </w:rPr>
        <w:t>работ по оценке запасов подземных вод предст</w:t>
      </w:r>
      <w:r w:rsidR="003C6D4B">
        <w:rPr>
          <w:rFonts w:ascii="Times New Roman" w:eastAsiaTheme="minorHAnsi" w:hAnsi="Times New Roman"/>
          <w:sz w:val="28"/>
          <w:szCs w:val="28"/>
        </w:rPr>
        <w:t xml:space="preserve">авляется важным условием учета, </w:t>
      </w:r>
      <w:r w:rsidRPr="003C6D4B">
        <w:rPr>
          <w:rFonts w:ascii="Times New Roman" w:eastAsiaTheme="minorHAnsi" w:hAnsi="Times New Roman"/>
          <w:sz w:val="28"/>
          <w:szCs w:val="28"/>
        </w:rPr>
        <w:t>изучения и охраны данного ценного ресурса.</w:t>
      </w:r>
      <w:r w:rsidR="003C6D4B">
        <w:rPr>
          <w:rFonts w:ascii="Times New Roman" w:eastAsiaTheme="minorHAnsi" w:hAnsi="Times New Roman"/>
          <w:sz w:val="28"/>
          <w:szCs w:val="28"/>
        </w:rPr>
        <w:t xml:space="preserve"> Несомненно, экспертиза запасов </w:t>
      </w:r>
      <w:r w:rsidRPr="003C6D4B">
        <w:rPr>
          <w:rFonts w:ascii="Times New Roman" w:eastAsiaTheme="minorHAnsi" w:hAnsi="Times New Roman"/>
          <w:sz w:val="28"/>
          <w:szCs w:val="28"/>
        </w:rPr>
        <w:t>должна проводиться по всем участкам недр,</w:t>
      </w:r>
      <w:r w:rsidR="003C6D4B">
        <w:rPr>
          <w:rFonts w:ascii="Times New Roman" w:eastAsiaTheme="minorHAnsi" w:hAnsi="Times New Roman"/>
          <w:sz w:val="28"/>
          <w:szCs w:val="28"/>
        </w:rPr>
        <w:t xml:space="preserve"> эксплуатируемым с целью добычи </w:t>
      </w:r>
      <w:r w:rsidRPr="003C6D4B">
        <w:rPr>
          <w:rFonts w:ascii="Times New Roman" w:eastAsiaTheme="minorHAnsi" w:hAnsi="Times New Roman"/>
          <w:sz w:val="28"/>
          <w:szCs w:val="28"/>
        </w:rPr>
        <w:t>подземных вод. Однако, также несомненно, что государственная экспертиза должна</w:t>
      </w:r>
      <w:r w:rsidR="003C6D4B">
        <w:rPr>
          <w:rFonts w:ascii="Times New Roman" w:eastAsiaTheme="minorHAnsi" w:hAnsi="Times New Roman"/>
          <w:sz w:val="28"/>
          <w:szCs w:val="28"/>
        </w:rPr>
        <w:t xml:space="preserve"> </w:t>
      </w:r>
      <w:r w:rsidRPr="003C6D4B">
        <w:rPr>
          <w:rFonts w:ascii="Times New Roman" w:eastAsiaTheme="minorHAnsi" w:hAnsi="Times New Roman"/>
          <w:sz w:val="28"/>
          <w:szCs w:val="28"/>
        </w:rPr>
        <w:t>быть независимой и объективной. К сожалению, данное условие выполняется</w:t>
      </w:r>
      <w:r w:rsidR="003C6D4B">
        <w:rPr>
          <w:rFonts w:ascii="Times New Roman" w:eastAsiaTheme="minorHAnsi" w:hAnsi="Times New Roman"/>
          <w:sz w:val="28"/>
          <w:szCs w:val="28"/>
        </w:rPr>
        <w:t xml:space="preserve"> не </w:t>
      </w:r>
      <w:r w:rsidRPr="003C6D4B">
        <w:rPr>
          <w:rFonts w:ascii="Times New Roman" w:eastAsiaTheme="minorHAnsi" w:hAnsi="Times New Roman"/>
          <w:sz w:val="28"/>
          <w:szCs w:val="28"/>
        </w:rPr>
        <w:t>всегда.</w:t>
      </w:r>
    </w:p>
    <w:p w14:paraId="619111DE" w14:textId="77777777" w:rsidR="008600A0" w:rsidRPr="003C6D4B" w:rsidRDefault="008600A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3C6D4B">
        <w:rPr>
          <w:rFonts w:ascii="Times New Roman" w:eastAsiaTheme="minorHAnsi" w:hAnsi="Times New Roman"/>
          <w:sz w:val="28"/>
          <w:szCs w:val="28"/>
        </w:rPr>
        <w:t>Общие требования к выполнению работ</w:t>
      </w:r>
      <w:r w:rsidR="003C6D4B">
        <w:rPr>
          <w:rFonts w:ascii="Times New Roman" w:eastAsiaTheme="minorHAnsi" w:hAnsi="Times New Roman"/>
          <w:sz w:val="28"/>
          <w:szCs w:val="28"/>
        </w:rPr>
        <w:t xml:space="preserve">: проектно-сметная документация </w:t>
      </w:r>
      <w:r w:rsidRPr="003C6D4B">
        <w:rPr>
          <w:rFonts w:ascii="Times New Roman" w:eastAsiaTheme="minorHAnsi" w:hAnsi="Times New Roman"/>
          <w:sz w:val="28"/>
          <w:szCs w:val="28"/>
        </w:rPr>
        <w:t>(ПСД), геологический отчет должны соответ</w:t>
      </w:r>
      <w:r w:rsidR="003C6D4B">
        <w:rPr>
          <w:rFonts w:ascii="Times New Roman" w:eastAsiaTheme="minorHAnsi" w:hAnsi="Times New Roman"/>
          <w:sz w:val="28"/>
          <w:szCs w:val="28"/>
        </w:rPr>
        <w:t xml:space="preserve">ствовать Приказам МПР России от </w:t>
      </w:r>
      <w:r w:rsidRPr="003C6D4B">
        <w:rPr>
          <w:rFonts w:ascii="Times New Roman" w:eastAsiaTheme="minorHAnsi" w:hAnsi="Times New Roman"/>
          <w:sz w:val="28"/>
          <w:szCs w:val="28"/>
        </w:rPr>
        <w:t>27.10.10 № 463 «Об утверждении Требований к структуре и оформлению проектной</w:t>
      </w:r>
      <w:r w:rsidR="003C6D4B">
        <w:rPr>
          <w:rFonts w:ascii="Times New Roman" w:eastAsiaTheme="minorHAnsi" w:hAnsi="Times New Roman"/>
          <w:sz w:val="28"/>
          <w:szCs w:val="28"/>
        </w:rPr>
        <w:t xml:space="preserve"> </w:t>
      </w:r>
      <w:r w:rsidRPr="003C6D4B">
        <w:rPr>
          <w:rFonts w:ascii="Times New Roman" w:eastAsiaTheme="minorHAnsi" w:hAnsi="Times New Roman"/>
          <w:sz w:val="28"/>
          <w:szCs w:val="28"/>
        </w:rPr>
        <w:t>документации на разработку месторождений по</w:t>
      </w:r>
      <w:r w:rsidR="003C6D4B">
        <w:rPr>
          <w:rFonts w:ascii="Times New Roman" w:eastAsiaTheme="minorHAnsi" w:hAnsi="Times New Roman"/>
          <w:sz w:val="28"/>
          <w:szCs w:val="28"/>
        </w:rPr>
        <w:t xml:space="preserve">дземных вод», от 31.12.10 № 569 </w:t>
      </w:r>
      <w:r w:rsidRPr="003C6D4B">
        <w:rPr>
          <w:rFonts w:ascii="Times New Roman" w:eastAsiaTheme="minorHAnsi" w:hAnsi="Times New Roman"/>
          <w:sz w:val="28"/>
          <w:szCs w:val="28"/>
        </w:rPr>
        <w:t>«Об утверждении Требований к составу и правилам оформления представляемых на</w:t>
      </w:r>
      <w:r w:rsidR="003C6D4B">
        <w:rPr>
          <w:rFonts w:ascii="Times New Roman" w:eastAsiaTheme="minorHAnsi" w:hAnsi="Times New Roman"/>
          <w:sz w:val="28"/>
          <w:szCs w:val="28"/>
        </w:rPr>
        <w:t xml:space="preserve"> </w:t>
      </w:r>
      <w:r w:rsidRPr="003C6D4B">
        <w:rPr>
          <w:rFonts w:ascii="Times New Roman" w:eastAsiaTheme="minorHAnsi" w:hAnsi="Times New Roman"/>
          <w:sz w:val="28"/>
          <w:szCs w:val="28"/>
        </w:rPr>
        <w:t>государственную экспертизу материало</w:t>
      </w:r>
      <w:r w:rsidR="003C6D4B">
        <w:rPr>
          <w:rFonts w:ascii="Times New Roman" w:eastAsiaTheme="minorHAnsi" w:hAnsi="Times New Roman"/>
          <w:sz w:val="28"/>
          <w:szCs w:val="28"/>
        </w:rPr>
        <w:t xml:space="preserve">в по подсчету запасов питьевых, </w:t>
      </w:r>
      <w:r w:rsidRPr="003C6D4B">
        <w:rPr>
          <w:rFonts w:ascii="Times New Roman" w:eastAsiaTheme="minorHAnsi" w:hAnsi="Times New Roman"/>
          <w:sz w:val="28"/>
          <w:szCs w:val="28"/>
        </w:rPr>
        <w:t>технических и минеральных подземных вод», требованиям СОГИН (ГО</w:t>
      </w:r>
      <w:r w:rsidR="003C6D4B">
        <w:rPr>
          <w:rFonts w:ascii="Times New Roman" w:eastAsiaTheme="minorHAnsi" w:hAnsi="Times New Roman"/>
          <w:sz w:val="28"/>
          <w:szCs w:val="28"/>
        </w:rPr>
        <w:t xml:space="preserve">СТ 53579- </w:t>
      </w:r>
      <w:r w:rsidRPr="003C6D4B">
        <w:rPr>
          <w:rFonts w:ascii="Times New Roman" w:eastAsiaTheme="minorHAnsi" w:hAnsi="Times New Roman"/>
          <w:sz w:val="28"/>
          <w:szCs w:val="28"/>
        </w:rPr>
        <w:t xml:space="preserve">2009 «Отчет о геологическом изучении недр. </w:t>
      </w:r>
      <w:r w:rsidR="003C6D4B">
        <w:rPr>
          <w:rFonts w:ascii="Times New Roman" w:eastAsiaTheme="minorHAnsi" w:hAnsi="Times New Roman"/>
          <w:sz w:val="28"/>
          <w:szCs w:val="28"/>
        </w:rPr>
        <w:t xml:space="preserve">Общие требования к содержанию и </w:t>
      </w:r>
      <w:r w:rsidRPr="003C6D4B">
        <w:rPr>
          <w:rFonts w:ascii="Times New Roman" w:eastAsiaTheme="minorHAnsi" w:hAnsi="Times New Roman"/>
          <w:sz w:val="28"/>
          <w:szCs w:val="28"/>
        </w:rPr>
        <w:t>оформлению») и другим действующим нормативным правовым актам, стандартам в</w:t>
      </w:r>
      <w:r w:rsidR="003C6D4B">
        <w:rPr>
          <w:rFonts w:ascii="Times New Roman" w:eastAsiaTheme="minorHAnsi" w:hAnsi="Times New Roman"/>
          <w:sz w:val="28"/>
          <w:szCs w:val="28"/>
        </w:rPr>
        <w:t xml:space="preserve"> </w:t>
      </w:r>
      <w:r w:rsidRPr="003C6D4B">
        <w:rPr>
          <w:rFonts w:ascii="Times New Roman" w:eastAsiaTheme="minorHAnsi" w:hAnsi="Times New Roman"/>
          <w:sz w:val="28"/>
          <w:szCs w:val="28"/>
        </w:rPr>
        <w:t>области геологического изучения, воспроизводст</w:t>
      </w:r>
      <w:r w:rsidR="003C6D4B">
        <w:rPr>
          <w:rFonts w:ascii="Times New Roman" w:eastAsiaTheme="minorHAnsi" w:hAnsi="Times New Roman"/>
          <w:sz w:val="28"/>
          <w:szCs w:val="28"/>
        </w:rPr>
        <w:t xml:space="preserve">ва ресурсов и запасов подземных </w:t>
      </w:r>
      <w:r w:rsidRPr="003C6D4B">
        <w:rPr>
          <w:rFonts w:ascii="Times New Roman" w:eastAsiaTheme="minorHAnsi" w:hAnsi="Times New Roman"/>
          <w:sz w:val="28"/>
          <w:szCs w:val="28"/>
        </w:rPr>
        <w:t>вод.</w:t>
      </w:r>
    </w:p>
    <w:p w14:paraId="15675F92" w14:textId="77777777" w:rsidR="008600A0" w:rsidRPr="00EC6D4A" w:rsidRDefault="008600A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3C6D4B">
        <w:rPr>
          <w:rFonts w:ascii="Times New Roman" w:eastAsiaTheme="minorHAnsi" w:hAnsi="Times New Roman"/>
          <w:sz w:val="28"/>
          <w:szCs w:val="28"/>
        </w:rPr>
        <w:t xml:space="preserve">Стоимость экспертизы проекта работ по </w:t>
      </w:r>
      <w:r w:rsidR="003C6D4B">
        <w:rPr>
          <w:rFonts w:ascii="Times New Roman" w:eastAsiaTheme="minorHAnsi" w:hAnsi="Times New Roman"/>
          <w:sz w:val="28"/>
          <w:szCs w:val="28"/>
        </w:rPr>
        <w:t xml:space="preserve">геологическому изучению участка </w:t>
      </w:r>
      <w:r w:rsidRPr="003C6D4B">
        <w:rPr>
          <w:rFonts w:ascii="Times New Roman" w:eastAsiaTheme="minorHAnsi" w:hAnsi="Times New Roman"/>
          <w:sz w:val="28"/>
          <w:szCs w:val="28"/>
        </w:rPr>
        <w:t xml:space="preserve">недр с целью водоснабжения утверждена Приказом Минприроды России от 8 </w:t>
      </w:r>
      <w:r w:rsidRPr="003C6D4B">
        <w:rPr>
          <w:rFonts w:ascii="Times New Roman" w:eastAsiaTheme="minorHAnsi" w:hAnsi="Times New Roman"/>
          <w:sz w:val="28"/>
          <w:szCs w:val="28"/>
        </w:rPr>
        <w:lastRenderedPageBreak/>
        <w:t>июля</w:t>
      </w:r>
      <w:r w:rsidR="003C6D4B">
        <w:rPr>
          <w:rFonts w:ascii="Times New Roman" w:eastAsiaTheme="minorHAnsi" w:hAnsi="Times New Roman"/>
          <w:sz w:val="28"/>
          <w:szCs w:val="28"/>
        </w:rPr>
        <w:t xml:space="preserve"> </w:t>
      </w:r>
      <w:r w:rsidRPr="003C6D4B">
        <w:rPr>
          <w:rFonts w:ascii="Times New Roman" w:eastAsiaTheme="minorHAnsi" w:hAnsi="Times New Roman"/>
          <w:sz w:val="28"/>
          <w:szCs w:val="28"/>
        </w:rPr>
        <w:t>2010 г. N 252 "Об утверждении размеров платы за экспертизу проектов</w:t>
      </w:r>
      <w:r w:rsidR="003C6D4B">
        <w:rPr>
          <w:rFonts w:ascii="Times New Roman" w:eastAsiaTheme="minorHAnsi" w:hAnsi="Times New Roman"/>
          <w:sz w:val="28"/>
          <w:szCs w:val="28"/>
        </w:rPr>
        <w:t xml:space="preserve"> </w:t>
      </w:r>
      <w:r w:rsidRPr="003C6D4B">
        <w:rPr>
          <w:rFonts w:ascii="Times New Roman" w:eastAsiaTheme="minorHAnsi" w:hAnsi="Times New Roman"/>
          <w:sz w:val="28"/>
          <w:szCs w:val="28"/>
        </w:rPr>
        <w:t>геологического изучения недр".</w:t>
      </w:r>
      <w:r w:rsidR="009E627E">
        <w:rPr>
          <w:rFonts w:ascii="Times New Roman" w:eastAsiaTheme="minorHAnsi" w:hAnsi="Times New Roman"/>
          <w:sz w:val="28"/>
          <w:szCs w:val="28"/>
        </w:rPr>
        <w:t xml:space="preserve"> </w:t>
      </w:r>
      <w:r w:rsidRPr="003C6D4B">
        <w:rPr>
          <w:rFonts w:ascii="Times New Roman" w:eastAsiaTheme="minorHAnsi" w:hAnsi="Times New Roman"/>
          <w:sz w:val="28"/>
          <w:szCs w:val="28"/>
        </w:rPr>
        <w:t>Она определяется на основании таблицы, приведенной в приложении к приказу</w:t>
      </w:r>
      <w:r w:rsidR="003C6D4B">
        <w:rPr>
          <w:rFonts w:ascii="Times New Roman" w:eastAsiaTheme="minorHAnsi" w:hAnsi="Times New Roman"/>
          <w:sz w:val="28"/>
          <w:szCs w:val="28"/>
        </w:rPr>
        <w:t xml:space="preserve"> </w:t>
      </w:r>
      <w:r w:rsidRPr="003C6D4B">
        <w:rPr>
          <w:rFonts w:ascii="Times New Roman" w:eastAsiaTheme="minorHAnsi" w:hAnsi="Times New Roman"/>
          <w:sz w:val="28"/>
          <w:szCs w:val="28"/>
        </w:rPr>
        <w:t>N 252, и зависит от сметной стоимос</w:t>
      </w:r>
      <w:r w:rsidR="003C6D4B">
        <w:rPr>
          <w:rFonts w:ascii="Times New Roman" w:eastAsiaTheme="minorHAnsi" w:hAnsi="Times New Roman"/>
          <w:sz w:val="28"/>
          <w:szCs w:val="28"/>
        </w:rPr>
        <w:t xml:space="preserve">ти проекта и общего числа видов </w:t>
      </w:r>
      <w:r w:rsidR="00AB2CFB">
        <w:rPr>
          <w:rFonts w:ascii="Times New Roman" w:eastAsiaTheme="minorHAnsi" w:hAnsi="Times New Roman"/>
          <w:sz w:val="28"/>
          <w:szCs w:val="28"/>
        </w:rPr>
        <w:t>геологоразведочных работ</w:t>
      </w:r>
      <w:r w:rsidRPr="00EC6D4A">
        <w:rPr>
          <w:rFonts w:ascii="Times New Roman" w:eastAsiaTheme="minorHAnsi" w:hAnsi="Times New Roman"/>
          <w:sz w:val="28"/>
          <w:szCs w:val="28"/>
        </w:rPr>
        <w:t>.</w:t>
      </w:r>
    </w:p>
    <w:p w14:paraId="39CA296C" w14:textId="1EF9FC08" w:rsidR="008600A0" w:rsidRPr="004A1318" w:rsidRDefault="008600A0" w:rsidP="00631E2E">
      <w:pPr>
        <w:autoSpaceDE w:val="0"/>
        <w:autoSpaceDN w:val="0"/>
        <w:adjustRightInd w:val="0"/>
        <w:spacing w:after="0" w:line="240" w:lineRule="auto"/>
        <w:jc w:val="center"/>
        <w:rPr>
          <w:rFonts w:ascii="Times New Roman" w:eastAsiaTheme="minorHAnsi" w:hAnsi="Times New Roman"/>
          <w:b/>
          <w:bCs/>
          <w:i/>
          <w:sz w:val="28"/>
          <w:szCs w:val="28"/>
        </w:rPr>
      </w:pPr>
      <w:r w:rsidRPr="00EC6D4A">
        <w:rPr>
          <w:rFonts w:ascii="Times New Roman" w:eastAsiaTheme="minorHAnsi" w:hAnsi="Times New Roman"/>
          <w:b/>
          <w:bCs/>
          <w:i/>
          <w:sz w:val="28"/>
          <w:szCs w:val="28"/>
        </w:rPr>
        <w:t xml:space="preserve">Таблица </w:t>
      </w:r>
      <w:r w:rsidR="0026349B">
        <w:rPr>
          <w:rFonts w:ascii="Times New Roman" w:eastAsiaTheme="minorHAnsi" w:hAnsi="Times New Roman"/>
          <w:b/>
          <w:bCs/>
          <w:i/>
          <w:sz w:val="28"/>
          <w:szCs w:val="28"/>
        </w:rPr>
        <w:t>2</w:t>
      </w:r>
      <w:r w:rsidR="00021021">
        <w:rPr>
          <w:rFonts w:ascii="Times New Roman" w:eastAsiaTheme="minorHAnsi" w:hAnsi="Times New Roman"/>
          <w:b/>
          <w:bCs/>
          <w:i/>
          <w:sz w:val="28"/>
          <w:szCs w:val="28"/>
        </w:rPr>
        <w:t>5</w:t>
      </w:r>
      <w:r w:rsidR="004A1318" w:rsidRPr="00EC6D4A">
        <w:rPr>
          <w:rFonts w:ascii="Times New Roman" w:eastAsiaTheme="minorHAnsi" w:hAnsi="Times New Roman"/>
          <w:b/>
          <w:bCs/>
          <w:i/>
          <w:sz w:val="28"/>
          <w:szCs w:val="28"/>
        </w:rPr>
        <w:t xml:space="preserve"> – </w:t>
      </w:r>
      <w:r w:rsidRPr="00EC6D4A">
        <w:rPr>
          <w:rFonts w:ascii="Times New Roman" w:eastAsiaTheme="minorHAnsi" w:hAnsi="Times New Roman"/>
          <w:b/>
          <w:bCs/>
          <w:i/>
          <w:sz w:val="28"/>
          <w:szCs w:val="28"/>
        </w:rPr>
        <w:t>Стоимость экспертизы</w:t>
      </w:r>
      <w:r w:rsidRPr="004A1318">
        <w:rPr>
          <w:rFonts w:ascii="Times New Roman" w:eastAsiaTheme="minorHAnsi" w:hAnsi="Times New Roman"/>
          <w:b/>
          <w:bCs/>
          <w:i/>
          <w:sz w:val="28"/>
          <w:szCs w:val="28"/>
        </w:rPr>
        <w:t xml:space="preserve"> проектов геологического изучения недр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8"/>
        <w:gridCol w:w="1500"/>
        <w:gridCol w:w="3593"/>
        <w:gridCol w:w="2700"/>
      </w:tblGrid>
      <w:tr w:rsidR="008600A0" w14:paraId="5DEC00CB" w14:textId="77777777" w:rsidTr="00AB2CFB">
        <w:trPr>
          <w:trHeight w:val="20"/>
        </w:trPr>
        <w:tc>
          <w:tcPr>
            <w:tcW w:w="2072" w:type="dxa"/>
            <w:vMerge w:val="restart"/>
            <w:vAlign w:val="center"/>
          </w:tcPr>
          <w:p w14:paraId="1BA3F5B8" w14:textId="77777777" w:rsidR="008600A0" w:rsidRPr="003C6D4B" w:rsidRDefault="008600A0" w:rsidP="00AB2CFB">
            <w:pPr>
              <w:autoSpaceDE w:val="0"/>
              <w:autoSpaceDN w:val="0"/>
              <w:adjustRightInd w:val="0"/>
              <w:spacing w:after="0" w:line="240" w:lineRule="auto"/>
              <w:jc w:val="center"/>
              <w:rPr>
                <w:rFonts w:ascii="Times New Roman" w:eastAsiaTheme="minorHAnsi" w:hAnsi="Times New Roman"/>
                <w:b/>
                <w:bCs/>
                <w:i/>
                <w:sz w:val="20"/>
                <w:szCs w:val="20"/>
              </w:rPr>
            </w:pPr>
            <w:r w:rsidRPr="003C6D4B">
              <w:rPr>
                <w:rFonts w:ascii="Times New Roman" w:eastAsiaTheme="minorHAnsi" w:hAnsi="Times New Roman"/>
                <w:b/>
                <w:bCs/>
                <w:i/>
                <w:sz w:val="20"/>
                <w:szCs w:val="20"/>
              </w:rPr>
              <w:t>Категория проектов</w:t>
            </w:r>
          </w:p>
          <w:p w14:paraId="7C165361" w14:textId="77777777" w:rsidR="008600A0" w:rsidRPr="003C6D4B" w:rsidRDefault="003C6D4B" w:rsidP="00AB2CFB">
            <w:pPr>
              <w:autoSpaceDE w:val="0"/>
              <w:autoSpaceDN w:val="0"/>
              <w:adjustRightInd w:val="0"/>
              <w:spacing w:after="0" w:line="240" w:lineRule="auto"/>
              <w:jc w:val="center"/>
              <w:rPr>
                <w:rFonts w:ascii="Times New Roman" w:eastAsiaTheme="minorHAnsi" w:hAnsi="Times New Roman"/>
                <w:b/>
                <w:bCs/>
                <w:i/>
                <w:sz w:val="20"/>
                <w:szCs w:val="20"/>
              </w:rPr>
            </w:pPr>
            <w:r w:rsidRPr="003C6D4B">
              <w:rPr>
                <w:rFonts w:ascii="Times New Roman" w:eastAsiaTheme="minorHAnsi" w:hAnsi="Times New Roman"/>
                <w:b/>
                <w:bCs/>
                <w:i/>
                <w:sz w:val="20"/>
                <w:szCs w:val="20"/>
              </w:rPr>
              <w:t>Г</w:t>
            </w:r>
            <w:r w:rsidR="008600A0" w:rsidRPr="003C6D4B">
              <w:rPr>
                <w:rFonts w:ascii="Times New Roman" w:eastAsiaTheme="minorHAnsi" w:hAnsi="Times New Roman"/>
                <w:b/>
                <w:bCs/>
                <w:i/>
                <w:sz w:val="20"/>
                <w:szCs w:val="20"/>
              </w:rPr>
              <w:t>еол</w:t>
            </w:r>
            <w:r w:rsidRPr="003C6D4B">
              <w:rPr>
                <w:rFonts w:ascii="Times New Roman" w:eastAsiaTheme="minorHAnsi" w:hAnsi="Times New Roman"/>
                <w:b/>
                <w:bCs/>
                <w:i/>
                <w:sz w:val="20"/>
                <w:szCs w:val="20"/>
              </w:rPr>
              <w:t xml:space="preserve">огического </w:t>
            </w:r>
            <w:r w:rsidR="008600A0" w:rsidRPr="003C6D4B">
              <w:rPr>
                <w:rFonts w:ascii="Times New Roman" w:eastAsiaTheme="minorHAnsi" w:hAnsi="Times New Roman"/>
                <w:b/>
                <w:bCs/>
                <w:i/>
                <w:sz w:val="20"/>
                <w:szCs w:val="20"/>
              </w:rPr>
              <w:t>изучения недр</w:t>
            </w:r>
          </w:p>
        </w:tc>
        <w:tc>
          <w:tcPr>
            <w:tcW w:w="1559" w:type="dxa"/>
            <w:vMerge w:val="restart"/>
            <w:vAlign w:val="center"/>
          </w:tcPr>
          <w:p w14:paraId="7F89B1A3" w14:textId="77777777" w:rsidR="008600A0" w:rsidRPr="003C6D4B" w:rsidRDefault="003C6D4B" w:rsidP="00AB2CFB">
            <w:pPr>
              <w:autoSpaceDE w:val="0"/>
              <w:autoSpaceDN w:val="0"/>
              <w:adjustRightInd w:val="0"/>
              <w:spacing w:after="0" w:line="240" w:lineRule="auto"/>
              <w:jc w:val="center"/>
              <w:rPr>
                <w:rFonts w:ascii="Times New Roman" w:eastAsiaTheme="minorHAnsi" w:hAnsi="Times New Roman"/>
                <w:b/>
                <w:bCs/>
                <w:i/>
                <w:sz w:val="20"/>
                <w:szCs w:val="20"/>
              </w:rPr>
            </w:pPr>
            <w:r w:rsidRPr="003C6D4B">
              <w:rPr>
                <w:rFonts w:ascii="Times New Roman" w:eastAsiaTheme="minorHAnsi" w:hAnsi="Times New Roman"/>
                <w:b/>
                <w:bCs/>
                <w:i/>
                <w:sz w:val="20"/>
                <w:szCs w:val="20"/>
              </w:rPr>
              <w:t xml:space="preserve">Сметная стоимость проекта </w:t>
            </w:r>
            <w:r w:rsidR="008600A0" w:rsidRPr="003C6D4B">
              <w:rPr>
                <w:rFonts w:ascii="Times New Roman" w:eastAsiaTheme="minorHAnsi" w:hAnsi="Times New Roman"/>
                <w:b/>
                <w:bCs/>
                <w:i/>
                <w:sz w:val="20"/>
                <w:szCs w:val="20"/>
              </w:rPr>
              <w:t>(млн. рублей)</w:t>
            </w:r>
          </w:p>
        </w:tc>
        <w:tc>
          <w:tcPr>
            <w:tcW w:w="6941" w:type="dxa"/>
            <w:gridSpan w:val="2"/>
            <w:vAlign w:val="center"/>
          </w:tcPr>
          <w:p w14:paraId="6070AEBA" w14:textId="77777777" w:rsidR="008600A0" w:rsidRPr="003C6D4B" w:rsidRDefault="008600A0" w:rsidP="00AB2CFB">
            <w:pPr>
              <w:autoSpaceDE w:val="0"/>
              <w:autoSpaceDN w:val="0"/>
              <w:adjustRightInd w:val="0"/>
              <w:spacing w:after="0" w:line="240" w:lineRule="auto"/>
              <w:jc w:val="center"/>
              <w:rPr>
                <w:rFonts w:ascii="Times New Roman" w:hAnsi="Times New Roman"/>
                <w:b/>
                <w:bCs/>
                <w:i/>
                <w:sz w:val="28"/>
                <w:szCs w:val="28"/>
                <w:lang w:eastAsia="ru-RU"/>
              </w:rPr>
            </w:pPr>
            <w:r w:rsidRPr="003C6D4B">
              <w:rPr>
                <w:rFonts w:ascii="Times New Roman" w:eastAsiaTheme="minorHAnsi" w:hAnsi="Times New Roman"/>
                <w:b/>
                <w:bCs/>
                <w:i/>
                <w:sz w:val="20"/>
                <w:szCs w:val="20"/>
              </w:rPr>
              <w:t>Размер платы за экспертизу (тыс. рублей)</w:t>
            </w:r>
          </w:p>
        </w:tc>
      </w:tr>
      <w:tr w:rsidR="008600A0" w14:paraId="68E0EE2D" w14:textId="77777777" w:rsidTr="00AB2CFB">
        <w:trPr>
          <w:trHeight w:val="20"/>
        </w:trPr>
        <w:tc>
          <w:tcPr>
            <w:tcW w:w="2072" w:type="dxa"/>
            <w:vMerge/>
            <w:vAlign w:val="center"/>
          </w:tcPr>
          <w:p w14:paraId="41E742D0" w14:textId="77777777" w:rsidR="008600A0" w:rsidRPr="003C6D4B" w:rsidRDefault="008600A0" w:rsidP="00AB2CFB">
            <w:pPr>
              <w:autoSpaceDE w:val="0"/>
              <w:autoSpaceDN w:val="0"/>
              <w:adjustRightInd w:val="0"/>
              <w:spacing w:after="0" w:line="240" w:lineRule="auto"/>
              <w:ind w:firstLine="567"/>
              <w:jc w:val="center"/>
              <w:rPr>
                <w:rFonts w:ascii="Times New Roman" w:hAnsi="Times New Roman"/>
                <w:b/>
                <w:bCs/>
                <w:i/>
                <w:sz w:val="28"/>
                <w:szCs w:val="28"/>
                <w:lang w:eastAsia="ru-RU"/>
              </w:rPr>
            </w:pPr>
          </w:p>
        </w:tc>
        <w:tc>
          <w:tcPr>
            <w:tcW w:w="1559" w:type="dxa"/>
            <w:vMerge/>
            <w:vAlign w:val="center"/>
          </w:tcPr>
          <w:p w14:paraId="5FFB01F3" w14:textId="77777777" w:rsidR="008600A0" w:rsidRPr="003C6D4B" w:rsidRDefault="008600A0" w:rsidP="00AB2CFB">
            <w:pPr>
              <w:autoSpaceDE w:val="0"/>
              <w:autoSpaceDN w:val="0"/>
              <w:adjustRightInd w:val="0"/>
              <w:spacing w:after="0" w:line="240" w:lineRule="auto"/>
              <w:ind w:firstLine="567"/>
              <w:jc w:val="center"/>
              <w:rPr>
                <w:rFonts w:ascii="Times New Roman" w:hAnsi="Times New Roman"/>
                <w:b/>
                <w:bCs/>
                <w:i/>
                <w:sz w:val="28"/>
                <w:szCs w:val="28"/>
                <w:lang w:eastAsia="ru-RU"/>
              </w:rPr>
            </w:pPr>
          </w:p>
        </w:tc>
        <w:tc>
          <w:tcPr>
            <w:tcW w:w="3969" w:type="dxa"/>
            <w:vAlign w:val="center"/>
          </w:tcPr>
          <w:p w14:paraId="3B869FB1" w14:textId="77777777" w:rsidR="008600A0" w:rsidRPr="003C6D4B" w:rsidRDefault="008600A0" w:rsidP="00AB2CFB">
            <w:pPr>
              <w:autoSpaceDE w:val="0"/>
              <w:autoSpaceDN w:val="0"/>
              <w:adjustRightInd w:val="0"/>
              <w:spacing w:after="0" w:line="240" w:lineRule="auto"/>
              <w:jc w:val="center"/>
              <w:rPr>
                <w:rFonts w:ascii="Times New Roman" w:eastAsiaTheme="minorHAnsi" w:hAnsi="Times New Roman"/>
                <w:b/>
                <w:bCs/>
                <w:i/>
                <w:sz w:val="20"/>
                <w:szCs w:val="20"/>
              </w:rPr>
            </w:pPr>
            <w:r w:rsidRPr="003C6D4B">
              <w:rPr>
                <w:rFonts w:ascii="Times New Roman" w:eastAsiaTheme="minorHAnsi" w:hAnsi="Times New Roman"/>
                <w:b/>
                <w:bCs/>
                <w:i/>
                <w:sz w:val="20"/>
                <w:szCs w:val="20"/>
              </w:rPr>
              <w:t>Размер пл</w:t>
            </w:r>
            <w:r w:rsidR="003C6D4B" w:rsidRPr="003C6D4B">
              <w:rPr>
                <w:rFonts w:ascii="Times New Roman" w:eastAsiaTheme="minorHAnsi" w:hAnsi="Times New Roman"/>
                <w:b/>
                <w:bCs/>
                <w:i/>
                <w:sz w:val="20"/>
                <w:szCs w:val="20"/>
              </w:rPr>
              <w:t xml:space="preserve">аты за экспертизу (тыс. рублей) </w:t>
            </w:r>
            <w:r w:rsidRPr="003C6D4B">
              <w:rPr>
                <w:rFonts w:ascii="Times New Roman" w:eastAsiaTheme="minorHAnsi" w:hAnsi="Times New Roman"/>
                <w:b/>
                <w:bCs/>
                <w:i/>
                <w:sz w:val="20"/>
                <w:szCs w:val="20"/>
              </w:rPr>
              <w:t>проектов, включающих 3</w:t>
            </w:r>
          </w:p>
          <w:p w14:paraId="36A93007" w14:textId="77777777" w:rsidR="008600A0" w:rsidRPr="003C6D4B" w:rsidRDefault="003C6D4B" w:rsidP="00AB2CFB">
            <w:pPr>
              <w:autoSpaceDE w:val="0"/>
              <w:autoSpaceDN w:val="0"/>
              <w:adjustRightInd w:val="0"/>
              <w:spacing w:after="0" w:line="240" w:lineRule="auto"/>
              <w:jc w:val="center"/>
              <w:rPr>
                <w:rFonts w:ascii="Times New Roman" w:eastAsiaTheme="minorHAnsi" w:hAnsi="Times New Roman"/>
                <w:b/>
                <w:bCs/>
                <w:i/>
                <w:sz w:val="20"/>
                <w:szCs w:val="20"/>
              </w:rPr>
            </w:pPr>
            <w:r w:rsidRPr="003C6D4B">
              <w:rPr>
                <w:rFonts w:ascii="Times New Roman" w:eastAsiaTheme="minorHAnsi" w:hAnsi="Times New Roman"/>
                <w:b/>
                <w:bCs/>
                <w:i/>
                <w:sz w:val="20"/>
                <w:szCs w:val="20"/>
              </w:rPr>
              <w:t xml:space="preserve">и более видов </w:t>
            </w:r>
            <w:r w:rsidR="008600A0" w:rsidRPr="003C6D4B">
              <w:rPr>
                <w:rFonts w:ascii="Times New Roman" w:eastAsiaTheme="minorHAnsi" w:hAnsi="Times New Roman"/>
                <w:b/>
                <w:bCs/>
                <w:i/>
                <w:sz w:val="20"/>
                <w:szCs w:val="20"/>
              </w:rPr>
              <w:t>геологоразведочных работ</w:t>
            </w:r>
          </w:p>
        </w:tc>
        <w:tc>
          <w:tcPr>
            <w:tcW w:w="2972" w:type="dxa"/>
            <w:vAlign w:val="center"/>
          </w:tcPr>
          <w:p w14:paraId="13A45782" w14:textId="77777777" w:rsidR="008600A0" w:rsidRPr="003C6D4B" w:rsidRDefault="008600A0" w:rsidP="00AB2CFB">
            <w:pPr>
              <w:autoSpaceDE w:val="0"/>
              <w:autoSpaceDN w:val="0"/>
              <w:adjustRightInd w:val="0"/>
              <w:spacing w:after="0" w:line="240" w:lineRule="auto"/>
              <w:jc w:val="center"/>
              <w:rPr>
                <w:rFonts w:ascii="Times New Roman" w:eastAsiaTheme="minorHAnsi" w:hAnsi="Times New Roman"/>
                <w:b/>
                <w:bCs/>
                <w:i/>
                <w:sz w:val="20"/>
                <w:szCs w:val="20"/>
              </w:rPr>
            </w:pPr>
            <w:r w:rsidRPr="003C6D4B">
              <w:rPr>
                <w:rFonts w:ascii="Times New Roman" w:eastAsiaTheme="minorHAnsi" w:hAnsi="Times New Roman"/>
                <w:b/>
                <w:bCs/>
                <w:i/>
                <w:sz w:val="20"/>
                <w:szCs w:val="20"/>
              </w:rPr>
              <w:t>Категория</w:t>
            </w:r>
          </w:p>
          <w:p w14:paraId="22BDDD56" w14:textId="77777777" w:rsidR="008600A0" w:rsidRPr="003C6D4B" w:rsidRDefault="003C6D4B" w:rsidP="00AB2CFB">
            <w:pPr>
              <w:autoSpaceDE w:val="0"/>
              <w:autoSpaceDN w:val="0"/>
              <w:adjustRightInd w:val="0"/>
              <w:spacing w:after="0" w:line="240" w:lineRule="auto"/>
              <w:jc w:val="center"/>
              <w:rPr>
                <w:rFonts w:ascii="Times New Roman" w:eastAsiaTheme="minorHAnsi" w:hAnsi="Times New Roman"/>
                <w:b/>
                <w:bCs/>
                <w:i/>
                <w:sz w:val="20"/>
                <w:szCs w:val="20"/>
              </w:rPr>
            </w:pPr>
            <w:r w:rsidRPr="003C6D4B">
              <w:rPr>
                <w:rFonts w:ascii="Times New Roman" w:eastAsiaTheme="minorHAnsi" w:hAnsi="Times New Roman"/>
                <w:b/>
                <w:bCs/>
                <w:i/>
                <w:sz w:val="20"/>
                <w:szCs w:val="20"/>
              </w:rPr>
              <w:t xml:space="preserve">Проектов </w:t>
            </w:r>
            <w:r w:rsidR="008600A0" w:rsidRPr="003C6D4B">
              <w:rPr>
                <w:rFonts w:ascii="Times New Roman" w:eastAsiaTheme="minorHAnsi" w:hAnsi="Times New Roman"/>
                <w:b/>
                <w:bCs/>
                <w:i/>
                <w:sz w:val="20"/>
                <w:szCs w:val="20"/>
              </w:rPr>
              <w:t>геологи</w:t>
            </w:r>
            <w:r w:rsidRPr="003C6D4B">
              <w:rPr>
                <w:rFonts w:ascii="Times New Roman" w:eastAsiaTheme="minorHAnsi" w:hAnsi="Times New Roman"/>
                <w:b/>
                <w:bCs/>
                <w:i/>
                <w:sz w:val="20"/>
                <w:szCs w:val="20"/>
              </w:rPr>
              <w:t xml:space="preserve">ческого </w:t>
            </w:r>
            <w:r w:rsidR="008600A0" w:rsidRPr="003C6D4B">
              <w:rPr>
                <w:rFonts w:ascii="Times New Roman" w:eastAsiaTheme="minorHAnsi" w:hAnsi="Times New Roman"/>
                <w:b/>
                <w:bCs/>
                <w:i/>
                <w:sz w:val="20"/>
                <w:szCs w:val="20"/>
              </w:rPr>
              <w:t>изучения недр</w:t>
            </w:r>
          </w:p>
        </w:tc>
      </w:tr>
      <w:tr w:rsidR="008600A0" w14:paraId="75FEA34A" w14:textId="77777777" w:rsidTr="00AB2CFB">
        <w:trPr>
          <w:trHeight w:val="20"/>
        </w:trPr>
        <w:tc>
          <w:tcPr>
            <w:tcW w:w="2072" w:type="dxa"/>
          </w:tcPr>
          <w:p w14:paraId="181E2E8F" w14:textId="77777777" w:rsidR="008600A0" w:rsidRDefault="008600A0" w:rsidP="00AB2CFB">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sz w:val="20"/>
                <w:szCs w:val="20"/>
              </w:rPr>
              <w:t>Крупные</w:t>
            </w:r>
          </w:p>
        </w:tc>
        <w:tc>
          <w:tcPr>
            <w:tcW w:w="1559" w:type="dxa"/>
            <w:vAlign w:val="center"/>
          </w:tcPr>
          <w:p w14:paraId="58ECE13D" w14:textId="77777777" w:rsidR="008600A0" w:rsidRDefault="008600A0" w:rsidP="00AB2CFB">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sz w:val="20"/>
                <w:szCs w:val="20"/>
              </w:rPr>
              <w:t>более 500</w:t>
            </w:r>
          </w:p>
        </w:tc>
        <w:tc>
          <w:tcPr>
            <w:tcW w:w="3969" w:type="dxa"/>
            <w:vAlign w:val="center"/>
          </w:tcPr>
          <w:p w14:paraId="1289D155" w14:textId="77777777" w:rsidR="008600A0" w:rsidRDefault="0063587E" w:rsidP="00AB2CFB">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sz w:val="20"/>
                <w:szCs w:val="20"/>
              </w:rPr>
              <w:t>500</w:t>
            </w:r>
          </w:p>
        </w:tc>
        <w:tc>
          <w:tcPr>
            <w:tcW w:w="2972" w:type="dxa"/>
            <w:vAlign w:val="center"/>
          </w:tcPr>
          <w:p w14:paraId="4C305A22" w14:textId="77777777" w:rsidR="008600A0" w:rsidRDefault="0063587E" w:rsidP="00AB2CFB">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sz w:val="20"/>
                <w:szCs w:val="20"/>
              </w:rPr>
              <w:t>300</w:t>
            </w:r>
          </w:p>
        </w:tc>
      </w:tr>
      <w:tr w:rsidR="008600A0" w14:paraId="46C96FE5" w14:textId="77777777" w:rsidTr="00AB2CFB">
        <w:trPr>
          <w:trHeight w:val="20"/>
        </w:trPr>
        <w:tc>
          <w:tcPr>
            <w:tcW w:w="2072" w:type="dxa"/>
          </w:tcPr>
          <w:p w14:paraId="44CB3F06" w14:textId="77777777" w:rsidR="008600A0" w:rsidRDefault="008600A0" w:rsidP="00AB2CFB">
            <w:pPr>
              <w:tabs>
                <w:tab w:val="left" w:pos="620"/>
              </w:tabs>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sz w:val="20"/>
                <w:szCs w:val="20"/>
              </w:rPr>
              <w:t>Средние</w:t>
            </w:r>
          </w:p>
        </w:tc>
        <w:tc>
          <w:tcPr>
            <w:tcW w:w="1559" w:type="dxa"/>
            <w:vAlign w:val="center"/>
          </w:tcPr>
          <w:p w14:paraId="443DADCF" w14:textId="77777777" w:rsidR="008600A0" w:rsidRDefault="008600A0" w:rsidP="00AB2CFB">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sz w:val="20"/>
                <w:szCs w:val="20"/>
              </w:rPr>
              <w:t>от 100 до 500</w:t>
            </w:r>
          </w:p>
        </w:tc>
        <w:tc>
          <w:tcPr>
            <w:tcW w:w="3969" w:type="dxa"/>
            <w:vAlign w:val="center"/>
          </w:tcPr>
          <w:p w14:paraId="0D41B5DE" w14:textId="77777777" w:rsidR="008600A0" w:rsidRDefault="0063587E" w:rsidP="00AB2CFB">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sz w:val="20"/>
                <w:szCs w:val="20"/>
              </w:rPr>
              <w:t>300</w:t>
            </w:r>
          </w:p>
        </w:tc>
        <w:tc>
          <w:tcPr>
            <w:tcW w:w="2972" w:type="dxa"/>
            <w:vAlign w:val="center"/>
          </w:tcPr>
          <w:p w14:paraId="2CEACD0E" w14:textId="77777777" w:rsidR="008600A0" w:rsidRDefault="0063587E" w:rsidP="00AB2CFB">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sz w:val="20"/>
                <w:szCs w:val="20"/>
              </w:rPr>
              <w:t>200</w:t>
            </w:r>
          </w:p>
        </w:tc>
      </w:tr>
      <w:tr w:rsidR="008600A0" w14:paraId="5658C575" w14:textId="77777777" w:rsidTr="00AB2CFB">
        <w:trPr>
          <w:trHeight w:val="20"/>
        </w:trPr>
        <w:tc>
          <w:tcPr>
            <w:tcW w:w="2072" w:type="dxa"/>
          </w:tcPr>
          <w:p w14:paraId="38D68DEA" w14:textId="77777777" w:rsidR="008600A0" w:rsidRDefault="008600A0" w:rsidP="00AB2CFB">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sz w:val="20"/>
                <w:szCs w:val="20"/>
              </w:rPr>
              <w:t>Малые</w:t>
            </w:r>
          </w:p>
        </w:tc>
        <w:tc>
          <w:tcPr>
            <w:tcW w:w="1559" w:type="dxa"/>
            <w:vAlign w:val="center"/>
          </w:tcPr>
          <w:p w14:paraId="1A0F2F2A" w14:textId="77777777" w:rsidR="008600A0" w:rsidRDefault="008600A0" w:rsidP="00AB2CFB">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sz w:val="20"/>
                <w:szCs w:val="20"/>
              </w:rPr>
              <w:t>от 5 до 100</w:t>
            </w:r>
          </w:p>
        </w:tc>
        <w:tc>
          <w:tcPr>
            <w:tcW w:w="3969" w:type="dxa"/>
            <w:vAlign w:val="center"/>
          </w:tcPr>
          <w:p w14:paraId="539119FA" w14:textId="77777777" w:rsidR="008600A0" w:rsidRDefault="0063587E" w:rsidP="00AB2CFB">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sz w:val="20"/>
                <w:szCs w:val="20"/>
              </w:rPr>
              <w:t>100</w:t>
            </w:r>
          </w:p>
        </w:tc>
        <w:tc>
          <w:tcPr>
            <w:tcW w:w="2972" w:type="dxa"/>
            <w:vAlign w:val="center"/>
          </w:tcPr>
          <w:p w14:paraId="009E5CBF" w14:textId="77777777" w:rsidR="008600A0" w:rsidRDefault="0063587E" w:rsidP="00AB2CFB">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sz w:val="20"/>
                <w:szCs w:val="20"/>
              </w:rPr>
              <w:t>50</w:t>
            </w:r>
          </w:p>
        </w:tc>
      </w:tr>
      <w:tr w:rsidR="008600A0" w14:paraId="2CA7E265" w14:textId="77777777" w:rsidTr="00AB2CFB">
        <w:trPr>
          <w:trHeight w:val="20"/>
        </w:trPr>
        <w:tc>
          <w:tcPr>
            <w:tcW w:w="2072" w:type="dxa"/>
          </w:tcPr>
          <w:p w14:paraId="269BEA94" w14:textId="77777777" w:rsidR="008600A0" w:rsidRDefault="008600A0" w:rsidP="00AB2CFB">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sz w:val="20"/>
                <w:szCs w:val="20"/>
              </w:rPr>
              <w:t>Мелкие</w:t>
            </w:r>
          </w:p>
        </w:tc>
        <w:tc>
          <w:tcPr>
            <w:tcW w:w="1559" w:type="dxa"/>
            <w:vAlign w:val="center"/>
          </w:tcPr>
          <w:p w14:paraId="4683033C" w14:textId="77777777" w:rsidR="008600A0" w:rsidRDefault="008600A0" w:rsidP="00AB2CFB">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sz w:val="20"/>
                <w:szCs w:val="20"/>
              </w:rPr>
              <w:t>до 5</w:t>
            </w:r>
          </w:p>
        </w:tc>
        <w:tc>
          <w:tcPr>
            <w:tcW w:w="3969" w:type="dxa"/>
            <w:vAlign w:val="center"/>
          </w:tcPr>
          <w:p w14:paraId="2B1FFBFA" w14:textId="77777777" w:rsidR="008600A0" w:rsidRDefault="0063587E" w:rsidP="00AB2CFB">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sz w:val="20"/>
                <w:szCs w:val="20"/>
              </w:rPr>
              <w:t>10</w:t>
            </w:r>
          </w:p>
        </w:tc>
        <w:tc>
          <w:tcPr>
            <w:tcW w:w="2972" w:type="dxa"/>
            <w:vAlign w:val="center"/>
          </w:tcPr>
          <w:p w14:paraId="05125DDF" w14:textId="77777777" w:rsidR="008600A0" w:rsidRDefault="0063587E" w:rsidP="00AB2CFB">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sz w:val="20"/>
                <w:szCs w:val="20"/>
              </w:rPr>
              <w:t>5</w:t>
            </w:r>
          </w:p>
        </w:tc>
      </w:tr>
    </w:tbl>
    <w:p w14:paraId="3FA500E0" w14:textId="77777777" w:rsidR="0063587E" w:rsidRPr="003C6D4B" w:rsidRDefault="0063587E" w:rsidP="00A12D8F">
      <w:pPr>
        <w:autoSpaceDE w:val="0"/>
        <w:autoSpaceDN w:val="0"/>
        <w:adjustRightInd w:val="0"/>
        <w:spacing w:before="240" w:after="0" w:line="360" w:lineRule="auto"/>
        <w:ind w:firstLine="567"/>
        <w:jc w:val="both"/>
        <w:rPr>
          <w:rFonts w:ascii="Times New Roman" w:eastAsiaTheme="minorHAnsi" w:hAnsi="Times New Roman"/>
          <w:sz w:val="28"/>
          <w:szCs w:val="28"/>
        </w:rPr>
      </w:pPr>
      <w:r w:rsidRPr="003C6D4B">
        <w:rPr>
          <w:rFonts w:ascii="Times New Roman" w:eastAsiaTheme="minorHAnsi" w:hAnsi="Times New Roman"/>
          <w:sz w:val="28"/>
          <w:szCs w:val="28"/>
        </w:rPr>
        <w:t>Обычно, считается, что геологоразведочные работы на участке подземного</w:t>
      </w:r>
      <w:r w:rsidR="003C6D4B">
        <w:rPr>
          <w:rFonts w:ascii="Times New Roman" w:eastAsiaTheme="minorHAnsi" w:hAnsi="Times New Roman"/>
          <w:sz w:val="28"/>
          <w:szCs w:val="28"/>
        </w:rPr>
        <w:t xml:space="preserve"> </w:t>
      </w:r>
      <w:r w:rsidRPr="003C6D4B">
        <w:rPr>
          <w:rFonts w:ascii="Times New Roman" w:eastAsiaTheme="minorHAnsi" w:hAnsi="Times New Roman"/>
          <w:sz w:val="28"/>
          <w:szCs w:val="28"/>
        </w:rPr>
        <w:t>водозабора включают три и более видов геологоразведочных работ.</w:t>
      </w:r>
    </w:p>
    <w:p w14:paraId="381F7674" w14:textId="77777777" w:rsidR="00F137A7" w:rsidRDefault="0063587E" w:rsidP="00631E2E">
      <w:pPr>
        <w:autoSpaceDE w:val="0"/>
        <w:autoSpaceDN w:val="0"/>
        <w:adjustRightInd w:val="0"/>
        <w:spacing w:after="0" w:line="360" w:lineRule="auto"/>
        <w:ind w:firstLine="567"/>
        <w:jc w:val="both"/>
        <w:rPr>
          <w:rFonts w:ascii="Times New Roman" w:eastAsiaTheme="minorHAnsi" w:hAnsi="Times New Roman"/>
          <w:sz w:val="28"/>
          <w:szCs w:val="28"/>
        </w:rPr>
      </w:pPr>
      <w:r w:rsidRPr="003C6D4B">
        <w:rPr>
          <w:rFonts w:ascii="Times New Roman" w:eastAsiaTheme="minorHAnsi" w:hAnsi="Times New Roman"/>
          <w:sz w:val="28"/>
          <w:szCs w:val="28"/>
        </w:rPr>
        <w:t>Стоимость проведения экспертизы мате</w:t>
      </w:r>
      <w:r w:rsidR="003C6D4B">
        <w:rPr>
          <w:rFonts w:ascii="Times New Roman" w:eastAsiaTheme="minorHAnsi" w:hAnsi="Times New Roman"/>
          <w:sz w:val="28"/>
          <w:szCs w:val="28"/>
        </w:rPr>
        <w:t xml:space="preserve">риалов подсчета запасов пресных </w:t>
      </w:r>
      <w:r w:rsidRPr="003C6D4B">
        <w:rPr>
          <w:rFonts w:ascii="Times New Roman" w:eastAsiaTheme="minorHAnsi" w:hAnsi="Times New Roman"/>
          <w:sz w:val="28"/>
          <w:szCs w:val="28"/>
        </w:rPr>
        <w:t xml:space="preserve">подземных вод определяется в соответствие с </w:t>
      </w:r>
      <w:r w:rsidR="003C6D4B">
        <w:rPr>
          <w:rFonts w:ascii="Times New Roman" w:eastAsiaTheme="minorHAnsi" w:hAnsi="Times New Roman"/>
          <w:sz w:val="28"/>
          <w:szCs w:val="28"/>
        </w:rPr>
        <w:t xml:space="preserve">Постановлением Правительства РФ </w:t>
      </w:r>
      <w:r w:rsidRPr="003C6D4B">
        <w:rPr>
          <w:rFonts w:ascii="Times New Roman" w:eastAsiaTheme="minorHAnsi" w:hAnsi="Times New Roman"/>
          <w:sz w:val="28"/>
          <w:szCs w:val="28"/>
        </w:rPr>
        <w:t>от 11 февраля 2005 г. № 69 "О государствен</w:t>
      </w:r>
      <w:r w:rsidR="003C6D4B">
        <w:rPr>
          <w:rFonts w:ascii="Times New Roman" w:eastAsiaTheme="minorHAnsi" w:hAnsi="Times New Roman"/>
          <w:sz w:val="28"/>
          <w:szCs w:val="28"/>
        </w:rPr>
        <w:t xml:space="preserve">ной экспертизе запасов полезных </w:t>
      </w:r>
      <w:r w:rsidRPr="003C6D4B">
        <w:rPr>
          <w:rFonts w:ascii="Times New Roman" w:eastAsiaTheme="minorHAnsi" w:hAnsi="Times New Roman"/>
          <w:sz w:val="28"/>
          <w:szCs w:val="28"/>
        </w:rPr>
        <w:t>ископаемых, геологической, экономическ</w:t>
      </w:r>
      <w:r w:rsidR="003C6D4B">
        <w:rPr>
          <w:rFonts w:ascii="Times New Roman" w:eastAsiaTheme="minorHAnsi" w:hAnsi="Times New Roman"/>
          <w:sz w:val="28"/>
          <w:szCs w:val="28"/>
        </w:rPr>
        <w:t xml:space="preserve">ой и экологической информации о </w:t>
      </w:r>
      <w:r w:rsidRPr="003C6D4B">
        <w:rPr>
          <w:rFonts w:ascii="Times New Roman" w:eastAsiaTheme="minorHAnsi" w:hAnsi="Times New Roman"/>
          <w:sz w:val="28"/>
          <w:szCs w:val="28"/>
        </w:rPr>
        <w:t>предоставляемых в пользование участках недр, р</w:t>
      </w:r>
      <w:r w:rsidR="003C6D4B">
        <w:rPr>
          <w:rFonts w:ascii="Times New Roman" w:eastAsiaTheme="minorHAnsi" w:hAnsi="Times New Roman"/>
          <w:sz w:val="28"/>
          <w:szCs w:val="28"/>
        </w:rPr>
        <w:t xml:space="preserve">азмере и порядке взимания платы </w:t>
      </w:r>
      <w:r w:rsidRPr="003C6D4B">
        <w:rPr>
          <w:rFonts w:ascii="Times New Roman" w:eastAsiaTheme="minorHAnsi" w:hAnsi="Times New Roman"/>
          <w:sz w:val="28"/>
          <w:szCs w:val="28"/>
        </w:rPr>
        <w:t>за ее проведение".</w:t>
      </w:r>
    </w:p>
    <w:p w14:paraId="2A101B41" w14:textId="77777777" w:rsidR="0063587E" w:rsidRPr="00EC6D4A" w:rsidRDefault="0063587E"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3C6D4B">
        <w:rPr>
          <w:rFonts w:ascii="Times New Roman" w:eastAsiaTheme="minorHAnsi" w:hAnsi="Times New Roman"/>
          <w:sz w:val="28"/>
          <w:szCs w:val="28"/>
        </w:rPr>
        <w:t>В соответствие с таблицей, приведенной</w:t>
      </w:r>
      <w:r w:rsidR="003C6D4B">
        <w:rPr>
          <w:rFonts w:ascii="Times New Roman" w:eastAsiaTheme="minorHAnsi" w:hAnsi="Times New Roman"/>
          <w:sz w:val="28"/>
          <w:szCs w:val="28"/>
        </w:rPr>
        <w:t xml:space="preserve"> в Приложении 1 к Постановлению </w:t>
      </w:r>
      <w:r w:rsidRPr="003C6D4B">
        <w:rPr>
          <w:rFonts w:ascii="Times New Roman" w:eastAsiaTheme="minorHAnsi" w:hAnsi="Times New Roman"/>
          <w:sz w:val="28"/>
          <w:szCs w:val="28"/>
        </w:rPr>
        <w:t>Правительства РФ от 11 февраля 2005 г. № 69, разме</w:t>
      </w:r>
      <w:r w:rsidR="003C6D4B">
        <w:rPr>
          <w:rFonts w:ascii="Times New Roman" w:eastAsiaTheme="minorHAnsi" w:hAnsi="Times New Roman"/>
          <w:sz w:val="28"/>
          <w:szCs w:val="28"/>
        </w:rPr>
        <w:t xml:space="preserve">р платы за экспертизу </w:t>
      </w:r>
      <w:r w:rsidRPr="003C6D4B">
        <w:rPr>
          <w:rFonts w:ascii="Times New Roman" w:eastAsiaTheme="minorHAnsi" w:hAnsi="Times New Roman"/>
          <w:sz w:val="28"/>
          <w:szCs w:val="28"/>
        </w:rPr>
        <w:t xml:space="preserve">определяется следующим </w:t>
      </w:r>
      <w:r w:rsidRPr="00EC6D4A">
        <w:rPr>
          <w:rFonts w:ascii="Times New Roman" w:eastAsiaTheme="minorHAnsi" w:hAnsi="Times New Roman"/>
          <w:sz w:val="28"/>
          <w:szCs w:val="28"/>
        </w:rPr>
        <w:t>образом</w:t>
      </w:r>
      <w:r w:rsidR="00C96FB6" w:rsidRPr="00EC6D4A">
        <w:rPr>
          <w:rFonts w:ascii="Times New Roman" w:eastAsiaTheme="minorHAnsi" w:hAnsi="Times New Roman"/>
          <w:sz w:val="28"/>
          <w:szCs w:val="28"/>
        </w:rPr>
        <w:t>.</w:t>
      </w:r>
    </w:p>
    <w:p w14:paraId="46F261A8" w14:textId="647F4CB2" w:rsidR="0063587E" w:rsidRPr="00C96FB6" w:rsidRDefault="0063587E" w:rsidP="00631E2E">
      <w:pPr>
        <w:autoSpaceDE w:val="0"/>
        <w:autoSpaceDN w:val="0"/>
        <w:adjustRightInd w:val="0"/>
        <w:spacing w:after="0" w:line="240" w:lineRule="auto"/>
        <w:jc w:val="center"/>
        <w:rPr>
          <w:rFonts w:ascii="Times New Roman" w:eastAsiaTheme="minorHAnsi" w:hAnsi="Times New Roman"/>
          <w:b/>
          <w:bCs/>
          <w:i/>
          <w:sz w:val="28"/>
          <w:szCs w:val="28"/>
        </w:rPr>
      </w:pPr>
      <w:r w:rsidRPr="00EC6D4A">
        <w:rPr>
          <w:rFonts w:ascii="Times New Roman" w:eastAsiaTheme="minorHAnsi" w:hAnsi="Times New Roman"/>
          <w:b/>
          <w:bCs/>
          <w:i/>
          <w:sz w:val="28"/>
          <w:szCs w:val="28"/>
        </w:rPr>
        <w:t xml:space="preserve">Таблица </w:t>
      </w:r>
      <w:r w:rsidR="002C7312" w:rsidRPr="00EC6D4A">
        <w:rPr>
          <w:rFonts w:ascii="Times New Roman" w:eastAsiaTheme="minorHAnsi" w:hAnsi="Times New Roman"/>
          <w:b/>
          <w:bCs/>
          <w:i/>
          <w:sz w:val="28"/>
          <w:szCs w:val="28"/>
        </w:rPr>
        <w:t>2</w:t>
      </w:r>
      <w:r w:rsidR="00021021">
        <w:rPr>
          <w:rFonts w:ascii="Times New Roman" w:eastAsiaTheme="minorHAnsi" w:hAnsi="Times New Roman"/>
          <w:b/>
          <w:bCs/>
          <w:i/>
          <w:sz w:val="28"/>
          <w:szCs w:val="28"/>
        </w:rPr>
        <w:t>6</w:t>
      </w:r>
      <w:r w:rsidR="00C96FB6" w:rsidRPr="00EC6D4A">
        <w:rPr>
          <w:rFonts w:ascii="Times New Roman" w:eastAsiaTheme="minorHAnsi" w:hAnsi="Times New Roman"/>
          <w:b/>
          <w:bCs/>
          <w:i/>
          <w:sz w:val="28"/>
          <w:szCs w:val="28"/>
        </w:rPr>
        <w:t xml:space="preserve">– </w:t>
      </w:r>
      <w:r w:rsidRPr="00EC6D4A">
        <w:rPr>
          <w:rFonts w:ascii="Times New Roman" w:eastAsiaTheme="minorHAnsi" w:hAnsi="Times New Roman"/>
          <w:b/>
          <w:bCs/>
          <w:i/>
          <w:sz w:val="28"/>
          <w:szCs w:val="28"/>
        </w:rPr>
        <w:t>Стоимость</w:t>
      </w:r>
      <w:r w:rsidRPr="00C96FB6">
        <w:rPr>
          <w:rFonts w:ascii="Times New Roman" w:eastAsiaTheme="minorHAnsi" w:hAnsi="Times New Roman"/>
          <w:b/>
          <w:bCs/>
          <w:i/>
          <w:sz w:val="28"/>
          <w:szCs w:val="28"/>
        </w:rPr>
        <w:t xml:space="preserve"> экспертизы проектов</w:t>
      </w:r>
    </w:p>
    <w:tbl>
      <w:tblPr>
        <w:tblW w:w="0" w:type="auto"/>
        <w:tblInd w:w="-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54"/>
        <w:gridCol w:w="2039"/>
        <w:gridCol w:w="2954"/>
        <w:gridCol w:w="1591"/>
      </w:tblGrid>
      <w:tr w:rsidR="0063587E" w14:paraId="71D13FB0" w14:textId="77777777" w:rsidTr="00631E2E">
        <w:trPr>
          <w:trHeight w:val="20"/>
        </w:trPr>
        <w:tc>
          <w:tcPr>
            <w:tcW w:w="3464" w:type="dxa"/>
            <w:vAlign w:val="center"/>
          </w:tcPr>
          <w:p w14:paraId="5B994A17" w14:textId="77777777" w:rsidR="0063587E" w:rsidRPr="003C6D4B" w:rsidRDefault="0063587E" w:rsidP="00631E2E">
            <w:pPr>
              <w:autoSpaceDE w:val="0"/>
              <w:autoSpaceDN w:val="0"/>
              <w:adjustRightInd w:val="0"/>
              <w:spacing w:after="0" w:line="240" w:lineRule="auto"/>
              <w:jc w:val="center"/>
              <w:rPr>
                <w:rFonts w:ascii="Times New Roman" w:hAnsi="Times New Roman"/>
                <w:b/>
                <w:bCs/>
                <w:i/>
                <w:lang w:eastAsia="ru-RU"/>
              </w:rPr>
            </w:pPr>
            <w:r w:rsidRPr="003C6D4B">
              <w:rPr>
                <w:rFonts w:ascii="Times New Roman" w:eastAsiaTheme="minorHAnsi" w:hAnsi="Times New Roman"/>
                <w:b/>
                <w:bCs/>
                <w:i/>
              </w:rPr>
              <w:t>Документы и материалы</w:t>
            </w:r>
          </w:p>
        </w:tc>
        <w:tc>
          <w:tcPr>
            <w:tcW w:w="2127" w:type="dxa"/>
            <w:vAlign w:val="center"/>
          </w:tcPr>
          <w:p w14:paraId="22BC28F4" w14:textId="77777777" w:rsidR="0063587E" w:rsidRPr="003C6D4B" w:rsidRDefault="003C6D4B" w:rsidP="00631E2E">
            <w:pPr>
              <w:autoSpaceDE w:val="0"/>
              <w:autoSpaceDN w:val="0"/>
              <w:adjustRightInd w:val="0"/>
              <w:spacing w:after="0" w:line="240" w:lineRule="auto"/>
              <w:jc w:val="center"/>
              <w:rPr>
                <w:rFonts w:ascii="Times New Roman" w:eastAsiaTheme="minorHAnsi" w:hAnsi="Times New Roman"/>
                <w:b/>
                <w:bCs/>
                <w:i/>
              </w:rPr>
            </w:pPr>
            <w:r w:rsidRPr="003C6D4B">
              <w:rPr>
                <w:rFonts w:ascii="Times New Roman" w:eastAsiaTheme="minorHAnsi" w:hAnsi="Times New Roman"/>
                <w:b/>
                <w:bCs/>
                <w:i/>
              </w:rPr>
              <w:t xml:space="preserve">Виды </w:t>
            </w:r>
            <w:r w:rsidR="0063587E" w:rsidRPr="003C6D4B">
              <w:rPr>
                <w:rFonts w:ascii="Times New Roman" w:eastAsiaTheme="minorHAnsi" w:hAnsi="Times New Roman"/>
                <w:b/>
                <w:bCs/>
                <w:i/>
              </w:rPr>
              <w:t>полезных</w:t>
            </w:r>
          </w:p>
          <w:p w14:paraId="277BCEE4" w14:textId="77777777" w:rsidR="0063587E" w:rsidRPr="003C6D4B" w:rsidRDefault="003C6D4B" w:rsidP="00631E2E">
            <w:pPr>
              <w:autoSpaceDE w:val="0"/>
              <w:autoSpaceDN w:val="0"/>
              <w:adjustRightInd w:val="0"/>
              <w:spacing w:after="0" w:line="240" w:lineRule="auto"/>
              <w:jc w:val="center"/>
              <w:rPr>
                <w:rFonts w:ascii="Times New Roman" w:eastAsiaTheme="minorHAnsi" w:hAnsi="Times New Roman"/>
                <w:b/>
                <w:bCs/>
                <w:i/>
              </w:rPr>
            </w:pPr>
            <w:r w:rsidRPr="003C6D4B">
              <w:rPr>
                <w:rFonts w:ascii="Times New Roman" w:eastAsiaTheme="minorHAnsi" w:hAnsi="Times New Roman"/>
                <w:b/>
                <w:bCs/>
                <w:i/>
              </w:rPr>
              <w:t xml:space="preserve">ископаемых, </w:t>
            </w:r>
            <w:r w:rsidR="0063587E" w:rsidRPr="003C6D4B">
              <w:rPr>
                <w:rFonts w:ascii="Times New Roman" w:eastAsiaTheme="minorHAnsi" w:hAnsi="Times New Roman"/>
                <w:b/>
                <w:bCs/>
                <w:i/>
              </w:rPr>
              <w:t>участка недр</w:t>
            </w:r>
          </w:p>
        </w:tc>
        <w:tc>
          <w:tcPr>
            <w:tcW w:w="3118" w:type="dxa"/>
            <w:vAlign w:val="center"/>
          </w:tcPr>
          <w:p w14:paraId="53BCC7C9" w14:textId="77777777" w:rsidR="0063587E" w:rsidRPr="003C6D4B" w:rsidRDefault="003C6D4B" w:rsidP="00631E2E">
            <w:pPr>
              <w:autoSpaceDE w:val="0"/>
              <w:autoSpaceDN w:val="0"/>
              <w:adjustRightInd w:val="0"/>
              <w:spacing w:after="0" w:line="240" w:lineRule="auto"/>
              <w:jc w:val="center"/>
              <w:rPr>
                <w:rFonts w:ascii="Times New Roman" w:eastAsiaTheme="minorHAnsi" w:hAnsi="Times New Roman"/>
                <w:b/>
                <w:bCs/>
                <w:i/>
              </w:rPr>
            </w:pPr>
            <w:r w:rsidRPr="003C6D4B">
              <w:rPr>
                <w:rFonts w:ascii="Times New Roman" w:eastAsiaTheme="minorHAnsi" w:hAnsi="Times New Roman"/>
                <w:b/>
                <w:bCs/>
                <w:i/>
              </w:rPr>
              <w:t xml:space="preserve">Категории </w:t>
            </w:r>
            <w:r w:rsidR="0063587E" w:rsidRPr="003C6D4B">
              <w:rPr>
                <w:rFonts w:ascii="Times New Roman" w:eastAsiaTheme="minorHAnsi" w:hAnsi="Times New Roman"/>
                <w:b/>
                <w:bCs/>
                <w:i/>
              </w:rPr>
              <w:t>месторождений</w:t>
            </w:r>
          </w:p>
        </w:tc>
        <w:tc>
          <w:tcPr>
            <w:tcW w:w="1689" w:type="dxa"/>
            <w:vAlign w:val="center"/>
          </w:tcPr>
          <w:p w14:paraId="0C494463" w14:textId="77777777" w:rsidR="0063587E" w:rsidRPr="003C6D4B" w:rsidRDefault="003C6D4B" w:rsidP="00631E2E">
            <w:pPr>
              <w:autoSpaceDE w:val="0"/>
              <w:autoSpaceDN w:val="0"/>
              <w:adjustRightInd w:val="0"/>
              <w:spacing w:after="0" w:line="240" w:lineRule="auto"/>
              <w:jc w:val="center"/>
              <w:rPr>
                <w:rFonts w:ascii="Times New Roman" w:eastAsiaTheme="minorHAnsi" w:hAnsi="Times New Roman"/>
                <w:b/>
                <w:bCs/>
                <w:i/>
              </w:rPr>
            </w:pPr>
            <w:r w:rsidRPr="003C6D4B">
              <w:rPr>
                <w:rFonts w:ascii="Times New Roman" w:eastAsiaTheme="minorHAnsi" w:hAnsi="Times New Roman"/>
                <w:b/>
                <w:bCs/>
                <w:i/>
              </w:rPr>
              <w:t>Размер платы</w:t>
            </w:r>
            <w:r w:rsidR="00631E2E">
              <w:rPr>
                <w:rFonts w:ascii="Times New Roman" w:eastAsiaTheme="minorHAnsi" w:hAnsi="Times New Roman"/>
                <w:b/>
                <w:bCs/>
                <w:i/>
              </w:rPr>
              <w:br/>
            </w:r>
            <w:r w:rsidR="0063587E" w:rsidRPr="003C6D4B">
              <w:rPr>
                <w:rFonts w:ascii="Times New Roman" w:eastAsiaTheme="minorHAnsi" w:hAnsi="Times New Roman"/>
                <w:b/>
                <w:bCs/>
                <w:i/>
              </w:rPr>
              <w:t>(тыс. рублей)</w:t>
            </w:r>
          </w:p>
        </w:tc>
      </w:tr>
      <w:tr w:rsidR="0063587E" w14:paraId="54FAA9CF" w14:textId="77777777" w:rsidTr="00631E2E">
        <w:trPr>
          <w:trHeight w:val="20"/>
        </w:trPr>
        <w:tc>
          <w:tcPr>
            <w:tcW w:w="3464" w:type="dxa"/>
            <w:vMerge w:val="restart"/>
            <w:vAlign w:val="center"/>
          </w:tcPr>
          <w:p w14:paraId="038525D9" w14:textId="77777777" w:rsidR="0063587E" w:rsidRPr="003C6D4B" w:rsidRDefault="003C6D4B" w:rsidP="00631E2E">
            <w:pPr>
              <w:autoSpaceDE w:val="0"/>
              <w:autoSpaceDN w:val="0"/>
              <w:adjustRightInd w:val="0"/>
              <w:spacing w:after="0" w:line="240" w:lineRule="auto"/>
              <w:jc w:val="center"/>
              <w:rPr>
                <w:rFonts w:ascii="Times New Roman" w:eastAsiaTheme="minorHAnsi" w:hAnsi="Times New Roman"/>
              </w:rPr>
            </w:pPr>
            <w:r>
              <w:rPr>
                <w:rFonts w:ascii="Times New Roman" w:eastAsiaTheme="minorHAnsi" w:hAnsi="Times New Roman"/>
              </w:rPr>
              <w:t xml:space="preserve">Документы и материалы по подсчету запасов всех вовлекаемых в освоение и </w:t>
            </w:r>
            <w:r w:rsidR="0063587E" w:rsidRPr="003C6D4B">
              <w:rPr>
                <w:rFonts w:ascii="Times New Roman" w:eastAsiaTheme="minorHAnsi" w:hAnsi="Times New Roman"/>
              </w:rPr>
              <w:t>разрабатываемых месторождений</w:t>
            </w:r>
            <w:r w:rsidR="00631E2E">
              <w:rPr>
                <w:rFonts w:ascii="Times New Roman" w:eastAsiaTheme="minorHAnsi" w:hAnsi="Times New Roman"/>
              </w:rPr>
              <w:t xml:space="preserve"> </w:t>
            </w:r>
            <w:r>
              <w:rPr>
                <w:rFonts w:ascii="Times New Roman" w:eastAsiaTheme="minorHAnsi" w:hAnsi="Times New Roman"/>
              </w:rPr>
              <w:t xml:space="preserve">вне зависимости от вида, количества, качества и направления использования </w:t>
            </w:r>
            <w:r w:rsidR="0063587E" w:rsidRPr="003C6D4B">
              <w:rPr>
                <w:rFonts w:ascii="Times New Roman" w:eastAsiaTheme="minorHAnsi" w:hAnsi="Times New Roman"/>
              </w:rPr>
              <w:t>полезного ископаемого</w:t>
            </w:r>
          </w:p>
        </w:tc>
        <w:tc>
          <w:tcPr>
            <w:tcW w:w="2127" w:type="dxa"/>
            <w:vMerge w:val="restart"/>
            <w:vAlign w:val="center"/>
          </w:tcPr>
          <w:p w14:paraId="2609A051" w14:textId="77777777" w:rsidR="0063587E" w:rsidRPr="003C6D4B" w:rsidRDefault="003C6D4B" w:rsidP="00631E2E">
            <w:pPr>
              <w:autoSpaceDE w:val="0"/>
              <w:autoSpaceDN w:val="0"/>
              <w:adjustRightInd w:val="0"/>
              <w:spacing w:after="0" w:line="240" w:lineRule="auto"/>
              <w:jc w:val="center"/>
              <w:rPr>
                <w:rFonts w:ascii="Times New Roman" w:eastAsiaTheme="minorHAnsi" w:hAnsi="Times New Roman"/>
              </w:rPr>
            </w:pPr>
            <w:r>
              <w:rPr>
                <w:rFonts w:ascii="Times New Roman" w:eastAsiaTheme="minorHAnsi" w:hAnsi="Times New Roman"/>
              </w:rPr>
              <w:t xml:space="preserve">Подземные </w:t>
            </w:r>
            <w:r w:rsidR="0063587E" w:rsidRPr="003C6D4B">
              <w:rPr>
                <w:rFonts w:ascii="Times New Roman" w:eastAsiaTheme="minorHAnsi" w:hAnsi="Times New Roman"/>
              </w:rPr>
              <w:t>воды</w:t>
            </w:r>
          </w:p>
        </w:tc>
        <w:tc>
          <w:tcPr>
            <w:tcW w:w="3118" w:type="dxa"/>
            <w:vAlign w:val="center"/>
          </w:tcPr>
          <w:p w14:paraId="5A581CE4" w14:textId="77777777" w:rsidR="0063587E" w:rsidRPr="003C6D4B" w:rsidRDefault="0063587E" w:rsidP="00631E2E">
            <w:pPr>
              <w:tabs>
                <w:tab w:val="left" w:pos="368"/>
              </w:tabs>
              <w:autoSpaceDE w:val="0"/>
              <w:autoSpaceDN w:val="0"/>
              <w:adjustRightInd w:val="0"/>
              <w:spacing w:after="0" w:line="240" w:lineRule="auto"/>
              <w:jc w:val="center"/>
              <w:rPr>
                <w:rFonts w:ascii="Times New Roman" w:hAnsi="Times New Roman"/>
                <w:b/>
                <w:bCs/>
                <w:i/>
                <w:lang w:eastAsia="ru-RU"/>
              </w:rPr>
            </w:pPr>
            <w:r w:rsidRPr="003C6D4B">
              <w:rPr>
                <w:rFonts w:ascii="Times New Roman" w:eastAsiaTheme="minorHAnsi" w:hAnsi="Times New Roman"/>
              </w:rPr>
              <w:t>крупные</w:t>
            </w:r>
          </w:p>
        </w:tc>
        <w:tc>
          <w:tcPr>
            <w:tcW w:w="1689" w:type="dxa"/>
            <w:vAlign w:val="center"/>
          </w:tcPr>
          <w:p w14:paraId="01592C07" w14:textId="77777777" w:rsidR="0063587E" w:rsidRPr="00385A63" w:rsidRDefault="0063587E" w:rsidP="00631E2E">
            <w:pPr>
              <w:autoSpaceDE w:val="0"/>
              <w:autoSpaceDN w:val="0"/>
              <w:adjustRightInd w:val="0"/>
              <w:spacing w:after="0" w:line="240" w:lineRule="auto"/>
              <w:jc w:val="center"/>
              <w:rPr>
                <w:rFonts w:ascii="Times New Roman" w:hAnsi="Times New Roman"/>
                <w:bCs/>
                <w:lang w:eastAsia="ru-RU"/>
              </w:rPr>
            </w:pPr>
            <w:r w:rsidRPr="00385A63">
              <w:rPr>
                <w:rFonts w:ascii="Times New Roman" w:hAnsi="Times New Roman"/>
                <w:bCs/>
                <w:lang w:eastAsia="ru-RU"/>
              </w:rPr>
              <w:t>160</w:t>
            </w:r>
          </w:p>
        </w:tc>
      </w:tr>
      <w:tr w:rsidR="0063587E" w14:paraId="7B801E77" w14:textId="77777777" w:rsidTr="00631E2E">
        <w:trPr>
          <w:trHeight w:val="20"/>
        </w:trPr>
        <w:tc>
          <w:tcPr>
            <w:tcW w:w="3464" w:type="dxa"/>
            <w:vMerge/>
            <w:vAlign w:val="center"/>
          </w:tcPr>
          <w:p w14:paraId="2F515CEB" w14:textId="77777777" w:rsidR="0063587E" w:rsidRPr="003C6D4B" w:rsidRDefault="0063587E" w:rsidP="00631E2E">
            <w:pPr>
              <w:autoSpaceDE w:val="0"/>
              <w:autoSpaceDN w:val="0"/>
              <w:adjustRightInd w:val="0"/>
              <w:spacing w:after="0" w:line="240" w:lineRule="auto"/>
              <w:ind w:firstLine="567"/>
              <w:jc w:val="center"/>
              <w:rPr>
                <w:rFonts w:ascii="Times New Roman" w:hAnsi="Times New Roman"/>
                <w:b/>
                <w:bCs/>
                <w:i/>
                <w:lang w:eastAsia="ru-RU"/>
              </w:rPr>
            </w:pPr>
          </w:p>
        </w:tc>
        <w:tc>
          <w:tcPr>
            <w:tcW w:w="2127" w:type="dxa"/>
            <w:vMerge/>
            <w:vAlign w:val="center"/>
          </w:tcPr>
          <w:p w14:paraId="5F6665D5" w14:textId="77777777" w:rsidR="0063587E" w:rsidRPr="003C6D4B" w:rsidRDefault="0063587E" w:rsidP="00631E2E">
            <w:pPr>
              <w:autoSpaceDE w:val="0"/>
              <w:autoSpaceDN w:val="0"/>
              <w:adjustRightInd w:val="0"/>
              <w:spacing w:after="0" w:line="240" w:lineRule="auto"/>
              <w:ind w:firstLine="567"/>
              <w:jc w:val="center"/>
              <w:rPr>
                <w:rFonts w:ascii="Times New Roman" w:hAnsi="Times New Roman"/>
                <w:b/>
                <w:bCs/>
                <w:i/>
                <w:lang w:eastAsia="ru-RU"/>
              </w:rPr>
            </w:pPr>
          </w:p>
        </w:tc>
        <w:tc>
          <w:tcPr>
            <w:tcW w:w="3118" w:type="dxa"/>
            <w:vAlign w:val="center"/>
          </w:tcPr>
          <w:p w14:paraId="765D7AA3" w14:textId="77777777" w:rsidR="0063587E" w:rsidRPr="003C6D4B" w:rsidRDefault="0063587E" w:rsidP="00631E2E">
            <w:pPr>
              <w:tabs>
                <w:tab w:val="left" w:pos="502"/>
              </w:tabs>
              <w:autoSpaceDE w:val="0"/>
              <w:autoSpaceDN w:val="0"/>
              <w:adjustRightInd w:val="0"/>
              <w:spacing w:after="0" w:line="240" w:lineRule="auto"/>
              <w:jc w:val="center"/>
              <w:rPr>
                <w:rFonts w:ascii="Times New Roman" w:hAnsi="Times New Roman"/>
                <w:b/>
                <w:bCs/>
                <w:i/>
                <w:lang w:eastAsia="ru-RU"/>
              </w:rPr>
            </w:pPr>
            <w:r w:rsidRPr="003C6D4B">
              <w:rPr>
                <w:rFonts w:ascii="Times New Roman" w:eastAsiaTheme="minorHAnsi" w:hAnsi="Times New Roman"/>
              </w:rPr>
              <w:t>средние</w:t>
            </w:r>
          </w:p>
        </w:tc>
        <w:tc>
          <w:tcPr>
            <w:tcW w:w="1689" w:type="dxa"/>
            <w:vAlign w:val="center"/>
          </w:tcPr>
          <w:p w14:paraId="7B36AC62" w14:textId="77777777" w:rsidR="0063587E" w:rsidRPr="00385A63" w:rsidRDefault="0063587E" w:rsidP="00631E2E">
            <w:pPr>
              <w:autoSpaceDE w:val="0"/>
              <w:autoSpaceDN w:val="0"/>
              <w:adjustRightInd w:val="0"/>
              <w:spacing w:after="0" w:line="240" w:lineRule="auto"/>
              <w:jc w:val="center"/>
              <w:rPr>
                <w:rFonts w:ascii="Times New Roman" w:hAnsi="Times New Roman"/>
                <w:bCs/>
                <w:lang w:eastAsia="ru-RU"/>
              </w:rPr>
            </w:pPr>
            <w:r w:rsidRPr="00385A63">
              <w:rPr>
                <w:rFonts w:ascii="Times New Roman" w:hAnsi="Times New Roman"/>
                <w:bCs/>
                <w:lang w:eastAsia="ru-RU"/>
              </w:rPr>
              <w:t>80</w:t>
            </w:r>
          </w:p>
        </w:tc>
      </w:tr>
      <w:tr w:rsidR="0063587E" w14:paraId="084FB6B5" w14:textId="77777777" w:rsidTr="00631E2E">
        <w:trPr>
          <w:trHeight w:val="20"/>
        </w:trPr>
        <w:tc>
          <w:tcPr>
            <w:tcW w:w="3464" w:type="dxa"/>
            <w:vMerge/>
            <w:vAlign w:val="center"/>
          </w:tcPr>
          <w:p w14:paraId="7D1DA699" w14:textId="77777777" w:rsidR="0063587E" w:rsidRPr="003C6D4B" w:rsidRDefault="0063587E" w:rsidP="00631E2E">
            <w:pPr>
              <w:autoSpaceDE w:val="0"/>
              <w:autoSpaceDN w:val="0"/>
              <w:adjustRightInd w:val="0"/>
              <w:spacing w:after="0" w:line="240" w:lineRule="auto"/>
              <w:ind w:firstLine="567"/>
              <w:jc w:val="center"/>
              <w:rPr>
                <w:rFonts w:ascii="Times New Roman" w:hAnsi="Times New Roman"/>
                <w:b/>
                <w:bCs/>
                <w:i/>
                <w:lang w:eastAsia="ru-RU"/>
              </w:rPr>
            </w:pPr>
          </w:p>
        </w:tc>
        <w:tc>
          <w:tcPr>
            <w:tcW w:w="2127" w:type="dxa"/>
            <w:vMerge/>
            <w:vAlign w:val="center"/>
          </w:tcPr>
          <w:p w14:paraId="758D4705" w14:textId="77777777" w:rsidR="0063587E" w:rsidRPr="003C6D4B" w:rsidRDefault="0063587E" w:rsidP="00631E2E">
            <w:pPr>
              <w:autoSpaceDE w:val="0"/>
              <w:autoSpaceDN w:val="0"/>
              <w:adjustRightInd w:val="0"/>
              <w:spacing w:after="0" w:line="240" w:lineRule="auto"/>
              <w:ind w:firstLine="567"/>
              <w:jc w:val="center"/>
              <w:rPr>
                <w:rFonts w:ascii="Times New Roman" w:hAnsi="Times New Roman"/>
                <w:b/>
                <w:bCs/>
                <w:i/>
                <w:lang w:eastAsia="ru-RU"/>
              </w:rPr>
            </w:pPr>
          </w:p>
        </w:tc>
        <w:tc>
          <w:tcPr>
            <w:tcW w:w="3118" w:type="dxa"/>
            <w:vAlign w:val="center"/>
          </w:tcPr>
          <w:p w14:paraId="47EA8C5E" w14:textId="77777777" w:rsidR="0063587E" w:rsidRPr="003C6D4B" w:rsidRDefault="0063587E" w:rsidP="00631E2E">
            <w:pPr>
              <w:autoSpaceDE w:val="0"/>
              <w:autoSpaceDN w:val="0"/>
              <w:adjustRightInd w:val="0"/>
              <w:spacing w:after="0" w:line="240" w:lineRule="auto"/>
              <w:jc w:val="center"/>
              <w:rPr>
                <w:rFonts w:ascii="Times New Roman" w:hAnsi="Times New Roman"/>
                <w:b/>
                <w:bCs/>
                <w:i/>
                <w:lang w:eastAsia="ru-RU"/>
              </w:rPr>
            </w:pPr>
            <w:r w:rsidRPr="003C6D4B">
              <w:rPr>
                <w:rFonts w:ascii="Times New Roman" w:eastAsiaTheme="minorHAnsi" w:hAnsi="Times New Roman"/>
              </w:rPr>
              <w:t>мелкие</w:t>
            </w:r>
          </w:p>
        </w:tc>
        <w:tc>
          <w:tcPr>
            <w:tcW w:w="1689" w:type="dxa"/>
            <w:vAlign w:val="center"/>
          </w:tcPr>
          <w:p w14:paraId="0C17CE3D" w14:textId="77777777" w:rsidR="0063587E" w:rsidRPr="00385A63" w:rsidRDefault="0063587E" w:rsidP="00631E2E">
            <w:pPr>
              <w:autoSpaceDE w:val="0"/>
              <w:autoSpaceDN w:val="0"/>
              <w:adjustRightInd w:val="0"/>
              <w:spacing w:after="0" w:line="240" w:lineRule="auto"/>
              <w:jc w:val="center"/>
              <w:rPr>
                <w:rFonts w:ascii="Times New Roman" w:hAnsi="Times New Roman"/>
                <w:bCs/>
                <w:lang w:eastAsia="ru-RU"/>
              </w:rPr>
            </w:pPr>
            <w:r w:rsidRPr="00385A63">
              <w:rPr>
                <w:rFonts w:ascii="Times New Roman" w:hAnsi="Times New Roman"/>
                <w:bCs/>
                <w:lang w:eastAsia="ru-RU"/>
              </w:rPr>
              <w:t>40</w:t>
            </w:r>
          </w:p>
        </w:tc>
      </w:tr>
      <w:tr w:rsidR="0063587E" w14:paraId="13392337" w14:textId="77777777" w:rsidTr="00631E2E">
        <w:trPr>
          <w:trHeight w:val="20"/>
        </w:trPr>
        <w:tc>
          <w:tcPr>
            <w:tcW w:w="3464" w:type="dxa"/>
            <w:vMerge/>
            <w:vAlign w:val="center"/>
          </w:tcPr>
          <w:p w14:paraId="7520E83C" w14:textId="77777777" w:rsidR="0063587E" w:rsidRPr="003C6D4B" w:rsidRDefault="0063587E" w:rsidP="00631E2E">
            <w:pPr>
              <w:autoSpaceDE w:val="0"/>
              <w:autoSpaceDN w:val="0"/>
              <w:adjustRightInd w:val="0"/>
              <w:spacing w:after="0" w:line="240" w:lineRule="auto"/>
              <w:ind w:firstLine="567"/>
              <w:jc w:val="center"/>
              <w:rPr>
                <w:rFonts w:ascii="Times New Roman" w:hAnsi="Times New Roman"/>
                <w:b/>
                <w:bCs/>
                <w:i/>
                <w:lang w:eastAsia="ru-RU"/>
              </w:rPr>
            </w:pPr>
          </w:p>
        </w:tc>
        <w:tc>
          <w:tcPr>
            <w:tcW w:w="2127" w:type="dxa"/>
            <w:vMerge/>
            <w:vAlign w:val="center"/>
          </w:tcPr>
          <w:p w14:paraId="0A7A45A1" w14:textId="77777777" w:rsidR="0063587E" w:rsidRPr="003C6D4B" w:rsidRDefault="0063587E" w:rsidP="00631E2E">
            <w:pPr>
              <w:autoSpaceDE w:val="0"/>
              <w:autoSpaceDN w:val="0"/>
              <w:adjustRightInd w:val="0"/>
              <w:spacing w:after="0" w:line="240" w:lineRule="auto"/>
              <w:ind w:firstLine="567"/>
              <w:jc w:val="center"/>
              <w:rPr>
                <w:rFonts w:ascii="Times New Roman" w:hAnsi="Times New Roman"/>
                <w:b/>
                <w:bCs/>
                <w:i/>
                <w:lang w:eastAsia="ru-RU"/>
              </w:rPr>
            </w:pPr>
          </w:p>
        </w:tc>
        <w:tc>
          <w:tcPr>
            <w:tcW w:w="3118" w:type="dxa"/>
            <w:vAlign w:val="center"/>
          </w:tcPr>
          <w:p w14:paraId="0FCDE079" w14:textId="77777777" w:rsidR="0063587E" w:rsidRPr="003C6D4B" w:rsidRDefault="0063587E" w:rsidP="00631E2E">
            <w:pPr>
              <w:autoSpaceDE w:val="0"/>
              <w:autoSpaceDN w:val="0"/>
              <w:adjustRightInd w:val="0"/>
              <w:spacing w:after="0" w:line="240" w:lineRule="auto"/>
              <w:jc w:val="center"/>
              <w:rPr>
                <w:rFonts w:ascii="Times New Roman" w:eastAsiaTheme="minorHAnsi" w:hAnsi="Times New Roman"/>
              </w:rPr>
            </w:pPr>
            <w:r w:rsidRPr="003C6D4B">
              <w:rPr>
                <w:rFonts w:ascii="Times New Roman" w:eastAsiaTheme="minorHAnsi" w:hAnsi="Times New Roman"/>
              </w:rPr>
              <w:t>эксплуатируемые</w:t>
            </w:r>
          </w:p>
          <w:p w14:paraId="68293129" w14:textId="77777777" w:rsidR="0063587E" w:rsidRPr="003C6D4B" w:rsidRDefault="0063587E" w:rsidP="00631E2E">
            <w:pPr>
              <w:autoSpaceDE w:val="0"/>
              <w:autoSpaceDN w:val="0"/>
              <w:adjustRightInd w:val="0"/>
              <w:spacing w:after="0" w:line="240" w:lineRule="auto"/>
              <w:jc w:val="center"/>
              <w:rPr>
                <w:rFonts w:ascii="Times New Roman" w:eastAsiaTheme="minorHAnsi" w:hAnsi="Times New Roman"/>
              </w:rPr>
            </w:pPr>
            <w:r w:rsidRPr="003C6D4B">
              <w:rPr>
                <w:rFonts w:ascii="Times New Roman" w:eastAsiaTheme="minorHAnsi" w:hAnsi="Times New Roman"/>
              </w:rPr>
              <w:t>одиночными скважинами</w:t>
            </w:r>
          </w:p>
          <w:p w14:paraId="0F4FDC5F" w14:textId="77777777" w:rsidR="0063587E" w:rsidRPr="003C6D4B" w:rsidRDefault="003C6D4B" w:rsidP="00631E2E">
            <w:pPr>
              <w:autoSpaceDE w:val="0"/>
              <w:autoSpaceDN w:val="0"/>
              <w:adjustRightInd w:val="0"/>
              <w:spacing w:after="0" w:line="240" w:lineRule="auto"/>
              <w:jc w:val="center"/>
              <w:rPr>
                <w:rFonts w:ascii="Times New Roman" w:eastAsiaTheme="minorHAnsi" w:hAnsi="Times New Roman"/>
              </w:rPr>
            </w:pPr>
            <w:r>
              <w:rPr>
                <w:rFonts w:ascii="Times New Roman" w:eastAsiaTheme="minorHAnsi" w:hAnsi="Times New Roman"/>
              </w:rPr>
              <w:t xml:space="preserve">для питьевого и технического </w:t>
            </w:r>
            <w:r w:rsidR="0063587E" w:rsidRPr="003C6D4B">
              <w:rPr>
                <w:rFonts w:ascii="Times New Roman" w:eastAsiaTheme="minorHAnsi" w:hAnsi="Times New Roman"/>
              </w:rPr>
              <w:t>водоснабжения</w:t>
            </w:r>
          </w:p>
        </w:tc>
        <w:tc>
          <w:tcPr>
            <w:tcW w:w="1689" w:type="dxa"/>
            <w:vAlign w:val="center"/>
          </w:tcPr>
          <w:p w14:paraId="05C5E043" w14:textId="77777777" w:rsidR="0063587E" w:rsidRPr="00385A63" w:rsidRDefault="0063587E" w:rsidP="00631E2E">
            <w:pPr>
              <w:autoSpaceDE w:val="0"/>
              <w:autoSpaceDN w:val="0"/>
              <w:adjustRightInd w:val="0"/>
              <w:spacing w:after="0" w:line="240" w:lineRule="auto"/>
              <w:jc w:val="center"/>
              <w:rPr>
                <w:rFonts w:ascii="Times New Roman" w:hAnsi="Times New Roman"/>
                <w:bCs/>
                <w:lang w:eastAsia="ru-RU"/>
              </w:rPr>
            </w:pPr>
            <w:r w:rsidRPr="00385A63">
              <w:rPr>
                <w:rFonts w:ascii="Times New Roman" w:hAnsi="Times New Roman"/>
                <w:bCs/>
                <w:lang w:eastAsia="ru-RU"/>
              </w:rPr>
              <w:t>10</w:t>
            </w:r>
          </w:p>
        </w:tc>
      </w:tr>
    </w:tbl>
    <w:p w14:paraId="1208A34A" w14:textId="77777777" w:rsidR="00631E2E" w:rsidRDefault="00631E2E" w:rsidP="00631E2E">
      <w:pPr>
        <w:autoSpaceDE w:val="0"/>
        <w:autoSpaceDN w:val="0"/>
        <w:adjustRightInd w:val="0"/>
        <w:spacing w:after="0" w:line="360" w:lineRule="auto"/>
        <w:jc w:val="both"/>
        <w:rPr>
          <w:rFonts w:ascii="Times New Roman" w:eastAsiaTheme="minorHAnsi" w:hAnsi="Times New Roman"/>
          <w:sz w:val="28"/>
          <w:szCs w:val="28"/>
        </w:rPr>
        <w:sectPr w:rsidR="00631E2E" w:rsidSect="00AB2CFB">
          <w:pgSz w:w="11906" w:h="16838" w:code="9"/>
          <w:pgMar w:top="397" w:right="849" w:bottom="397" w:left="1276" w:header="720" w:footer="720" w:gutter="0"/>
          <w:cols w:space="720"/>
          <w:docGrid w:linePitch="299"/>
        </w:sectPr>
      </w:pPr>
    </w:p>
    <w:p w14:paraId="706D0B19" w14:textId="77777777" w:rsidR="0063587E" w:rsidRPr="00EC6D4A" w:rsidRDefault="0063587E" w:rsidP="00631E2E">
      <w:pPr>
        <w:autoSpaceDE w:val="0"/>
        <w:autoSpaceDN w:val="0"/>
        <w:adjustRightInd w:val="0"/>
        <w:spacing w:after="0" w:line="360" w:lineRule="auto"/>
        <w:ind w:firstLine="567"/>
        <w:jc w:val="both"/>
        <w:rPr>
          <w:rFonts w:ascii="Times New Roman" w:eastAsiaTheme="minorHAnsi" w:hAnsi="Times New Roman"/>
          <w:sz w:val="28"/>
          <w:szCs w:val="28"/>
        </w:rPr>
      </w:pPr>
      <w:r w:rsidRPr="003C6D4B">
        <w:rPr>
          <w:rFonts w:ascii="Times New Roman" w:eastAsiaTheme="minorHAnsi" w:hAnsi="Times New Roman"/>
          <w:sz w:val="28"/>
          <w:szCs w:val="28"/>
        </w:rPr>
        <w:lastRenderedPageBreak/>
        <w:t>Таким образом, мы видим, что размер платы за экспертизу отчета с подсчетом</w:t>
      </w:r>
      <w:r w:rsidR="003C6D4B">
        <w:rPr>
          <w:rFonts w:ascii="Times New Roman" w:eastAsiaTheme="minorHAnsi" w:hAnsi="Times New Roman"/>
          <w:sz w:val="28"/>
          <w:szCs w:val="28"/>
        </w:rPr>
        <w:t xml:space="preserve"> </w:t>
      </w:r>
      <w:r w:rsidRPr="003C6D4B">
        <w:rPr>
          <w:rFonts w:ascii="Times New Roman" w:eastAsiaTheme="minorHAnsi" w:hAnsi="Times New Roman"/>
          <w:sz w:val="28"/>
          <w:szCs w:val="28"/>
        </w:rPr>
        <w:t>запасов подземных вод определяется в зависимости от категории месторождения. В</w:t>
      </w:r>
      <w:r w:rsidR="003C6D4B">
        <w:rPr>
          <w:rFonts w:ascii="Times New Roman" w:eastAsiaTheme="minorHAnsi" w:hAnsi="Times New Roman"/>
          <w:sz w:val="28"/>
          <w:szCs w:val="28"/>
        </w:rPr>
        <w:t xml:space="preserve"> </w:t>
      </w:r>
      <w:r w:rsidRPr="003C6D4B">
        <w:rPr>
          <w:rFonts w:ascii="Times New Roman" w:eastAsiaTheme="minorHAnsi" w:hAnsi="Times New Roman"/>
          <w:sz w:val="28"/>
          <w:szCs w:val="28"/>
        </w:rPr>
        <w:t>свою очередь, категория месторождения зав</w:t>
      </w:r>
      <w:r w:rsidR="003C6D4B">
        <w:rPr>
          <w:rFonts w:ascii="Times New Roman" w:eastAsiaTheme="minorHAnsi" w:hAnsi="Times New Roman"/>
          <w:sz w:val="28"/>
          <w:szCs w:val="28"/>
        </w:rPr>
        <w:t xml:space="preserve">исит от объемов запасов пресных </w:t>
      </w:r>
      <w:r w:rsidRPr="003C6D4B">
        <w:rPr>
          <w:rFonts w:ascii="Times New Roman" w:eastAsiaTheme="minorHAnsi" w:hAnsi="Times New Roman"/>
          <w:sz w:val="28"/>
          <w:szCs w:val="28"/>
        </w:rPr>
        <w:t>подземных вод, представленных на эксперти</w:t>
      </w:r>
      <w:r w:rsidR="003C6D4B">
        <w:rPr>
          <w:rFonts w:ascii="Times New Roman" w:eastAsiaTheme="minorHAnsi" w:hAnsi="Times New Roman"/>
          <w:sz w:val="28"/>
          <w:szCs w:val="28"/>
        </w:rPr>
        <w:t xml:space="preserve">зу, и определяется на основании </w:t>
      </w:r>
      <w:r w:rsidRPr="003C6D4B">
        <w:rPr>
          <w:rFonts w:ascii="Times New Roman" w:eastAsiaTheme="minorHAnsi" w:hAnsi="Times New Roman"/>
          <w:sz w:val="28"/>
          <w:szCs w:val="28"/>
        </w:rPr>
        <w:t>таблицы, приведенной в Приложении 2 к Поста</w:t>
      </w:r>
      <w:r w:rsidR="003C6D4B">
        <w:rPr>
          <w:rFonts w:ascii="Times New Roman" w:eastAsiaTheme="minorHAnsi" w:hAnsi="Times New Roman"/>
          <w:sz w:val="28"/>
          <w:szCs w:val="28"/>
        </w:rPr>
        <w:t xml:space="preserve">новлению Правительства РФ от 11 </w:t>
      </w:r>
      <w:r w:rsidRPr="003C6D4B">
        <w:rPr>
          <w:rFonts w:ascii="Times New Roman" w:eastAsiaTheme="minorHAnsi" w:hAnsi="Times New Roman"/>
          <w:sz w:val="28"/>
          <w:szCs w:val="28"/>
        </w:rPr>
        <w:t xml:space="preserve">февраля 2005 г. № </w:t>
      </w:r>
      <w:r w:rsidRPr="00EC6D4A">
        <w:rPr>
          <w:rFonts w:ascii="Times New Roman" w:eastAsiaTheme="minorHAnsi" w:hAnsi="Times New Roman"/>
          <w:sz w:val="28"/>
          <w:szCs w:val="28"/>
        </w:rPr>
        <w:t>69</w:t>
      </w:r>
      <w:r w:rsidR="00631E2E">
        <w:rPr>
          <w:rFonts w:ascii="Times New Roman" w:eastAsiaTheme="minorHAnsi" w:hAnsi="Times New Roman"/>
          <w:sz w:val="28"/>
          <w:szCs w:val="28"/>
        </w:rPr>
        <w:t>.</w:t>
      </w:r>
    </w:p>
    <w:p w14:paraId="224FA749" w14:textId="429DDDEF" w:rsidR="0063587E" w:rsidRPr="00C96FB6" w:rsidRDefault="0063587E" w:rsidP="00631E2E">
      <w:pPr>
        <w:autoSpaceDE w:val="0"/>
        <w:autoSpaceDN w:val="0"/>
        <w:adjustRightInd w:val="0"/>
        <w:spacing w:after="0" w:line="240" w:lineRule="auto"/>
        <w:jc w:val="center"/>
        <w:rPr>
          <w:rFonts w:ascii="Times New Roman" w:eastAsiaTheme="minorHAnsi" w:hAnsi="Times New Roman"/>
          <w:b/>
          <w:bCs/>
          <w:i/>
          <w:sz w:val="28"/>
          <w:szCs w:val="28"/>
        </w:rPr>
      </w:pPr>
      <w:r w:rsidRPr="00EC6D4A">
        <w:rPr>
          <w:rFonts w:ascii="Times New Roman" w:eastAsiaTheme="minorHAnsi" w:hAnsi="Times New Roman"/>
          <w:b/>
          <w:bCs/>
          <w:i/>
          <w:sz w:val="28"/>
          <w:szCs w:val="28"/>
        </w:rPr>
        <w:t xml:space="preserve">Таблица </w:t>
      </w:r>
      <w:r w:rsidR="001E1544">
        <w:rPr>
          <w:rFonts w:ascii="Times New Roman" w:eastAsiaTheme="minorHAnsi" w:hAnsi="Times New Roman"/>
          <w:b/>
          <w:bCs/>
          <w:i/>
          <w:sz w:val="28"/>
          <w:szCs w:val="28"/>
        </w:rPr>
        <w:t>27</w:t>
      </w:r>
      <w:r w:rsidR="00C96FB6" w:rsidRPr="00EC6D4A">
        <w:rPr>
          <w:rFonts w:ascii="Times New Roman" w:eastAsiaTheme="minorHAnsi" w:hAnsi="Times New Roman"/>
          <w:b/>
          <w:bCs/>
          <w:i/>
          <w:sz w:val="28"/>
          <w:szCs w:val="28"/>
        </w:rPr>
        <w:t xml:space="preserve"> –</w:t>
      </w:r>
      <w:r w:rsidR="00C96FB6" w:rsidRPr="00C96FB6">
        <w:rPr>
          <w:rFonts w:ascii="Times New Roman" w:eastAsiaTheme="minorHAnsi" w:hAnsi="Times New Roman"/>
          <w:b/>
          <w:bCs/>
          <w:i/>
          <w:sz w:val="28"/>
          <w:szCs w:val="28"/>
        </w:rPr>
        <w:t xml:space="preserve"> </w:t>
      </w:r>
      <w:r w:rsidRPr="00C96FB6">
        <w:rPr>
          <w:rFonts w:ascii="Times New Roman" w:eastAsiaTheme="minorHAnsi" w:hAnsi="Times New Roman"/>
          <w:b/>
          <w:bCs/>
          <w:i/>
          <w:sz w:val="28"/>
          <w:szCs w:val="28"/>
        </w:rPr>
        <w:t>Категории месторождений</w:t>
      </w:r>
    </w:p>
    <w:tbl>
      <w:tblPr>
        <w:tblW w:w="9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10"/>
        <w:gridCol w:w="1331"/>
        <w:gridCol w:w="1104"/>
        <w:gridCol w:w="1128"/>
        <w:gridCol w:w="1524"/>
      </w:tblGrid>
      <w:tr w:rsidR="0063587E" w:rsidRPr="00631E2E" w14:paraId="0BBBC104" w14:textId="77777777" w:rsidTr="001E1544">
        <w:trPr>
          <w:trHeight w:val="20"/>
          <w:jc w:val="center"/>
        </w:trPr>
        <w:tc>
          <w:tcPr>
            <w:tcW w:w="4710" w:type="dxa"/>
            <w:vMerge w:val="restart"/>
            <w:vAlign w:val="center"/>
          </w:tcPr>
          <w:p w14:paraId="64D14FE4" w14:textId="77777777" w:rsidR="0063587E" w:rsidRPr="00631E2E" w:rsidRDefault="003C6D4B" w:rsidP="00631E2E">
            <w:pPr>
              <w:autoSpaceDE w:val="0"/>
              <w:autoSpaceDN w:val="0"/>
              <w:adjustRightInd w:val="0"/>
              <w:spacing w:after="0" w:line="240" w:lineRule="auto"/>
              <w:jc w:val="center"/>
              <w:rPr>
                <w:rFonts w:ascii="Times New Roman" w:hAnsi="Times New Roman"/>
                <w:b/>
                <w:bCs/>
                <w:i/>
                <w:sz w:val="24"/>
                <w:szCs w:val="24"/>
                <w:lang w:eastAsia="ru-RU"/>
              </w:rPr>
            </w:pPr>
            <w:r w:rsidRPr="00631E2E">
              <w:rPr>
                <w:rFonts w:ascii="Times New Roman" w:eastAsiaTheme="minorHAnsi" w:hAnsi="Times New Roman"/>
                <w:b/>
                <w:bCs/>
                <w:i/>
                <w:sz w:val="24"/>
                <w:szCs w:val="24"/>
              </w:rPr>
              <w:t xml:space="preserve">Полезное </w:t>
            </w:r>
            <w:r w:rsidR="0063587E" w:rsidRPr="00631E2E">
              <w:rPr>
                <w:rFonts w:ascii="Times New Roman" w:eastAsiaTheme="minorHAnsi" w:hAnsi="Times New Roman"/>
                <w:b/>
                <w:bCs/>
                <w:i/>
                <w:sz w:val="24"/>
                <w:szCs w:val="24"/>
              </w:rPr>
              <w:t>ископаемое</w:t>
            </w:r>
          </w:p>
        </w:tc>
        <w:tc>
          <w:tcPr>
            <w:tcW w:w="1331" w:type="dxa"/>
            <w:vMerge w:val="restart"/>
            <w:vAlign w:val="center"/>
          </w:tcPr>
          <w:p w14:paraId="4CF2DCC2" w14:textId="77777777" w:rsidR="0063587E" w:rsidRPr="00631E2E" w:rsidRDefault="003C6D4B" w:rsidP="00631E2E">
            <w:pPr>
              <w:autoSpaceDE w:val="0"/>
              <w:autoSpaceDN w:val="0"/>
              <w:adjustRightInd w:val="0"/>
              <w:spacing w:after="0" w:line="240" w:lineRule="auto"/>
              <w:jc w:val="center"/>
              <w:rPr>
                <w:rFonts w:ascii="Times New Roman" w:eastAsiaTheme="minorHAnsi" w:hAnsi="Times New Roman"/>
                <w:b/>
                <w:bCs/>
                <w:i/>
                <w:sz w:val="24"/>
                <w:szCs w:val="24"/>
              </w:rPr>
            </w:pPr>
            <w:r w:rsidRPr="00631E2E">
              <w:rPr>
                <w:rFonts w:ascii="Times New Roman" w:eastAsiaTheme="minorHAnsi" w:hAnsi="Times New Roman"/>
                <w:b/>
                <w:bCs/>
                <w:i/>
                <w:sz w:val="24"/>
                <w:szCs w:val="24"/>
              </w:rPr>
              <w:t xml:space="preserve">Единица </w:t>
            </w:r>
            <w:r w:rsidR="0063587E" w:rsidRPr="00631E2E">
              <w:rPr>
                <w:rFonts w:ascii="Times New Roman" w:eastAsiaTheme="minorHAnsi" w:hAnsi="Times New Roman"/>
                <w:b/>
                <w:bCs/>
                <w:i/>
                <w:sz w:val="24"/>
                <w:szCs w:val="24"/>
              </w:rPr>
              <w:t>измерения</w:t>
            </w:r>
          </w:p>
        </w:tc>
        <w:tc>
          <w:tcPr>
            <w:tcW w:w="3756" w:type="dxa"/>
            <w:gridSpan w:val="3"/>
            <w:vAlign w:val="center"/>
          </w:tcPr>
          <w:p w14:paraId="1C0BCCC7" w14:textId="77777777" w:rsidR="0063587E" w:rsidRPr="00631E2E" w:rsidRDefault="0063587E" w:rsidP="00631E2E">
            <w:pPr>
              <w:autoSpaceDE w:val="0"/>
              <w:autoSpaceDN w:val="0"/>
              <w:adjustRightInd w:val="0"/>
              <w:spacing w:after="0" w:line="240" w:lineRule="auto"/>
              <w:jc w:val="center"/>
              <w:rPr>
                <w:rFonts w:ascii="Times New Roman" w:hAnsi="Times New Roman"/>
                <w:b/>
                <w:bCs/>
                <w:i/>
                <w:sz w:val="24"/>
                <w:szCs w:val="24"/>
                <w:lang w:eastAsia="ru-RU"/>
              </w:rPr>
            </w:pPr>
            <w:r w:rsidRPr="00631E2E">
              <w:rPr>
                <w:rFonts w:ascii="Times New Roman" w:eastAsiaTheme="minorHAnsi" w:hAnsi="Times New Roman"/>
                <w:b/>
                <w:bCs/>
                <w:i/>
                <w:sz w:val="24"/>
                <w:szCs w:val="24"/>
              </w:rPr>
              <w:t>Категории месторождений</w:t>
            </w:r>
          </w:p>
        </w:tc>
      </w:tr>
      <w:tr w:rsidR="0063587E" w:rsidRPr="00631E2E" w14:paraId="48BBE4E4" w14:textId="77777777" w:rsidTr="001E1544">
        <w:trPr>
          <w:trHeight w:val="20"/>
          <w:jc w:val="center"/>
        </w:trPr>
        <w:tc>
          <w:tcPr>
            <w:tcW w:w="4710" w:type="dxa"/>
            <w:vMerge/>
            <w:vAlign w:val="center"/>
          </w:tcPr>
          <w:p w14:paraId="3CE87E4F" w14:textId="77777777" w:rsidR="0063587E" w:rsidRPr="00631E2E" w:rsidRDefault="0063587E" w:rsidP="00631E2E">
            <w:pPr>
              <w:autoSpaceDE w:val="0"/>
              <w:autoSpaceDN w:val="0"/>
              <w:adjustRightInd w:val="0"/>
              <w:spacing w:after="0" w:line="240" w:lineRule="auto"/>
              <w:ind w:firstLine="567"/>
              <w:jc w:val="center"/>
              <w:rPr>
                <w:rFonts w:ascii="Times New Roman" w:hAnsi="Times New Roman"/>
                <w:b/>
                <w:bCs/>
                <w:i/>
                <w:sz w:val="24"/>
                <w:szCs w:val="24"/>
                <w:lang w:eastAsia="ru-RU"/>
              </w:rPr>
            </w:pPr>
          </w:p>
        </w:tc>
        <w:tc>
          <w:tcPr>
            <w:tcW w:w="1331" w:type="dxa"/>
            <w:vMerge/>
            <w:vAlign w:val="center"/>
          </w:tcPr>
          <w:p w14:paraId="3E427DF5" w14:textId="77777777" w:rsidR="0063587E" w:rsidRPr="00631E2E" w:rsidRDefault="0063587E" w:rsidP="00631E2E">
            <w:pPr>
              <w:autoSpaceDE w:val="0"/>
              <w:autoSpaceDN w:val="0"/>
              <w:adjustRightInd w:val="0"/>
              <w:spacing w:after="0" w:line="240" w:lineRule="auto"/>
              <w:ind w:firstLine="567"/>
              <w:jc w:val="center"/>
              <w:rPr>
                <w:rFonts w:ascii="Times New Roman" w:hAnsi="Times New Roman"/>
                <w:b/>
                <w:bCs/>
                <w:i/>
                <w:sz w:val="24"/>
                <w:szCs w:val="24"/>
                <w:lang w:eastAsia="ru-RU"/>
              </w:rPr>
            </w:pPr>
          </w:p>
        </w:tc>
        <w:tc>
          <w:tcPr>
            <w:tcW w:w="1104" w:type="dxa"/>
            <w:vAlign w:val="center"/>
          </w:tcPr>
          <w:p w14:paraId="17E6F101" w14:textId="77777777" w:rsidR="0063587E" w:rsidRPr="00631E2E" w:rsidRDefault="0063587E" w:rsidP="00631E2E">
            <w:pPr>
              <w:autoSpaceDE w:val="0"/>
              <w:autoSpaceDN w:val="0"/>
              <w:adjustRightInd w:val="0"/>
              <w:spacing w:after="0" w:line="240" w:lineRule="auto"/>
              <w:jc w:val="center"/>
              <w:rPr>
                <w:rFonts w:ascii="Times New Roman" w:hAnsi="Times New Roman"/>
                <w:b/>
                <w:bCs/>
                <w:i/>
                <w:sz w:val="24"/>
                <w:szCs w:val="24"/>
                <w:lang w:eastAsia="ru-RU"/>
              </w:rPr>
            </w:pPr>
            <w:r w:rsidRPr="00631E2E">
              <w:rPr>
                <w:rFonts w:ascii="Times New Roman" w:eastAsiaTheme="minorHAnsi" w:hAnsi="Times New Roman"/>
                <w:b/>
                <w:i/>
                <w:sz w:val="24"/>
                <w:szCs w:val="24"/>
              </w:rPr>
              <w:t>крупные</w:t>
            </w:r>
          </w:p>
        </w:tc>
        <w:tc>
          <w:tcPr>
            <w:tcW w:w="1128" w:type="dxa"/>
            <w:vAlign w:val="center"/>
          </w:tcPr>
          <w:p w14:paraId="11B87467" w14:textId="77777777" w:rsidR="0063587E" w:rsidRPr="00631E2E" w:rsidRDefault="0063587E" w:rsidP="00631E2E">
            <w:pPr>
              <w:autoSpaceDE w:val="0"/>
              <w:autoSpaceDN w:val="0"/>
              <w:adjustRightInd w:val="0"/>
              <w:spacing w:after="0" w:line="240" w:lineRule="auto"/>
              <w:jc w:val="center"/>
              <w:rPr>
                <w:rFonts w:ascii="Times New Roman" w:hAnsi="Times New Roman"/>
                <w:b/>
                <w:bCs/>
                <w:i/>
                <w:sz w:val="24"/>
                <w:szCs w:val="24"/>
                <w:lang w:eastAsia="ru-RU"/>
              </w:rPr>
            </w:pPr>
            <w:r w:rsidRPr="00631E2E">
              <w:rPr>
                <w:rFonts w:ascii="Times New Roman" w:eastAsiaTheme="minorHAnsi" w:hAnsi="Times New Roman"/>
                <w:b/>
                <w:i/>
                <w:sz w:val="24"/>
                <w:szCs w:val="24"/>
              </w:rPr>
              <w:t>средние</w:t>
            </w:r>
          </w:p>
        </w:tc>
        <w:tc>
          <w:tcPr>
            <w:tcW w:w="1524" w:type="dxa"/>
            <w:vAlign w:val="center"/>
          </w:tcPr>
          <w:p w14:paraId="6C56605E" w14:textId="77777777" w:rsidR="0063587E" w:rsidRPr="00631E2E" w:rsidRDefault="0063587E" w:rsidP="00631E2E">
            <w:pPr>
              <w:autoSpaceDE w:val="0"/>
              <w:autoSpaceDN w:val="0"/>
              <w:adjustRightInd w:val="0"/>
              <w:spacing w:after="0" w:line="240" w:lineRule="auto"/>
              <w:jc w:val="center"/>
              <w:rPr>
                <w:rFonts w:ascii="Times New Roman" w:hAnsi="Times New Roman"/>
                <w:b/>
                <w:bCs/>
                <w:i/>
                <w:sz w:val="24"/>
                <w:szCs w:val="24"/>
                <w:lang w:eastAsia="ru-RU"/>
              </w:rPr>
            </w:pPr>
            <w:r w:rsidRPr="00631E2E">
              <w:rPr>
                <w:rFonts w:ascii="Times New Roman" w:eastAsiaTheme="minorHAnsi" w:hAnsi="Times New Roman"/>
                <w:b/>
                <w:i/>
                <w:sz w:val="24"/>
                <w:szCs w:val="24"/>
              </w:rPr>
              <w:t>мелкие</w:t>
            </w:r>
          </w:p>
        </w:tc>
      </w:tr>
      <w:tr w:rsidR="0063587E" w:rsidRPr="00631E2E" w14:paraId="449B7944" w14:textId="77777777" w:rsidTr="001E1544">
        <w:trPr>
          <w:trHeight w:val="20"/>
          <w:jc w:val="center"/>
        </w:trPr>
        <w:tc>
          <w:tcPr>
            <w:tcW w:w="4710" w:type="dxa"/>
            <w:vAlign w:val="center"/>
          </w:tcPr>
          <w:p w14:paraId="6B48EAA6" w14:textId="77777777" w:rsidR="0063587E" w:rsidRPr="00631E2E" w:rsidRDefault="000069EC" w:rsidP="001E1544">
            <w:pPr>
              <w:autoSpaceDE w:val="0"/>
              <w:autoSpaceDN w:val="0"/>
              <w:adjustRightInd w:val="0"/>
              <w:spacing w:after="0" w:line="240" w:lineRule="auto"/>
              <w:jc w:val="both"/>
              <w:rPr>
                <w:rFonts w:ascii="Times New Roman" w:eastAsiaTheme="minorHAnsi" w:hAnsi="Times New Roman"/>
                <w:sz w:val="24"/>
                <w:szCs w:val="24"/>
              </w:rPr>
            </w:pPr>
            <w:r w:rsidRPr="00631E2E">
              <w:rPr>
                <w:rFonts w:ascii="Times New Roman" w:eastAsiaTheme="minorHAnsi" w:hAnsi="Times New Roman"/>
                <w:sz w:val="24"/>
                <w:szCs w:val="24"/>
              </w:rPr>
              <w:t xml:space="preserve">Пресные воды для хозяйственно-питьевого, технического водоснабжения и </w:t>
            </w:r>
            <w:r w:rsidR="0063587E" w:rsidRPr="00631E2E">
              <w:rPr>
                <w:rFonts w:ascii="Times New Roman" w:eastAsiaTheme="minorHAnsi" w:hAnsi="Times New Roman"/>
                <w:sz w:val="24"/>
                <w:szCs w:val="24"/>
              </w:rPr>
              <w:t>орошения земель</w:t>
            </w:r>
          </w:p>
        </w:tc>
        <w:tc>
          <w:tcPr>
            <w:tcW w:w="1331" w:type="dxa"/>
            <w:vAlign w:val="center"/>
          </w:tcPr>
          <w:p w14:paraId="675ECAC1" w14:textId="77777777" w:rsidR="0063587E" w:rsidRPr="00631E2E" w:rsidRDefault="003C6D4B" w:rsidP="00631E2E">
            <w:pPr>
              <w:autoSpaceDE w:val="0"/>
              <w:autoSpaceDN w:val="0"/>
              <w:adjustRightInd w:val="0"/>
              <w:spacing w:after="0" w:line="240" w:lineRule="auto"/>
              <w:jc w:val="center"/>
              <w:rPr>
                <w:rFonts w:ascii="Times New Roman" w:eastAsiaTheme="minorHAnsi" w:hAnsi="Times New Roman"/>
                <w:sz w:val="24"/>
                <w:szCs w:val="24"/>
              </w:rPr>
            </w:pPr>
            <w:r w:rsidRPr="00631E2E">
              <w:rPr>
                <w:rFonts w:ascii="Times New Roman" w:eastAsiaTheme="minorHAnsi" w:hAnsi="Times New Roman"/>
                <w:sz w:val="24"/>
                <w:szCs w:val="24"/>
              </w:rPr>
              <w:t xml:space="preserve">тыс. куб. метров </w:t>
            </w:r>
            <w:r w:rsidR="0063587E" w:rsidRPr="00631E2E">
              <w:rPr>
                <w:rFonts w:ascii="Times New Roman" w:eastAsiaTheme="minorHAnsi" w:hAnsi="Times New Roman"/>
                <w:sz w:val="24"/>
                <w:szCs w:val="24"/>
              </w:rPr>
              <w:t>в сутки</w:t>
            </w:r>
          </w:p>
        </w:tc>
        <w:tc>
          <w:tcPr>
            <w:tcW w:w="1104" w:type="dxa"/>
            <w:vAlign w:val="center"/>
          </w:tcPr>
          <w:p w14:paraId="3A95300C" w14:textId="77777777" w:rsidR="0063587E" w:rsidRPr="00631E2E" w:rsidRDefault="0063587E" w:rsidP="00631E2E">
            <w:pPr>
              <w:autoSpaceDE w:val="0"/>
              <w:autoSpaceDN w:val="0"/>
              <w:adjustRightInd w:val="0"/>
              <w:spacing w:after="0" w:line="240" w:lineRule="auto"/>
              <w:jc w:val="center"/>
              <w:rPr>
                <w:rFonts w:ascii="Times New Roman" w:hAnsi="Times New Roman"/>
                <w:b/>
                <w:bCs/>
                <w:i/>
                <w:sz w:val="24"/>
                <w:szCs w:val="24"/>
                <w:lang w:eastAsia="ru-RU"/>
              </w:rPr>
            </w:pPr>
            <w:r w:rsidRPr="00631E2E">
              <w:rPr>
                <w:rFonts w:ascii="Times New Roman" w:eastAsiaTheme="minorHAnsi" w:hAnsi="Times New Roman"/>
                <w:sz w:val="24"/>
                <w:szCs w:val="24"/>
              </w:rPr>
              <w:t>200</w:t>
            </w:r>
          </w:p>
        </w:tc>
        <w:tc>
          <w:tcPr>
            <w:tcW w:w="1128" w:type="dxa"/>
            <w:vAlign w:val="center"/>
          </w:tcPr>
          <w:p w14:paraId="0860FF59" w14:textId="77777777" w:rsidR="0063587E" w:rsidRPr="00631E2E" w:rsidRDefault="0063587E" w:rsidP="00631E2E">
            <w:pPr>
              <w:autoSpaceDE w:val="0"/>
              <w:autoSpaceDN w:val="0"/>
              <w:adjustRightInd w:val="0"/>
              <w:spacing w:after="0" w:line="240" w:lineRule="auto"/>
              <w:jc w:val="center"/>
              <w:rPr>
                <w:rFonts w:ascii="Times New Roman" w:hAnsi="Times New Roman"/>
                <w:b/>
                <w:bCs/>
                <w:i/>
                <w:sz w:val="24"/>
                <w:szCs w:val="24"/>
                <w:lang w:eastAsia="ru-RU"/>
              </w:rPr>
            </w:pPr>
            <w:r w:rsidRPr="00631E2E">
              <w:rPr>
                <w:rFonts w:ascii="Times New Roman" w:eastAsiaTheme="minorHAnsi" w:hAnsi="Times New Roman"/>
                <w:sz w:val="24"/>
                <w:szCs w:val="24"/>
              </w:rPr>
              <w:t>200 - 30</w:t>
            </w:r>
          </w:p>
        </w:tc>
        <w:tc>
          <w:tcPr>
            <w:tcW w:w="1524" w:type="dxa"/>
            <w:vAlign w:val="center"/>
          </w:tcPr>
          <w:p w14:paraId="0C30BBA6" w14:textId="77777777" w:rsidR="0063587E" w:rsidRPr="00631E2E" w:rsidRDefault="0063587E" w:rsidP="00631E2E">
            <w:pPr>
              <w:autoSpaceDE w:val="0"/>
              <w:autoSpaceDN w:val="0"/>
              <w:adjustRightInd w:val="0"/>
              <w:spacing w:after="0" w:line="240" w:lineRule="auto"/>
              <w:jc w:val="center"/>
              <w:rPr>
                <w:rFonts w:ascii="Times New Roman" w:hAnsi="Times New Roman"/>
                <w:b/>
                <w:bCs/>
                <w:i/>
                <w:sz w:val="24"/>
                <w:szCs w:val="24"/>
                <w:lang w:eastAsia="ru-RU"/>
              </w:rPr>
            </w:pPr>
            <w:r w:rsidRPr="00631E2E">
              <w:rPr>
                <w:rFonts w:ascii="Times New Roman" w:eastAsiaTheme="minorHAnsi" w:hAnsi="Times New Roman"/>
                <w:sz w:val="24"/>
                <w:szCs w:val="24"/>
              </w:rPr>
              <w:t>30</w:t>
            </w:r>
          </w:p>
        </w:tc>
      </w:tr>
    </w:tbl>
    <w:p w14:paraId="1B87F4C1" w14:textId="77777777" w:rsidR="00F137A7" w:rsidRDefault="00F137A7" w:rsidP="00A12D8F">
      <w:pPr>
        <w:autoSpaceDE w:val="0"/>
        <w:autoSpaceDN w:val="0"/>
        <w:adjustRightInd w:val="0"/>
        <w:spacing w:line="240" w:lineRule="auto"/>
        <w:ind w:firstLine="567"/>
        <w:jc w:val="center"/>
        <w:rPr>
          <w:rFonts w:ascii="Times New Roman" w:hAnsi="Times New Roman"/>
          <w:b/>
          <w:bCs/>
          <w:i/>
          <w:sz w:val="28"/>
          <w:szCs w:val="28"/>
          <w:lang w:eastAsia="ru-RU"/>
        </w:rPr>
      </w:pPr>
    </w:p>
    <w:p w14:paraId="49C55BCA" w14:textId="77777777" w:rsidR="00F73346" w:rsidRPr="00631E2E" w:rsidRDefault="00F137A7" w:rsidP="00631E2E">
      <w:pPr>
        <w:spacing w:after="0"/>
        <w:jc w:val="center"/>
        <w:rPr>
          <w:rFonts w:ascii="Times New Roman" w:hAnsi="Times New Roman"/>
        </w:rPr>
      </w:pPr>
      <w:r>
        <w:rPr>
          <w:rFonts w:ascii="Times New Roman" w:hAnsi="Times New Roman"/>
          <w:b/>
          <w:bCs/>
          <w:i/>
          <w:sz w:val="28"/>
          <w:szCs w:val="28"/>
          <w:lang w:eastAsia="ru-RU"/>
        </w:rPr>
        <w:br w:type="page"/>
      </w:r>
      <w:r w:rsidR="00631E2E" w:rsidRPr="00631E2E">
        <w:rPr>
          <w:rFonts w:ascii="Times New Roman" w:hAnsi="Times New Roman"/>
          <w:b/>
          <w:bCs/>
          <w:i/>
          <w:sz w:val="28"/>
          <w:szCs w:val="28"/>
        </w:rPr>
        <w:lastRenderedPageBreak/>
        <w:t>РАЗДЕЛ 5.</w:t>
      </w:r>
      <w:r w:rsidR="00631E2E">
        <w:rPr>
          <w:rFonts w:ascii="Times New Roman" w:hAnsi="Times New Roman"/>
          <w:b/>
          <w:bCs/>
          <w:i/>
          <w:sz w:val="28"/>
          <w:szCs w:val="28"/>
        </w:rPr>
        <w:t xml:space="preserve"> </w:t>
      </w:r>
      <w:r w:rsidR="00631E2E" w:rsidRPr="00631E2E">
        <w:rPr>
          <w:rFonts w:ascii="Times New Roman" w:hAnsi="Times New Roman"/>
          <w:b/>
          <w:bCs/>
          <w:i/>
          <w:sz w:val="28"/>
          <w:szCs w:val="28"/>
        </w:rPr>
        <w:t>ЭКОЛОГИЧЕСКИЕ АСПЕКТЫ МЕРОПРИЯТИЙ ПО СТРОИТЕЛЬСТВУ, РЕКОНСТРУКЦИИ И МОДЕРНИЗАЦИИ ОБЪЕКТОВ ЦЕНТРАЛИЗОВАННЫХ СИСТЕМ ВОДОСНАБЖЕНИЯ И ВОДООТВЕДЕНИЯ</w:t>
      </w:r>
    </w:p>
    <w:p w14:paraId="335F3FC2" w14:textId="77777777" w:rsidR="00F73346" w:rsidRPr="00F73346" w:rsidRDefault="00F73346" w:rsidP="00631E2E">
      <w:pPr>
        <w:pStyle w:val="Default0"/>
        <w:spacing w:line="360" w:lineRule="auto"/>
        <w:ind w:firstLine="567"/>
        <w:jc w:val="both"/>
        <w:rPr>
          <w:color w:val="auto"/>
          <w:sz w:val="28"/>
          <w:szCs w:val="28"/>
        </w:rPr>
      </w:pPr>
      <w:r>
        <w:rPr>
          <w:color w:val="auto"/>
          <w:sz w:val="28"/>
          <w:szCs w:val="28"/>
        </w:rPr>
        <w:t xml:space="preserve"> </w:t>
      </w:r>
      <w:r w:rsidRPr="00F73346">
        <w:rPr>
          <w:color w:val="auto"/>
          <w:sz w:val="28"/>
          <w:szCs w:val="28"/>
        </w:rPr>
        <w:t xml:space="preserve">Экологические аспекты мероприятий по строительству и реконструкции объектов централизованной системы водоснабжения, направленные на улучшение качества питьевой воды, могут быть отнесены к мероприятиям по охране окружающей среды и здоровья населения </w:t>
      </w:r>
      <w:r w:rsidR="0090236E">
        <w:rPr>
          <w:sz w:val="28"/>
          <w:szCs w:val="28"/>
        </w:rPr>
        <w:t>Хоперского сельского поселения</w:t>
      </w:r>
      <w:r w:rsidRPr="00F73346">
        <w:rPr>
          <w:color w:val="auto"/>
          <w:sz w:val="28"/>
          <w:szCs w:val="28"/>
        </w:rPr>
        <w:t xml:space="preserve">. Эффект от внедрения данных мероприятий – улучшение здоровья и качества жизни граждан. Для обеспечения экологической безопасности </w:t>
      </w:r>
      <w:r>
        <w:rPr>
          <w:color w:val="auto"/>
          <w:sz w:val="28"/>
          <w:szCs w:val="28"/>
        </w:rPr>
        <w:t>поселения</w:t>
      </w:r>
      <w:r w:rsidRPr="00F73346">
        <w:rPr>
          <w:color w:val="auto"/>
          <w:sz w:val="28"/>
          <w:szCs w:val="28"/>
        </w:rPr>
        <w:t xml:space="preserve"> планируется при строительстве очистных сооружений водопровода мероприятия по внедрению технологии обеззараживания с использованием безопасных экологичных реагентов – гипохлорита натрия или диоксида хлора вместо жидкого хлора. Содержание хлороформа и других хлорорганических соединений в водопроводной воде будет в несколько раз ниже предельно допустимых величин, установленных санитарными нормативами. </w:t>
      </w:r>
    </w:p>
    <w:p w14:paraId="681DB41D" w14:textId="77777777" w:rsidR="00F73346" w:rsidRPr="00F73346" w:rsidRDefault="00F73346" w:rsidP="00A12D8F">
      <w:pPr>
        <w:pStyle w:val="Default0"/>
        <w:spacing w:line="360" w:lineRule="auto"/>
        <w:ind w:firstLine="567"/>
        <w:jc w:val="both"/>
        <w:rPr>
          <w:color w:val="auto"/>
          <w:sz w:val="28"/>
          <w:szCs w:val="28"/>
        </w:rPr>
      </w:pPr>
      <w:r w:rsidRPr="00F73346">
        <w:rPr>
          <w:color w:val="auto"/>
          <w:sz w:val="28"/>
          <w:szCs w:val="28"/>
        </w:rPr>
        <w:t xml:space="preserve">Одним из постоянных источников концентрированного загрязнения поверхностных водоемов являются сбрасываемые без обработки воды. Находящиеся в их составе взвешенные вещества и компоненты технологических материалов, а также бактериальные загрязнения, попадая в водоем, увеличивают мутность воды, сокращают доступ света в глубину, и, как следствие, снижают интенсивность фотосинтеза, что в свою очередь приводит к уменьшению сообщества, способствующего процессам самоочищения. </w:t>
      </w:r>
    </w:p>
    <w:p w14:paraId="5693B70B" w14:textId="77777777" w:rsidR="00F73346" w:rsidRPr="00F73346" w:rsidRDefault="00F73346" w:rsidP="00A12D8F">
      <w:pPr>
        <w:pStyle w:val="Default0"/>
        <w:spacing w:line="360" w:lineRule="auto"/>
        <w:ind w:firstLine="567"/>
        <w:jc w:val="both"/>
        <w:rPr>
          <w:color w:val="auto"/>
          <w:sz w:val="28"/>
          <w:szCs w:val="28"/>
        </w:rPr>
      </w:pPr>
      <w:r w:rsidRPr="00F73346">
        <w:rPr>
          <w:color w:val="auto"/>
          <w:sz w:val="28"/>
          <w:szCs w:val="28"/>
        </w:rPr>
        <w:t xml:space="preserve">С учетом вышеизложенного для предотвращения неблагоприятного воздействия на водоем после строительства ОСВ в процессе водоподготовки необходимо использование ресурсосберегающей, природоохранной технологии повторного использования промывных вод скорых фильтров. </w:t>
      </w:r>
    </w:p>
    <w:p w14:paraId="7BE1FA28" w14:textId="77777777" w:rsidR="00F73346" w:rsidRPr="00F73346" w:rsidRDefault="00F73346" w:rsidP="00A12D8F">
      <w:pPr>
        <w:pStyle w:val="Default0"/>
        <w:spacing w:line="360" w:lineRule="auto"/>
        <w:ind w:firstLine="567"/>
        <w:jc w:val="both"/>
        <w:rPr>
          <w:color w:val="auto"/>
          <w:sz w:val="28"/>
          <w:szCs w:val="28"/>
        </w:rPr>
      </w:pPr>
      <w:r w:rsidRPr="00F73346">
        <w:rPr>
          <w:color w:val="auto"/>
          <w:sz w:val="28"/>
          <w:szCs w:val="28"/>
        </w:rPr>
        <w:t xml:space="preserve">Эксплуатирующей организации необходимо </w:t>
      </w:r>
      <w:r w:rsidR="005732CD" w:rsidRPr="00F73346">
        <w:rPr>
          <w:color w:val="auto"/>
          <w:sz w:val="28"/>
          <w:szCs w:val="28"/>
        </w:rPr>
        <w:t>предусмотреть</w:t>
      </w:r>
      <w:r w:rsidRPr="00F73346">
        <w:rPr>
          <w:color w:val="auto"/>
          <w:sz w:val="28"/>
          <w:szCs w:val="28"/>
        </w:rPr>
        <w:t xml:space="preserve"> реализацию производство питьевой воды в городе по новой технологии, позволяющей исключить    сброс загрязненных промывных вод в водоемы. Поступление в водоемы загрязнений с промывными водами будет исключено, если </w:t>
      </w:r>
      <w:r w:rsidRPr="00F73346">
        <w:rPr>
          <w:color w:val="auto"/>
          <w:sz w:val="28"/>
          <w:szCs w:val="28"/>
        </w:rPr>
        <w:lastRenderedPageBreak/>
        <w:t xml:space="preserve">образующийся в процессе очистки воды осадок водопроводных станций будет подвергаться обезвоживанию и утилизации. </w:t>
      </w:r>
    </w:p>
    <w:p w14:paraId="2746D694" w14:textId="77777777" w:rsidR="00F73346" w:rsidRPr="00F73346" w:rsidRDefault="00F73346" w:rsidP="00A12D8F">
      <w:pPr>
        <w:pStyle w:val="Default0"/>
        <w:spacing w:line="360" w:lineRule="auto"/>
        <w:ind w:firstLine="567"/>
        <w:jc w:val="both"/>
        <w:rPr>
          <w:color w:val="auto"/>
          <w:sz w:val="28"/>
          <w:szCs w:val="28"/>
        </w:rPr>
      </w:pPr>
      <w:r w:rsidRPr="00F73346">
        <w:rPr>
          <w:color w:val="auto"/>
          <w:sz w:val="28"/>
          <w:szCs w:val="28"/>
        </w:rPr>
        <w:t xml:space="preserve">Качество подаваемой населению воды (на всем пути транспортирования от водозаборного устройства до потребителя) подвергается санитарному контролю. Санитарный надзор, осуществляемый </w:t>
      </w:r>
      <w:r>
        <w:rPr>
          <w:color w:val="auto"/>
          <w:sz w:val="28"/>
          <w:szCs w:val="28"/>
        </w:rPr>
        <w:t>районной</w:t>
      </w:r>
      <w:r w:rsidRPr="00F73346">
        <w:rPr>
          <w:color w:val="auto"/>
          <w:sz w:val="28"/>
          <w:szCs w:val="28"/>
        </w:rPr>
        <w:t xml:space="preserve"> санэпидстанцией, распространяется на всю систему хозяйственно-питьевого водоснабжения. На территориях, входящих в зоны санитарной охраны, установлен режим, обеспечивающий надежную защиту источников водоснабжения от загрязнения и сохранение требуемых качеств воды. </w:t>
      </w:r>
    </w:p>
    <w:p w14:paraId="63A2C3F4" w14:textId="77777777" w:rsidR="009E627E" w:rsidRPr="009926A2" w:rsidRDefault="00F73346" w:rsidP="00A12D8F">
      <w:pPr>
        <w:autoSpaceDE w:val="0"/>
        <w:autoSpaceDN w:val="0"/>
        <w:adjustRightInd w:val="0"/>
        <w:spacing w:after="0" w:line="360" w:lineRule="auto"/>
        <w:ind w:firstLine="567"/>
        <w:jc w:val="both"/>
        <w:rPr>
          <w:rFonts w:ascii="Times New Roman" w:hAnsi="Times New Roman"/>
          <w:b/>
          <w:bCs/>
          <w:i/>
          <w:sz w:val="28"/>
          <w:szCs w:val="28"/>
          <w:lang w:eastAsia="ru-RU"/>
        </w:rPr>
      </w:pPr>
      <w:r w:rsidRPr="00F73346">
        <w:rPr>
          <w:rFonts w:ascii="Times New Roman" w:hAnsi="Times New Roman"/>
          <w:sz w:val="28"/>
          <w:szCs w:val="28"/>
        </w:rPr>
        <w:t xml:space="preserve">Качество источников подземных вод и воды в водопроводных сетях исследуются лабораториями </w:t>
      </w:r>
      <w:r>
        <w:rPr>
          <w:rFonts w:ascii="Times New Roman" w:hAnsi="Times New Roman"/>
          <w:sz w:val="28"/>
          <w:szCs w:val="28"/>
        </w:rPr>
        <w:t xml:space="preserve">ФФБУЗ «Центр гигиены и </w:t>
      </w:r>
      <w:r w:rsidRPr="009926A2">
        <w:rPr>
          <w:rFonts w:ascii="Times New Roman" w:hAnsi="Times New Roman"/>
          <w:sz w:val="28"/>
          <w:szCs w:val="28"/>
        </w:rPr>
        <w:t>эпидемиологии</w:t>
      </w:r>
      <w:r w:rsidR="009926A2" w:rsidRPr="009926A2">
        <w:rPr>
          <w:rFonts w:ascii="Times New Roman" w:hAnsi="Times New Roman"/>
          <w:sz w:val="28"/>
          <w:szCs w:val="28"/>
        </w:rPr>
        <w:t>»</w:t>
      </w:r>
      <w:r w:rsidRPr="009926A2">
        <w:rPr>
          <w:rFonts w:ascii="Times New Roman" w:hAnsi="Times New Roman"/>
          <w:sz w:val="28"/>
          <w:szCs w:val="28"/>
        </w:rPr>
        <w:t>.</w:t>
      </w:r>
      <w:r w:rsidR="009E627E" w:rsidRPr="009926A2">
        <w:rPr>
          <w:rFonts w:ascii="Times New Roman" w:hAnsi="Times New Roman"/>
          <w:b/>
          <w:bCs/>
          <w:i/>
          <w:sz w:val="28"/>
          <w:szCs w:val="28"/>
          <w:lang w:eastAsia="ru-RU"/>
        </w:rPr>
        <w:t xml:space="preserve"> </w:t>
      </w:r>
    </w:p>
    <w:p w14:paraId="76445FD3" w14:textId="77777777" w:rsidR="009E627E" w:rsidRPr="001D662B" w:rsidRDefault="0063587E"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9926A2">
        <w:rPr>
          <w:rFonts w:ascii="Times New Roman" w:eastAsiaTheme="minorHAnsi" w:hAnsi="Times New Roman"/>
          <w:sz w:val="28"/>
          <w:szCs w:val="28"/>
        </w:rPr>
        <w:t xml:space="preserve">Сроки реализации схемы </w:t>
      </w:r>
      <w:r w:rsidRPr="001D662B">
        <w:rPr>
          <w:rFonts w:ascii="Times New Roman" w:eastAsiaTheme="minorHAnsi" w:hAnsi="Times New Roman"/>
          <w:sz w:val="28"/>
          <w:szCs w:val="28"/>
        </w:rPr>
        <w:t xml:space="preserve">водоснабжения </w:t>
      </w:r>
      <w:r w:rsidR="0090236E">
        <w:rPr>
          <w:rFonts w:ascii="Times New Roman" w:eastAsiaTheme="minorHAnsi" w:hAnsi="Times New Roman"/>
          <w:sz w:val="28"/>
          <w:szCs w:val="28"/>
        </w:rPr>
        <w:t>2019-2036</w:t>
      </w:r>
      <w:r w:rsidRPr="001D662B">
        <w:rPr>
          <w:rFonts w:ascii="Times New Roman" w:eastAsiaTheme="minorHAnsi" w:hAnsi="Times New Roman"/>
          <w:sz w:val="28"/>
          <w:szCs w:val="28"/>
        </w:rPr>
        <w:t xml:space="preserve"> годы, в два этапа:</w:t>
      </w:r>
      <w:r w:rsidR="000069EC" w:rsidRPr="001D662B">
        <w:rPr>
          <w:rFonts w:ascii="Times New Roman" w:eastAsiaTheme="minorHAnsi" w:hAnsi="Times New Roman"/>
          <w:sz w:val="28"/>
          <w:szCs w:val="28"/>
        </w:rPr>
        <w:t xml:space="preserve"> </w:t>
      </w:r>
    </w:p>
    <w:p w14:paraId="381D08FB" w14:textId="77777777" w:rsidR="0063587E" w:rsidRPr="009926A2" w:rsidRDefault="0063587E"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1D662B">
        <w:rPr>
          <w:rFonts w:ascii="Times New Roman" w:eastAsiaTheme="minorHAnsi" w:hAnsi="Times New Roman"/>
          <w:b/>
          <w:bCs/>
          <w:i/>
          <w:iCs/>
          <w:sz w:val="28"/>
          <w:szCs w:val="28"/>
        </w:rPr>
        <w:t>На первом этапе (2</w:t>
      </w:r>
      <w:r w:rsidR="0090236E">
        <w:rPr>
          <w:rFonts w:ascii="Times New Roman" w:eastAsiaTheme="minorHAnsi" w:hAnsi="Times New Roman"/>
          <w:b/>
          <w:bCs/>
          <w:i/>
          <w:iCs/>
          <w:sz w:val="28"/>
          <w:szCs w:val="28"/>
        </w:rPr>
        <w:t>019</w:t>
      </w:r>
      <w:r w:rsidR="00D31CE9">
        <w:rPr>
          <w:rFonts w:ascii="Times New Roman" w:eastAsiaTheme="minorHAnsi" w:hAnsi="Times New Roman"/>
          <w:b/>
          <w:bCs/>
          <w:i/>
          <w:iCs/>
          <w:sz w:val="28"/>
          <w:szCs w:val="28"/>
        </w:rPr>
        <w:t>-2024</w:t>
      </w:r>
      <w:r w:rsidRPr="001D662B">
        <w:rPr>
          <w:rFonts w:ascii="Times New Roman" w:eastAsiaTheme="minorHAnsi" w:hAnsi="Times New Roman"/>
          <w:b/>
          <w:bCs/>
          <w:i/>
          <w:iCs/>
          <w:sz w:val="28"/>
          <w:szCs w:val="28"/>
        </w:rPr>
        <w:t xml:space="preserve"> годы) </w:t>
      </w:r>
      <w:r w:rsidRPr="001D662B">
        <w:rPr>
          <w:rFonts w:ascii="Times New Roman" w:eastAsiaTheme="minorHAnsi" w:hAnsi="Times New Roman"/>
          <w:sz w:val="28"/>
          <w:szCs w:val="28"/>
        </w:rPr>
        <w:t>предус</w:t>
      </w:r>
      <w:r w:rsidR="000069EC" w:rsidRPr="001D662B">
        <w:rPr>
          <w:rFonts w:ascii="Times New Roman" w:eastAsiaTheme="minorHAnsi" w:hAnsi="Times New Roman"/>
          <w:sz w:val="28"/>
          <w:szCs w:val="28"/>
        </w:rPr>
        <w:t>матривается</w:t>
      </w:r>
      <w:r w:rsidR="000069EC" w:rsidRPr="009926A2">
        <w:rPr>
          <w:rFonts w:ascii="Times New Roman" w:eastAsiaTheme="minorHAnsi" w:hAnsi="Times New Roman"/>
          <w:sz w:val="28"/>
          <w:szCs w:val="28"/>
        </w:rPr>
        <w:t xml:space="preserve"> выполнение наиболее </w:t>
      </w:r>
      <w:r w:rsidRPr="009926A2">
        <w:rPr>
          <w:rFonts w:ascii="Times New Roman" w:eastAsiaTheme="minorHAnsi" w:hAnsi="Times New Roman"/>
          <w:sz w:val="28"/>
          <w:szCs w:val="28"/>
        </w:rPr>
        <w:t>капиталоемких мероприятий и достижение ко</w:t>
      </w:r>
      <w:r w:rsidR="000069EC" w:rsidRPr="009926A2">
        <w:rPr>
          <w:rFonts w:ascii="Times New Roman" w:eastAsiaTheme="minorHAnsi" w:hAnsi="Times New Roman"/>
          <w:sz w:val="28"/>
          <w:szCs w:val="28"/>
        </w:rPr>
        <w:t xml:space="preserve">ренного улучшения водоснабжения </w:t>
      </w:r>
      <w:r w:rsidR="0090236E" w:rsidRPr="0090236E">
        <w:rPr>
          <w:rFonts w:ascii="Times New Roman" w:hAnsi="Times New Roman"/>
          <w:sz w:val="28"/>
          <w:szCs w:val="28"/>
        </w:rPr>
        <w:t>Хоперского сельского поселения</w:t>
      </w:r>
      <w:r w:rsidRPr="009926A2">
        <w:rPr>
          <w:rFonts w:ascii="Times New Roman" w:eastAsiaTheme="minorHAnsi" w:hAnsi="Times New Roman"/>
          <w:sz w:val="28"/>
          <w:szCs w:val="28"/>
        </w:rPr>
        <w:t>, связанных:</w:t>
      </w:r>
    </w:p>
    <w:p w14:paraId="4CEE4B3E" w14:textId="77777777" w:rsidR="005F24A0" w:rsidRPr="002E30D9" w:rsidRDefault="005F24A0"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2495F">
        <w:rPr>
          <w:rFonts w:ascii="Times New Roman" w:eastAsiaTheme="minorHAnsi" w:hAnsi="Times New Roman"/>
          <w:sz w:val="28"/>
          <w:szCs w:val="28"/>
        </w:rPr>
        <w:t> </w:t>
      </w:r>
      <w:r w:rsidRPr="002E30D9">
        <w:rPr>
          <w:rFonts w:ascii="Times New Roman" w:eastAsiaTheme="minorHAnsi" w:hAnsi="Times New Roman"/>
          <w:sz w:val="28"/>
          <w:szCs w:val="28"/>
        </w:rPr>
        <w:t>расширение работ по восстановлению, реконструкции и строительству</w:t>
      </w:r>
      <w:r>
        <w:rPr>
          <w:rFonts w:ascii="Times New Roman" w:eastAsiaTheme="minorHAnsi" w:hAnsi="Times New Roman"/>
          <w:sz w:val="28"/>
          <w:szCs w:val="28"/>
        </w:rPr>
        <w:t xml:space="preserve"> </w:t>
      </w:r>
      <w:r w:rsidRPr="002E30D9">
        <w:rPr>
          <w:rFonts w:ascii="Times New Roman" w:eastAsiaTheme="minorHAnsi" w:hAnsi="Times New Roman"/>
          <w:sz w:val="28"/>
          <w:szCs w:val="28"/>
        </w:rPr>
        <w:t>системы водоснабжения.</w:t>
      </w:r>
    </w:p>
    <w:p w14:paraId="6CC95CFE" w14:textId="77777777" w:rsidR="005F24A0" w:rsidRPr="002E30D9" w:rsidRDefault="005F24A0"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2495F">
        <w:rPr>
          <w:rFonts w:ascii="Times New Roman" w:eastAsiaTheme="minorHAnsi" w:hAnsi="Times New Roman"/>
          <w:sz w:val="28"/>
          <w:szCs w:val="28"/>
        </w:rPr>
        <w:t> </w:t>
      </w:r>
      <w:r w:rsidRPr="002E30D9">
        <w:rPr>
          <w:rFonts w:ascii="Times New Roman" w:eastAsiaTheme="minorHAnsi" w:hAnsi="Times New Roman"/>
          <w:sz w:val="28"/>
          <w:szCs w:val="28"/>
        </w:rPr>
        <w:t>с реконструкцией и восст</w:t>
      </w:r>
      <w:r>
        <w:rPr>
          <w:rFonts w:ascii="Times New Roman" w:eastAsiaTheme="minorHAnsi" w:hAnsi="Times New Roman"/>
          <w:sz w:val="28"/>
          <w:szCs w:val="28"/>
        </w:rPr>
        <w:t xml:space="preserve">ановлением существующей системы </w:t>
      </w:r>
      <w:r w:rsidRPr="002E30D9">
        <w:rPr>
          <w:rFonts w:ascii="Times New Roman" w:eastAsiaTheme="minorHAnsi" w:hAnsi="Times New Roman"/>
          <w:sz w:val="28"/>
          <w:szCs w:val="28"/>
        </w:rPr>
        <w:t>водоснабжения. Замена сетей водоснабжения о</w:t>
      </w:r>
      <w:r>
        <w:rPr>
          <w:rFonts w:ascii="Times New Roman" w:eastAsiaTheme="minorHAnsi" w:hAnsi="Times New Roman"/>
          <w:sz w:val="28"/>
          <w:szCs w:val="28"/>
        </w:rPr>
        <w:t xml:space="preserve">беспечит сокращение потерь воды </w:t>
      </w:r>
      <w:r w:rsidRPr="002E30D9">
        <w:rPr>
          <w:rFonts w:ascii="Times New Roman" w:eastAsiaTheme="minorHAnsi" w:hAnsi="Times New Roman"/>
          <w:sz w:val="28"/>
          <w:szCs w:val="28"/>
        </w:rPr>
        <w:t>при транспортировке.</w:t>
      </w:r>
    </w:p>
    <w:p w14:paraId="04016374" w14:textId="77777777" w:rsidR="0063587E" w:rsidRPr="000069EC" w:rsidRDefault="0063587E"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9926A2">
        <w:rPr>
          <w:rFonts w:ascii="Times New Roman" w:eastAsiaTheme="minorHAnsi" w:hAnsi="Times New Roman"/>
          <w:b/>
          <w:bCs/>
          <w:i/>
          <w:iCs/>
          <w:sz w:val="28"/>
          <w:szCs w:val="28"/>
        </w:rPr>
        <w:t xml:space="preserve">На втором </w:t>
      </w:r>
      <w:r w:rsidR="007A285D" w:rsidRPr="009926A2">
        <w:rPr>
          <w:rFonts w:ascii="Times New Roman" w:eastAsiaTheme="minorHAnsi" w:hAnsi="Times New Roman"/>
          <w:b/>
          <w:bCs/>
          <w:i/>
          <w:iCs/>
          <w:sz w:val="28"/>
          <w:szCs w:val="28"/>
        </w:rPr>
        <w:t>этапе (</w:t>
      </w:r>
      <w:r w:rsidR="00D31CE9">
        <w:rPr>
          <w:rFonts w:ascii="Times New Roman" w:eastAsiaTheme="minorHAnsi" w:hAnsi="Times New Roman"/>
          <w:b/>
          <w:bCs/>
          <w:i/>
          <w:iCs/>
          <w:sz w:val="28"/>
          <w:szCs w:val="28"/>
        </w:rPr>
        <w:t>2025</w:t>
      </w:r>
      <w:r w:rsidR="00843C03">
        <w:rPr>
          <w:rFonts w:ascii="Times New Roman" w:eastAsiaTheme="minorHAnsi" w:hAnsi="Times New Roman"/>
          <w:b/>
          <w:bCs/>
          <w:i/>
          <w:iCs/>
          <w:sz w:val="28"/>
          <w:szCs w:val="28"/>
        </w:rPr>
        <w:t>-</w:t>
      </w:r>
      <w:r w:rsidR="0090236E">
        <w:rPr>
          <w:rFonts w:ascii="Times New Roman" w:eastAsiaTheme="minorHAnsi" w:hAnsi="Times New Roman"/>
          <w:b/>
          <w:bCs/>
          <w:i/>
          <w:iCs/>
          <w:sz w:val="28"/>
          <w:szCs w:val="28"/>
        </w:rPr>
        <w:t>2036</w:t>
      </w:r>
      <w:r w:rsidRPr="009926A2">
        <w:rPr>
          <w:rFonts w:ascii="Times New Roman" w:eastAsiaTheme="minorHAnsi" w:hAnsi="Times New Roman"/>
          <w:b/>
          <w:bCs/>
          <w:i/>
          <w:iCs/>
          <w:sz w:val="28"/>
          <w:szCs w:val="28"/>
        </w:rPr>
        <w:t xml:space="preserve"> годы) </w:t>
      </w:r>
      <w:r w:rsidRPr="009926A2">
        <w:rPr>
          <w:rFonts w:ascii="Times New Roman" w:eastAsiaTheme="minorHAnsi" w:hAnsi="Times New Roman"/>
          <w:sz w:val="28"/>
          <w:szCs w:val="28"/>
        </w:rPr>
        <w:t>предусматрива</w:t>
      </w:r>
      <w:r w:rsidR="005F24A0">
        <w:rPr>
          <w:rFonts w:ascii="Times New Roman" w:eastAsiaTheme="minorHAnsi" w:hAnsi="Times New Roman"/>
          <w:sz w:val="28"/>
          <w:szCs w:val="28"/>
        </w:rPr>
        <w:t>е</w:t>
      </w:r>
      <w:r w:rsidRPr="009926A2">
        <w:rPr>
          <w:rFonts w:ascii="Times New Roman" w:eastAsiaTheme="minorHAnsi" w:hAnsi="Times New Roman"/>
          <w:sz w:val="28"/>
          <w:szCs w:val="28"/>
        </w:rPr>
        <w:t>тся</w:t>
      </w:r>
      <w:r w:rsidRPr="000069EC">
        <w:rPr>
          <w:rFonts w:ascii="Times New Roman" w:eastAsiaTheme="minorHAnsi" w:hAnsi="Times New Roman"/>
          <w:sz w:val="28"/>
          <w:szCs w:val="28"/>
        </w:rPr>
        <w:t xml:space="preserve"> реализация:</w:t>
      </w:r>
    </w:p>
    <w:p w14:paraId="44511143" w14:textId="77777777" w:rsidR="005F24A0" w:rsidRPr="009926A2" w:rsidRDefault="005F24A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9926A2">
        <w:rPr>
          <w:rFonts w:ascii="Times New Roman" w:eastAsiaTheme="minorHAnsi" w:hAnsi="Times New Roman"/>
          <w:sz w:val="28"/>
          <w:szCs w:val="28"/>
        </w:rPr>
        <w:t>-</w:t>
      </w:r>
      <w:r w:rsidR="0072495F">
        <w:rPr>
          <w:rFonts w:ascii="Times New Roman" w:eastAsiaTheme="minorHAnsi" w:hAnsi="Times New Roman"/>
          <w:sz w:val="28"/>
          <w:szCs w:val="28"/>
        </w:rPr>
        <w:t> </w:t>
      </w:r>
      <w:r w:rsidRPr="009926A2">
        <w:rPr>
          <w:rFonts w:ascii="Times New Roman" w:eastAsiaTheme="minorHAnsi" w:hAnsi="Times New Roman"/>
          <w:sz w:val="28"/>
          <w:szCs w:val="28"/>
        </w:rPr>
        <w:t>с обеспечением соблюдения режимов санитарной охраны зон водопроводов хозяйственно-питьевого назначения;</w:t>
      </w:r>
    </w:p>
    <w:p w14:paraId="7510130D" w14:textId="77777777" w:rsidR="005F24A0" w:rsidRPr="009926A2" w:rsidRDefault="005F24A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9926A2">
        <w:rPr>
          <w:rFonts w:ascii="Times New Roman" w:eastAsiaTheme="minorHAnsi" w:hAnsi="Times New Roman"/>
          <w:sz w:val="28"/>
          <w:szCs w:val="28"/>
        </w:rPr>
        <w:t>-</w:t>
      </w:r>
      <w:r w:rsidR="0072495F">
        <w:rPr>
          <w:rFonts w:ascii="Times New Roman" w:eastAsiaTheme="minorHAnsi" w:hAnsi="Times New Roman"/>
          <w:sz w:val="28"/>
          <w:szCs w:val="28"/>
        </w:rPr>
        <w:t> </w:t>
      </w:r>
      <w:r w:rsidRPr="009926A2">
        <w:rPr>
          <w:rFonts w:ascii="Times New Roman" w:eastAsiaTheme="minorHAnsi" w:hAnsi="Times New Roman"/>
          <w:sz w:val="28"/>
          <w:szCs w:val="28"/>
        </w:rPr>
        <w:t xml:space="preserve">со строительством сетей водоснабжения в новые районы </w:t>
      </w:r>
      <w:r w:rsidRPr="0090236E">
        <w:rPr>
          <w:rFonts w:ascii="Times New Roman" w:hAnsi="Times New Roman"/>
          <w:sz w:val="28"/>
          <w:szCs w:val="28"/>
        </w:rPr>
        <w:t>Хоперского сельского поселения</w:t>
      </w:r>
      <w:r w:rsidRPr="009926A2">
        <w:rPr>
          <w:rFonts w:ascii="Times New Roman" w:eastAsiaTheme="minorHAnsi" w:hAnsi="Times New Roman"/>
          <w:sz w:val="28"/>
          <w:szCs w:val="28"/>
        </w:rPr>
        <w:t>;</w:t>
      </w:r>
    </w:p>
    <w:p w14:paraId="04B7C027" w14:textId="77777777" w:rsidR="005F24A0" w:rsidRPr="009926A2" w:rsidRDefault="005F24A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9926A2">
        <w:rPr>
          <w:rFonts w:ascii="Times New Roman" w:eastAsiaTheme="minorHAnsi" w:hAnsi="Times New Roman"/>
          <w:sz w:val="28"/>
          <w:szCs w:val="28"/>
        </w:rPr>
        <w:t>-</w:t>
      </w:r>
      <w:r w:rsidR="0072495F">
        <w:rPr>
          <w:rFonts w:ascii="Times New Roman" w:eastAsiaTheme="minorHAnsi" w:hAnsi="Times New Roman"/>
          <w:sz w:val="28"/>
          <w:szCs w:val="28"/>
        </w:rPr>
        <w:t> </w:t>
      </w:r>
      <w:r w:rsidRPr="009926A2">
        <w:rPr>
          <w:rFonts w:ascii="Times New Roman" w:eastAsiaTheme="minorHAnsi" w:hAnsi="Times New Roman"/>
          <w:sz w:val="28"/>
          <w:szCs w:val="28"/>
        </w:rPr>
        <w:t>с проведением оценки запасов подземных вод;</w:t>
      </w:r>
    </w:p>
    <w:p w14:paraId="18535756" w14:textId="77777777" w:rsidR="005F24A0" w:rsidRPr="009926A2" w:rsidRDefault="005F24A0" w:rsidP="0072495F">
      <w:pPr>
        <w:autoSpaceDE w:val="0"/>
        <w:autoSpaceDN w:val="0"/>
        <w:adjustRightInd w:val="0"/>
        <w:spacing w:after="0" w:line="360" w:lineRule="auto"/>
        <w:ind w:firstLine="567"/>
        <w:jc w:val="both"/>
        <w:rPr>
          <w:rFonts w:ascii="Times New Roman" w:eastAsiaTheme="minorHAnsi" w:hAnsi="Times New Roman"/>
          <w:sz w:val="28"/>
          <w:szCs w:val="28"/>
        </w:rPr>
      </w:pPr>
      <w:r w:rsidRPr="009926A2">
        <w:rPr>
          <w:rFonts w:ascii="Times New Roman" w:eastAsiaTheme="minorHAnsi" w:hAnsi="Times New Roman"/>
          <w:sz w:val="28"/>
          <w:szCs w:val="28"/>
        </w:rPr>
        <w:t>-</w:t>
      </w:r>
      <w:r w:rsidR="0072495F">
        <w:rPr>
          <w:rFonts w:ascii="Times New Roman" w:eastAsiaTheme="minorHAnsi" w:hAnsi="Times New Roman"/>
          <w:sz w:val="28"/>
          <w:szCs w:val="28"/>
        </w:rPr>
        <w:t> </w:t>
      </w:r>
      <w:r w:rsidRPr="009926A2">
        <w:rPr>
          <w:rFonts w:ascii="Times New Roman" w:eastAsiaTheme="minorHAnsi" w:hAnsi="Times New Roman"/>
          <w:sz w:val="28"/>
          <w:szCs w:val="28"/>
        </w:rPr>
        <w:t>с утверждением эксплуатационных запасов пресных подземных вод;</w:t>
      </w:r>
    </w:p>
    <w:p w14:paraId="504A3670" w14:textId="77777777" w:rsidR="005F24A0" w:rsidRPr="009926A2" w:rsidRDefault="005F24A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9926A2">
        <w:rPr>
          <w:rFonts w:ascii="Times New Roman" w:eastAsiaTheme="minorHAnsi" w:hAnsi="Times New Roman"/>
          <w:sz w:val="28"/>
          <w:szCs w:val="28"/>
        </w:rPr>
        <w:t>-</w:t>
      </w:r>
      <w:r w:rsidR="0072495F">
        <w:rPr>
          <w:rFonts w:ascii="Times New Roman" w:eastAsiaTheme="minorHAnsi" w:hAnsi="Times New Roman"/>
          <w:sz w:val="28"/>
          <w:szCs w:val="28"/>
        </w:rPr>
        <w:t> </w:t>
      </w:r>
      <w:r w:rsidRPr="009926A2">
        <w:rPr>
          <w:rFonts w:ascii="Times New Roman" w:eastAsiaTheme="minorHAnsi" w:hAnsi="Times New Roman"/>
          <w:sz w:val="28"/>
          <w:szCs w:val="28"/>
        </w:rPr>
        <w:t>с выдачей правоустанавливающего документа на право пользования недрами – лицензии.</w:t>
      </w:r>
    </w:p>
    <w:p w14:paraId="4A17495E" w14:textId="77777777" w:rsidR="0063587E" w:rsidRPr="000069EC" w:rsidRDefault="002E30D9" w:rsidP="00A12D8F">
      <w:pPr>
        <w:autoSpaceDE w:val="0"/>
        <w:autoSpaceDN w:val="0"/>
        <w:adjustRightInd w:val="0"/>
        <w:spacing w:after="0" w:line="360" w:lineRule="auto"/>
        <w:ind w:firstLine="567"/>
        <w:jc w:val="both"/>
        <w:rPr>
          <w:rFonts w:ascii="Times New Roman" w:eastAsiaTheme="minorHAnsi" w:hAnsi="Times New Roman"/>
          <w:bCs/>
          <w:iCs/>
          <w:sz w:val="28"/>
          <w:szCs w:val="28"/>
        </w:rPr>
      </w:pPr>
      <w:r w:rsidRPr="000069EC">
        <w:rPr>
          <w:rFonts w:ascii="Times New Roman" w:eastAsiaTheme="minorHAnsi" w:hAnsi="Times New Roman"/>
          <w:bCs/>
          <w:iCs/>
          <w:sz w:val="28"/>
          <w:szCs w:val="28"/>
        </w:rPr>
        <w:lastRenderedPageBreak/>
        <w:t xml:space="preserve"> </w:t>
      </w:r>
      <w:r w:rsidR="0063587E" w:rsidRPr="000069EC">
        <w:rPr>
          <w:rFonts w:ascii="Times New Roman" w:eastAsiaTheme="minorHAnsi" w:hAnsi="Times New Roman"/>
          <w:bCs/>
          <w:iCs/>
          <w:sz w:val="28"/>
          <w:szCs w:val="28"/>
        </w:rPr>
        <w:t>На предотвращение ухудшения экологии направлены все мероприятия</w:t>
      </w:r>
      <w:r w:rsidR="000069EC" w:rsidRPr="000069EC">
        <w:rPr>
          <w:rFonts w:ascii="Times New Roman" w:eastAsiaTheme="minorHAnsi" w:hAnsi="Times New Roman"/>
          <w:bCs/>
          <w:iCs/>
          <w:sz w:val="28"/>
          <w:szCs w:val="28"/>
        </w:rPr>
        <w:t xml:space="preserve"> </w:t>
      </w:r>
      <w:r w:rsidR="0063587E" w:rsidRPr="000069EC">
        <w:rPr>
          <w:rFonts w:ascii="Times New Roman" w:eastAsiaTheme="minorHAnsi" w:hAnsi="Times New Roman"/>
          <w:bCs/>
          <w:iCs/>
          <w:sz w:val="28"/>
          <w:szCs w:val="28"/>
        </w:rPr>
        <w:t>Схемы водоснабжения, поскольку в каждом из них предусматриваются</w:t>
      </w:r>
      <w:r w:rsidR="000069EC" w:rsidRPr="000069EC">
        <w:rPr>
          <w:rFonts w:ascii="Times New Roman" w:eastAsiaTheme="minorHAnsi" w:hAnsi="Times New Roman"/>
          <w:bCs/>
          <w:iCs/>
          <w:sz w:val="28"/>
          <w:szCs w:val="28"/>
        </w:rPr>
        <w:t xml:space="preserve"> </w:t>
      </w:r>
      <w:r w:rsidR="0063587E" w:rsidRPr="000069EC">
        <w:rPr>
          <w:rFonts w:ascii="Times New Roman" w:eastAsiaTheme="minorHAnsi" w:hAnsi="Times New Roman"/>
          <w:bCs/>
          <w:iCs/>
          <w:sz w:val="28"/>
          <w:szCs w:val="28"/>
        </w:rPr>
        <w:t xml:space="preserve">специальные природоохранительные </w:t>
      </w:r>
      <w:r w:rsidR="000069EC" w:rsidRPr="000069EC">
        <w:rPr>
          <w:rFonts w:ascii="Times New Roman" w:eastAsiaTheme="minorHAnsi" w:hAnsi="Times New Roman"/>
          <w:bCs/>
          <w:iCs/>
          <w:sz w:val="28"/>
          <w:szCs w:val="28"/>
        </w:rPr>
        <w:t xml:space="preserve">меры, реализация которых должна </w:t>
      </w:r>
      <w:r w:rsidR="0063587E" w:rsidRPr="000069EC">
        <w:rPr>
          <w:rFonts w:ascii="Times New Roman" w:eastAsiaTheme="minorHAnsi" w:hAnsi="Times New Roman"/>
          <w:bCs/>
          <w:iCs/>
          <w:sz w:val="28"/>
          <w:szCs w:val="28"/>
        </w:rPr>
        <w:t>удерживать уровень антропогенной нагрузки в пределах нормы.</w:t>
      </w:r>
    </w:p>
    <w:p w14:paraId="7A667D73" w14:textId="77777777" w:rsidR="0063587E" w:rsidRPr="000069EC" w:rsidRDefault="0063587E" w:rsidP="0072495F">
      <w:pPr>
        <w:autoSpaceDE w:val="0"/>
        <w:autoSpaceDN w:val="0"/>
        <w:adjustRightInd w:val="0"/>
        <w:spacing w:line="360" w:lineRule="auto"/>
        <w:ind w:firstLine="567"/>
        <w:jc w:val="both"/>
        <w:rPr>
          <w:rFonts w:ascii="Times New Roman" w:eastAsiaTheme="minorHAnsi" w:hAnsi="Times New Roman"/>
          <w:bCs/>
          <w:iCs/>
          <w:sz w:val="28"/>
          <w:szCs w:val="28"/>
        </w:rPr>
      </w:pPr>
      <w:r w:rsidRPr="000069EC">
        <w:rPr>
          <w:rFonts w:ascii="Times New Roman" w:eastAsiaTheme="minorHAnsi" w:hAnsi="Times New Roman"/>
          <w:bCs/>
          <w:iCs/>
          <w:sz w:val="28"/>
          <w:szCs w:val="28"/>
        </w:rPr>
        <w:t>Таким образом, реализация меропр</w:t>
      </w:r>
      <w:r w:rsidR="000069EC" w:rsidRPr="000069EC">
        <w:rPr>
          <w:rFonts w:ascii="Times New Roman" w:eastAsiaTheme="minorHAnsi" w:hAnsi="Times New Roman"/>
          <w:bCs/>
          <w:iCs/>
          <w:sz w:val="28"/>
          <w:szCs w:val="28"/>
        </w:rPr>
        <w:t xml:space="preserve">иятий Схемы водоснабжения будет </w:t>
      </w:r>
      <w:r w:rsidRPr="000069EC">
        <w:rPr>
          <w:rFonts w:ascii="Times New Roman" w:eastAsiaTheme="minorHAnsi" w:hAnsi="Times New Roman"/>
          <w:bCs/>
          <w:iCs/>
          <w:sz w:val="28"/>
          <w:szCs w:val="28"/>
        </w:rPr>
        <w:t>способствовать улучшению экол</w:t>
      </w:r>
      <w:r w:rsidR="000069EC" w:rsidRPr="000069EC">
        <w:rPr>
          <w:rFonts w:ascii="Times New Roman" w:eastAsiaTheme="minorHAnsi" w:hAnsi="Times New Roman"/>
          <w:bCs/>
          <w:iCs/>
          <w:sz w:val="28"/>
          <w:szCs w:val="28"/>
        </w:rPr>
        <w:t xml:space="preserve">огической обстановки в границах </w:t>
      </w:r>
      <w:r w:rsidRPr="000069EC">
        <w:rPr>
          <w:rFonts w:ascii="Times New Roman" w:eastAsiaTheme="minorHAnsi" w:hAnsi="Times New Roman"/>
          <w:bCs/>
          <w:iCs/>
          <w:sz w:val="28"/>
          <w:szCs w:val="28"/>
        </w:rPr>
        <w:t xml:space="preserve">муниципального образования </w:t>
      </w:r>
      <w:r w:rsidR="0090236E" w:rsidRPr="0090236E">
        <w:rPr>
          <w:rFonts w:ascii="Times New Roman" w:hAnsi="Times New Roman"/>
          <w:sz w:val="28"/>
          <w:szCs w:val="28"/>
        </w:rPr>
        <w:t>Хоперского сельского поселения</w:t>
      </w:r>
      <w:r w:rsidRPr="000069EC">
        <w:rPr>
          <w:rFonts w:ascii="Times New Roman" w:eastAsiaTheme="minorHAnsi" w:hAnsi="Times New Roman"/>
          <w:bCs/>
          <w:iCs/>
          <w:sz w:val="28"/>
          <w:szCs w:val="28"/>
        </w:rPr>
        <w:t>.</w:t>
      </w:r>
    </w:p>
    <w:p w14:paraId="48E7B0F8" w14:textId="77777777" w:rsidR="002E30D9" w:rsidRDefault="002E30D9" w:rsidP="0072495F">
      <w:pPr>
        <w:autoSpaceDE w:val="0"/>
        <w:autoSpaceDN w:val="0"/>
        <w:adjustRightInd w:val="0"/>
        <w:spacing w:after="0"/>
        <w:jc w:val="center"/>
        <w:rPr>
          <w:rFonts w:ascii="Times New Roman" w:eastAsiaTheme="minorHAnsi" w:hAnsi="Times New Roman"/>
          <w:i/>
          <w:sz w:val="28"/>
          <w:szCs w:val="28"/>
        </w:rPr>
      </w:pPr>
      <w:r w:rsidRPr="001B63E5">
        <w:rPr>
          <w:rFonts w:ascii="Times New Roman" w:eastAsiaTheme="minorHAnsi" w:hAnsi="Times New Roman"/>
          <w:b/>
          <w:bCs/>
          <w:i/>
          <w:sz w:val="28"/>
          <w:szCs w:val="28"/>
        </w:rPr>
        <w:t>а) сведения о мерах по предотвращению вредного воздействия на водный бассейн предлагаемых к новому строительству и реконструкции объектов централизованной системы водоснабжения при сбросе (утилизации) промывных вод</w:t>
      </w:r>
    </w:p>
    <w:p w14:paraId="7B7CEE3C" w14:textId="77777777" w:rsidR="002E30D9" w:rsidRPr="002E30D9" w:rsidRDefault="002E30D9"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2E30D9">
        <w:rPr>
          <w:rFonts w:ascii="Times New Roman" w:eastAsiaTheme="minorHAnsi" w:hAnsi="Times New Roman"/>
          <w:sz w:val="28"/>
          <w:szCs w:val="28"/>
        </w:rPr>
        <w:t xml:space="preserve">Проект комплекса хозяйственно-питьевого водоснабжения </w:t>
      </w:r>
      <w:r w:rsidR="0090236E" w:rsidRPr="0090236E">
        <w:rPr>
          <w:rFonts w:ascii="Times New Roman" w:hAnsi="Times New Roman"/>
          <w:sz w:val="28"/>
          <w:szCs w:val="28"/>
        </w:rPr>
        <w:t>Хоперского сельского поселения</w:t>
      </w:r>
      <w:r w:rsidR="004B1AF8" w:rsidRPr="002E30D9">
        <w:rPr>
          <w:rFonts w:ascii="Times New Roman" w:eastAsiaTheme="minorHAnsi" w:hAnsi="Times New Roman"/>
          <w:sz w:val="28"/>
          <w:szCs w:val="28"/>
        </w:rPr>
        <w:t xml:space="preserve"> </w:t>
      </w:r>
      <w:r w:rsidRPr="002E30D9">
        <w:rPr>
          <w:rFonts w:ascii="Times New Roman" w:eastAsiaTheme="minorHAnsi" w:hAnsi="Times New Roman"/>
          <w:sz w:val="28"/>
          <w:szCs w:val="28"/>
        </w:rPr>
        <w:t>при</w:t>
      </w:r>
      <w:r w:rsidR="00B3343A">
        <w:rPr>
          <w:rFonts w:ascii="Times New Roman" w:eastAsiaTheme="minorHAnsi" w:hAnsi="Times New Roman"/>
          <w:sz w:val="28"/>
          <w:szCs w:val="28"/>
        </w:rPr>
        <w:t xml:space="preserve"> в</w:t>
      </w:r>
      <w:r w:rsidRPr="002E30D9">
        <w:rPr>
          <w:rFonts w:ascii="Times New Roman" w:eastAsiaTheme="minorHAnsi" w:hAnsi="Times New Roman"/>
          <w:sz w:val="28"/>
          <w:szCs w:val="28"/>
        </w:rPr>
        <w:t xml:space="preserve"> воде новых участков</w:t>
      </w:r>
      <w:r>
        <w:rPr>
          <w:rFonts w:ascii="Times New Roman" w:eastAsiaTheme="minorHAnsi" w:hAnsi="Times New Roman"/>
          <w:sz w:val="28"/>
          <w:szCs w:val="28"/>
        </w:rPr>
        <w:t xml:space="preserve"> системы хозяйственно-питьевого </w:t>
      </w:r>
      <w:r w:rsidRPr="002E30D9">
        <w:rPr>
          <w:rFonts w:ascii="Times New Roman" w:eastAsiaTheme="minorHAnsi" w:hAnsi="Times New Roman"/>
          <w:sz w:val="28"/>
          <w:szCs w:val="28"/>
        </w:rPr>
        <w:t>водопровода предусмотрена возможность переключения и зонирование участков в</w:t>
      </w:r>
      <w:r>
        <w:rPr>
          <w:rFonts w:ascii="Times New Roman" w:eastAsiaTheme="minorHAnsi" w:hAnsi="Times New Roman"/>
          <w:sz w:val="28"/>
          <w:szCs w:val="28"/>
        </w:rPr>
        <w:t xml:space="preserve"> </w:t>
      </w:r>
      <w:r w:rsidRPr="002E30D9">
        <w:rPr>
          <w:rFonts w:ascii="Times New Roman" w:eastAsiaTheme="minorHAnsi" w:hAnsi="Times New Roman"/>
          <w:sz w:val="28"/>
          <w:szCs w:val="28"/>
        </w:rPr>
        <w:t>случае аварийных ситуаций, что резко умен</w:t>
      </w:r>
      <w:r>
        <w:rPr>
          <w:rFonts w:ascii="Times New Roman" w:eastAsiaTheme="minorHAnsi" w:hAnsi="Times New Roman"/>
          <w:sz w:val="28"/>
          <w:szCs w:val="28"/>
        </w:rPr>
        <w:t xml:space="preserve">ьшает объемы сброса ресурса при </w:t>
      </w:r>
      <w:r w:rsidRPr="002E30D9">
        <w:rPr>
          <w:rFonts w:ascii="Times New Roman" w:eastAsiaTheme="minorHAnsi" w:hAnsi="Times New Roman"/>
          <w:sz w:val="28"/>
          <w:szCs w:val="28"/>
        </w:rPr>
        <w:t>возникновении внештатных ситуаций, а т</w:t>
      </w:r>
      <w:r>
        <w:rPr>
          <w:rFonts w:ascii="Times New Roman" w:eastAsiaTheme="minorHAnsi" w:hAnsi="Times New Roman"/>
          <w:sz w:val="28"/>
          <w:szCs w:val="28"/>
        </w:rPr>
        <w:t xml:space="preserve">ак же при выполнении текущего и </w:t>
      </w:r>
      <w:r w:rsidRPr="002E30D9">
        <w:rPr>
          <w:rFonts w:ascii="Times New Roman" w:eastAsiaTheme="minorHAnsi" w:hAnsi="Times New Roman"/>
          <w:sz w:val="28"/>
          <w:szCs w:val="28"/>
        </w:rPr>
        <w:t>капитального ремонта, которые треб</w:t>
      </w:r>
      <w:r>
        <w:rPr>
          <w:rFonts w:ascii="Times New Roman" w:eastAsiaTheme="minorHAnsi" w:hAnsi="Times New Roman"/>
          <w:sz w:val="28"/>
          <w:szCs w:val="28"/>
        </w:rPr>
        <w:t xml:space="preserve">уют опорожнения участка системы </w:t>
      </w:r>
      <w:r w:rsidRPr="002E30D9">
        <w:rPr>
          <w:rFonts w:ascii="Times New Roman" w:eastAsiaTheme="minorHAnsi" w:hAnsi="Times New Roman"/>
          <w:sz w:val="28"/>
          <w:szCs w:val="28"/>
        </w:rPr>
        <w:t>водоснабжения.</w:t>
      </w:r>
    </w:p>
    <w:p w14:paraId="02CC7354" w14:textId="3E4FD1B4" w:rsidR="002E30D9" w:rsidRPr="00EC6D4A" w:rsidRDefault="002E30D9"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2E30D9">
        <w:rPr>
          <w:rFonts w:ascii="Times New Roman" w:eastAsiaTheme="minorHAnsi" w:hAnsi="Times New Roman"/>
          <w:sz w:val="28"/>
          <w:szCs w:val="28"/>
        </w:rPr>
        <w:t>Ширина санитарно-защитной полос</w:t>
      </w:r>
      <w:r>
        <w:rPr>
          <w:rFonts w:ascii="Times New Roman" w:eastAsiaTheme="minorHAnsi" w:hAnsi="Times New Roman"/>
          <w:sz w:val="28"/>
          <w:szCs w:val="28"/>
        </w:rPr>
        <w:t xml:space="preserve">ы водоводов при их прокладке по </w:t>
      </w:r>
      <w:r w:rsidRPr="002E30D9">
        <w:rPr>
          <w:rFonts w:ascii="Times New Roman" w:eastAsiaTheme="minorHAnsi" w:hAnsi="Times New Roman"/>
          <w:sz w:val="28"/>
          <w:szCs w:val="28"/>
        </w:rPr>
        <w:t xml:space="preserve">незастроенной территории представлена в </w:t>
      </w:r>
      <w:r w:rsidRPr="00EC6D4A">
        <w:rPr>
          <w:rFonts w:ascii="Times New Roman" w:eastAsiaTheme="minorHAnsi" w:hAnsi="Times New Roman"/>
          <w:b/>
          <w:bCs/>
          <w:i/>
          <w:sz w:val="28"/>
          <w:szCs w:val="28"/>
        </w:rPr>
        <w:t xml:space="preserve">таблице </w:t>
      </w:r>
      <w:r w:rsidR="001E1544">
        <w:rPr>
          <w:rFonts w:ascii="Times New Roman" w:eastAsiaTheme="minorHAnsi" w:hAnsi="Times New Roman"/>
          <w:b/>
          <w:bCs/>
          <w:i/>
          <w:sz w:val="28"/>
          <w:szCs w:val="28"/>
        </w:rPr>
        <w:t>28</w:t>
      </w:r>
      <w:r w:rsidR="005732CD" w:rsidRPr="00EC6D4A">
        <w:rPr>
          <w:rFonts w:ascii="Times New Roman" w:eastAsiaTheme="minorHAnsi" w:hAnsi="Times New Roman"/>
          <w:b/>
          <w:bCs/>
          <w:i/>
          <w:sz w:val="28"/>
          <w:szCs w:val="28"/>
        </w:rPr>
        <w:t>.</w:t>
      </w:r>
      <w:r w:rsidRPr="00EC6D4A">
        <w:rPr>
          <w:rFonts w:ascii="Times New Roman" w:eastAsiaTheme="minorHAnsi" w:hAnsi="Times New Roman"/>
          <w:b/>
          <w:bCs/>
          <w:sz w:val="28"/>
          <w:szCs w:val="28"/>
        </w:rPr>
        <w:t xml:space="preserve"> </w:t>
      </w:r>
      <w:r w:rsidRPr="00EC6D4A">
        <w:rPr>
          <w:rFonts w:ascii="Times New Roman" w:eastAsiaTheme="minorHAnsi" w:hAnsi="Times New Roman"/>
          <w:sz w:val="28"/>
          <w:szCs w:val="28"/>
        </w:rPr>
        <w:t>При реконструкции (модернизации) критически изношенных участков системы так же предусмотрены мероприятия по восстановлению сооружений (колодцев, камер переключения) и запорно-регулируемой арматуры для предотвращения вредного воздействия на водный бассейн при сбросе (утилизации) промывных вод.</w:t>
      </w:r>
    </w:p>
    <w:p w14:paraId="787116FC" w14:textId="64FEBBA5" w:rsidR="002E30D9" w:rsidRPr="005732CD" w:rsidRDefault="002E30D9" w:rsidP="0072495F">
      <w:pPr>
        <w:tabs>
          <w:tab w:val="left" w:pos="708"/>
          <w:tab w:val="left" w:pos="1416"/>
          <w:tab w:val="left" w:pos="2124"/>
          <w:tab w:val="left" w:pos="2832"/>
          <w:tab w:val="left" w:pos="3540"/>
          <w:tab w:val="left" w:pos="4248"/>
          <w:tab w:val="left" w:pos="4956"/>
          <w:tab w:val="center" w:pos="5174"/>
          <w:tab w:val="left" w:pos="5664"/>
          <w:tab w:val="left" w:pos="6732"/>
        </w:tabs>
        <w:autoSpaceDE w:val="0"/>
        <w:autoSpaceDN w:val="0"/>
        <w:adjustRightInd w:val="0"/>
        <w:spacing w:after="0" w:line="240" w:lineRule="auto"/>
        <w:jc w:val="center"/>
        <w:rPr>
          <w:rFonts w:ascii="Times New Roman" w:eastAsiaTheme="minorHAnsi" w:hAnsi="Times New Roman"/>
          <w:b/>
          <w:bCs/>
          <w:i/>
          <w:sz w:val="28"/>
          <w:szCs w:val="28"/>
        </w:rPr>
      </w:pPr>
      <w:r w:rsidRPr="00EC6D4A">
        <w:rPr>
          <w:rFonts w:ascii="Times New Roman" w:eastAsiaTheme="minorHAnsi" w:hAnsi="Times New Roman"/>
          <w:b/>
          <w:bCs/>
          <w:i/>
          <w:sz w:val="28"/>
          <w:szCs w:val="28"/>
        </w:rPr>
        <w:t xml:space="preserve">Таблица </w:t>
      </w:r>
      <w:r w:rsidR="001E1544">
        <w:rPr>
          <w:rFonts w:ascii="Times New Roman" w:eastAsiaTheme="minorHAnsi" w:hAnsi="Times New Roman"/>
          <w:b/>
          <w:bCs/>
          <w:i/>
          <w:sz w:val="28"/>
          <w:szCs w:val="28"/>
        </w:rPr>
        <w:t>28</w:t>
      </w:r>
      <w:r w:rsidR="005732CD" w:rsidRPr="00EC6D4A">
        <w:rPr>
          <w:rFonts w:ascii="Times New Roman" w:eastAsiaTheme="minorHAnsi" w:hAnsi="Times New Roman"/>
          <w:b/>
          <w:bCs/>
          <w:i/>
          <w:sz w:val="28"/>
          <w:szCs w:val="28"/>
        </w:rPr>
        <w:t xml:space="preserve"> – </w:t>
      </w:r>
      <w:r w:rsidRPr="00EC6D4A">
        <w:rPr>
          <w:rFonts w:ascii="Times New Roman" w:eastAsiaTheme="minorHAnsi" w:hAnsi="Times New Roman"/>
          <w:b/>
          <w:bCs/>
          <w:i/>
          <w:sz w:val="28"/>
          <w:szCs w:val="28"/>
        </w:rPr>
        <w:t>Ширина</w:t>
      </w:r>
      <w:r w:rsidRPr="005732CD">
        <w:rPr>
          <w:rFonts w:ascii="Times New Roman" w:eastAsiaTheme="minorHAnsi" w:hAnsi="Times New Roman"/>
          <w:b/>
          <w:bCs/>
          <w:i/>
          <w:sz w:val="28"/>
          <w:szCs w:val="28"/>
        </w:rPr>
        <w:t xml:space="preserve"> санитарно-защитной полосы водоводов при их прокладке по незастроенной</w:t>
      </w:r>
      <w:r w:rsidR="005732CD" w:rsidRPr="005732CD">
        <w:rPr>
          <w:rFonts w:ascii="Times New Roman" w:eastAsiaTheme="minorHAnsi" w:hAnsi="Times New Roman"/>
          <w:b/>
          <w:bCs/>
          <w:i/>
          <w:sz w:val="28"/>
          <w:szCs w:val="28"/>
        </w:rPr>
        <w:t xml:space="preserve"> </w:t>
      </w:r>
      <w:r w:rsidRPr="005732CD">
        <w:rPr>
          <w:rFonts w:ascii="Times New Roman" w:eastAsiaTheme="minorHAnsi" w:hAnsi="Times New Roman"/>
          <w:b/>
          <w:bCs/>
          <w:i/>
          <w:sz w:val="28"/>
          <w:szCs w:val="28"/>
        </w:rPr>
        <w:t>территории</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86"/>
        <w:gridCol w:w="2134"/>
        <w:gridCol w:w="3056"/>
      </w:tblGrid>
      <w:tr w:rsidR="002E30D9" w14:paraId="7A5168F2" w14:textId="77777777" w:rsidTr="0072495F">
        <w:trPr>
          <w:trHeight w:val="20"/>
        </w:trPr>
        <w:tc>
          <w:tcPr>
            <w:tcW w:w="4811" w:type="dxa"/>
            <w:vMerge w:val="restart"/>
            <w:vAlign w:val="center"/>
          </w:tcPr>
          <w:p w14:paraId="258BA79A" w14:textId="77777777" w:rsidR="002E30D9" w:rsidRPr="00B3343A" w:rsidRDefault="002E30D9" w:rsidP="0072495F">
            <w:pPr>
              <w:autoSpaceDE w:val="0"/>
              <w:autoSpaceDN w:val="0"/>
              <w:adjustRightInd w:val="0"/>
              <w:spacing w:after="0" w:line="240" w:lineRule="auto"/>
              <w:ind w:firstLine="567"/>
              <w:jc w:val="center"/>
              <w:rPr>
                <w:rFonts w:ascii="Times New Roman" w:eastAsiaTheme="minorHAnsi" w:hAnsi="Times New Roman"/>
                <w:i/>
                <w:sz w:val="24"/>
                <w:szCs w:val="24"/>
              </w:rPr>
            </w:pPr>
            <w:r w:rsidRPr="00B3343A">
              <w:rPr>
                <w:rFonts w:ascii="Times New Roman" w:eastAsiaTheme="minorHAnsi" w:hAnsi="Times New Roman"/>
                <w:b/>
                <w:bCs/>
                <w:i/>
                <w:sz w:val="24"/>
                <w:szCs w:val="24"/>
              </w:rPr>
              <w:t>Наличие грунтовых вод</w:t>
            </w:r>
          </w:p>
        </w:tc>
        <w:tc>
          <w:tcPr>
            <w:tcW w:w="5395" w:type="dxa"/>
            <w:gridSpan w:val="2"/>
            <w:vAlign w:val="center"/>
          </w:tcPr>
          <w:p w14:paraId="79A998A2" w14:textId="77777777" w:rsidR="002E30D9" w:rsidRPr="00B3343A" w:rsidRDefault="002E30D9" w:rsidP="0072495F">
            <w:pPr>
              <w:tabs>
                <w:tab w:val="left" w:pos="1239"/>
              </w:tabs>
              <w:autoSpaceDE w:val="0"/>
              <w:autoSpaceDN w:val="0"/>
              <w:adjustRightInd w:val="0"/>
              <w:spacing w:after="0" w:line="240" w:lineRule="auto"/>
              <w:ind w:firstLine="567"/>
              <w:jc w:val="center"/>
              <w:rPr>
                <w:rFonts w:ascii="Times New Roman" w:eastAsiaTheme="minorHAnsi" w:hAnsi="Times New Roman"/>
                <w:i/>
                <w:sz w:val="24"/>
                <w:szCs w:val="24"/>
              </w:rPr>
            </w:pPr>
            <w:r w:rsidRPr="00B3343A">
              <w:rPr>
                <w:rFonts w:ascii="Times New Roman" w:eastAsiaTheme="minorHAnsi" w:hAnsi="Times New Roman"/>
                <w:b/>
                <w:bCs/>
                <w:i/>
                <w:sz w:val="24"/>
                <w:szCs w:val="24"/>
              </w:rPr>
              <w:t>Диаметр водовода, мм</w:t>
            </w:r>
          </w:p>
        </w:tc>
      </w:tr>
      <w:tr w:rsidR="002E30D9" w14:paraId="4AA9E72A" w14:textId="77777777" w:rsidTr="0072495F">
        <w:trPr>
          <w:trHeight w:val="20"/>
        </w:trPr>
        <w:tc>
          <w:tcPr>
            <w:tcW w:w="4811" w:type="dxa"/>
            <w:vMerge/>
            <w:vAlign w:val="center"/>
          </w:tcPr>
          <w:p w14:paraId="203413E9" w14:textId="77777777" w:rsidR="002E30D9" w:rsidRPr="00B3343A" w:rsidRDefault="002E30D9" w:rsidP="0072495F">
            <w:pPr>
              <w:autoSpaceDE w:val="0"/>
              <w:autoSpaceDN w:val="0"/>
              <w:adjustRightInd w:val="0"/>
              <w:spacing w:after="0" w:line="240" w:lineRule="auto"/>
              <w:ind w:firstLine="567"/>
              <w:jc w:val="center"/>
              <w:rPr>
                <w:rFonts w:ascii="Times New Roman" w:eastAsiaTheme="minorHAnsi" w:hAnsi="Times New Roman"/>
                <w:b/>
                <w:bCs/>
                <w:sz w:val="24"/>
                <w:szCs w:val="24"/>
              </w:rPr>
            </w:pPr>
          </w:p>
        </w:tc>
        <w:tc>
          <w:tcPr>
            <w:tcW w:w="2210" w:type="dxa"/>
            <w:vAlign w:val="center"/>
          </w:tcPr>
          <w:p w14:paraId="08EC9F33" w14:textId="77777777" w:rsidR="002E30D9" w:rsidRPr="00B3343A" w:rsidRDefault="002E30D9" w:rsidP="0072495F">
            <w:pPr>
              <w:autoSpaceDE w:val="0"/>
              <w:autoSpaceDN w:val="0"/>
              <w:adjustRightInd w:val="0"/>
              <w:spacing w:after="0" w:line="240" w:lineRule="auto"/>
              <w:ind w:firstLine="567"/>
              <w:jc w:val="center"/>
              <w:rPr>
                <w:rFonts w:ascii="Times New Roman" w:eastAsiaTheme="minorHAnsi" w:hAnsi="Times New Roman"/>
                <w:i/>
                <w:sz w:val="24"/>
                <w:szCs w:val="24"/>
              </w:rPr>
            </w:pPr>
            <w:r w:rsidRPr="00B3343A">
              <w:rPr>
                <w:rFonts w:ascii="Times New Roman" w:eastAsiaTheme="minorHAnsi" w:hAnsi="Times New Roman"/>
                <w:b/>
                <w:bCs/>
                <w:sz w:val="24"/>
                <w:szCs w:val="24"/>
              </w:rPr>
              <w:t>≤ 1000</w:t>
            </w:r>
          </w:p>
        </w:tc>
        <w:tc>
          <w:tcPr>
            <w:tcW w:w="3185" w:type="dxa"/>
            <w:vAlign w:val="center"/>
          </w:tcPr>
          <w:p w14:paraId="78A41AED" w14:textId="77777777" w:rsidR="002E30D9" w:rsidRPr="00B3343A" w:rsidRDefault="002E30D9" w:rsidP="0072495F">
            <w:pPr>
              <w:autoSpaceDE w:val="0"/>
              <w:autoSpaceDN w:val="0"/>
              <w:adjustRightInd w:val="0"/>
              <w:spacing w:after="0" w:line="240" w:lineRule="auto"/>
              <w:ind w:firstLine="567"/>
              <w:jc w:val="center"/>
              <w:rPr>
                <w:rFonts w:ascii="Times New Roman" w:eastAsiaTheme="minorHAnsi" w:hAnsi="Times New Roman"/>
                <w:i/>
                <w:sz w:val="24"/>
                <w:szCs w:val="24"/>
              </w:rPr>
            </w:pPr>
            <w:r w:rsidRPr="00B3343A">
              <w:rPr>
                <w:rFonts w:ascii="Times New Roman" w:eastAsiaTheme="minorHAnsi" w:hAnsi="Times New Roman"/>
                <w:b/>
                <w:bCs/>
                <w:sz w:val="24"/>
                <w:szCs w:val="24"/>
              </w:rPr>
              <w:t>&gt;1000</w:t>
            </w:r>
          </w:p>
        </w:tc>
      </w:tr>
      <w:tr w:rsidR="002E30D9" w14:paraId="67B1BE3A" w14:textId="77777777" w:rsidTr="0072495F">
        <w:trPr>
          <w:trHeight w:val="20"/>
        </w:trPr>
        <w:tc>
          <w:tcPr>
            <w:tcW w:w="4811" w:type="dxa"/>
            <w:vAlign w:val="center"/>
          </w:tcPr>
          <w:p w14:paraId="731613D7" w14:textId="77777777" w:rsidR="002E30D9" w:rsidRPr="00B3343A" w:rsidRDefault="002E30D9" w:rsidP="0072495F">
            <w:pPr>
              <w:autoSpaceDE w:val="0"/>
              <w:autoSpaceDN w:val="0"/>
              <w:adjustRightInd w:val="0"/>
              <w:spacing w:after="0" w:line="240" w:lineRule="auto"/>
              <w:ind w:firstLine="567"/>
              <w:jc w:val="center"/>
              <w:rPr>
                <w:rFonts w:ascii="Times New Roman" w:eastAsiaTheme="minorHAnsi" w:hAnsi="Times New Roman"/>
                <w:i/>
                <w:sz w:val="24"/>
                <w:szCs w:val="24"/>
              </w:rPr>
            </w:pPr>
            <w:r w:rsidRPr="00B3343A">
              <w:rPr>
                <w:rFonts w:ascii="Times New Roman" w:eastAsiaTheme="minorHAnsi" w:hAnsi="Times New Roman"/>
                <w:sz w:val="24"/>
                <w:szCs w:val="24"/>
              </w:rPr>
              <w:t>Сухие грунты</w:t>
            </w:r>
          </w:p>
        </w:tc>
        <w:tc>
          <w:tcPr>
            <w:tcW w:w="2210" w:type="dxa"/>
            <w:vAlign w:val="center"/>
          </w:tcPr>
          <w:p w14:paraId="31041A4A" w14:textId="77777777" w:rsidR="002E30D9" w:rsidRPr="00B3343A" w:rsidRDefault="002E30D9" w:rsidP="0072495F">
            <w:pPr>
              <w:autoSpaceDE w:val="0"/>
              <w:autoSpaceDN w:val="0"/>
              <w:adjustRightInd w:val="0"/>
              <w:spacing w:after="0" w:line="240" w:lineRule="auto"/>
              <w:ind w:firstLine="567"/>
              <w:jc w:val="center"/>
              <w:rPr>
                <w:rFonts w:ascii="Times New Roman" w:eastAsiaTheme="minorHAnsi" w:hAnsi="Times New Roman"/>
                <w:i/>
                <w:sz w:val="24"/>
                <w:szCs w:val="24"/>
              </w:rPr>
            </w:pPr>
            <w:r w:rsidRPr="00B3343A">
              <w:rPr>
                <w:rFonts w:ascii="Times New Roman" w:eastAsiaTheme="minorHAnsi" w:hAnsi="Times New Roman"/>
                <w:sz w:val="24"/>
                <w:szCs w:val="24"/>
              </w:rPr>
              <w:t>≥10</w:t>
            </w:r>
          </w:p>
        </w:tc>
        <w:tc>
          <w:tcPr>
            <w:tcW w:w="3185" w:type="dxa"/>
            <w:vAlign w:val="center"/>
          </w:tcPr>
          <w:p w14:paraId="0571540A" w14:textId="77777777" w:rsidR="002E30D9" w:rsidRPr="00B3343A" w:rsidRDefault="002E30D9" w:rsidP="0072495F">
            <w:pPr>
              <w:autoSpaceDE w:val="0"/>
              <w:autoSpaceDN w:val="0"/>
              <w:adjustRightInd w:val="0"/>
              <w:spacing w:after="0" w:line="240" w:lineRule="auto"/>
              <w:ind w:firstLine="567"/>
              <w:jc w:val="center"/>
              <w:rPr>
                <w:rFonts w:ascii="Times New Roman" w:eastAsiaTheme="minorHAnsi" w:hAnsi="Times New Roman"/>
                <w:i/>
                <w:sz w:val="24"/>
                <w:szCs w:val="24"/>
              </w:rPr>
            </w:pPr>
            <w:r w:rsidRPr="00B3343A">
              <w:rPr>
                <w:rFonts w:ascii="Times New Roman" w:eastAsiaTheme="minorHAnsi" w:hAnsi="Times New Roman"/>
                <w:sz w:val="24"/>
                <w:szCs w:val="24"/>
              </w:rPr>
              <w:t>≥20</w:t>
            </w:r>
          </w:p>
        </w:tc>
      </w:tr>
    </w:tbl>
    <w:p w14:paraId="28DB928F" w14:textId="77777777" w:rsidR="0072495F" w:rsidRDefault="0072495F" w:rsidP="0072495F">
      <w:pPr>
        <w:autoSpaceDE w:val="0"/>
        <w:autoSpaceDN w:val="0"/>
        <w:adjustRightInd w:val="0"/>
        <w:spacing w:after="0" w:line="360" w:lineRule="auto"/>
        <w:jc w:val="both"/>
        <w:rPr>
          <w:rFonts w:ascii="Times New Roman" w:eastAsiaTheme="minorHAnsi" w:hAnsi="Times New Roman"/>
          <w:b/>
          <w:bCs/>
          <w:i/>
          <w:sz w:val="28"/>
          <w:szCs w:val="28"/>
        </w:rPr>
        <w:sectPr w:rsidR="0072495F" w:rsidSect="00AB2CFB">
          <w:pgSz w:w="11906" w:h="16838" w:code="9"/>
          <w:pgMar w:top="397" w:right="849" w:bottom="397" w:left="1276" w:header="720" w:footer="720" w:gutter="0"/>
          <w:cols w:space="720"/>
          <w:docGrid w:linePitch="299"/>
        </w:sectPr>
      </w:pPr>
    </w:p>
    <w:p w14:paraId="0A92497A" w14:textId="77777777" w:rsidR="002E30D9" w:rsidRPr="00B3343A" w:rsidRDefault="003E3209" w:rsidP="0072495F">
      <w:pPr>
        <w:autoSpaceDE w:val="0"/>
        <w:autoSpaceDN w:val="0"/>
        <w:adjustRightInd w:val="0"/>
        <w:spacing w:after="0"/>
        <w:jc w:val="center"/>
        <w:rPr>
          <w:rFonts w:ascii="Times New Roman" w:eastAsiaTheme="minorHAnsi" w:hAnsi="Times New Roman"/>
          <w:b/>
          <w:bCs/>
          <w:i/>
          <w:sz w:val="28"/>
          <w:szCs w:val="28"/>
        </w:rPr>
      </w:pPr>
      <w:r>
        <w:rPr>
          <w:rFonts w:ascii="Times New Roman" w:eastAsiaTheme="minorHAnsi" w:hAnsi="Times New Roman"/>
          <w:b/>
          <w:bCs/>
          <w:i/>
          <w:sz w:val="28"/>
          <w:szCs w:val="28"/>
        </w:rPr>
        <w:lastRenderedPageBreak/>
        <w:t>б) </w:t>
      </w:r>
      <w:r w:rsidR="00B3343A" w:rsidRPr="00B3343A">
        <w:rPr>
          <w:rFonts w:ascii="Times New Roman" w:eastAsiaTheme="minorHAnsi" w:hAnsi="Times New Roman"/>
          <w:b/>
          <w:bCs/>
          <w:i/>
          <w:sz w:val="28"/>
          <w:szCs w:val="28"/>
        </w:rPr>
        <w:t>сведения о мерах по предотвращению вредного воздействия на окружающую среду</w:t>
      </w:r>
      <w:r w:rsidR="00B3343A">
        <w:rPr>
          <w:rFonts w:ascii="Times New Roman" w:eastAsiaTheme="minorHAnsi" w:hAnsi="Times New Roman"/>
          <w:b/>
          <w:bCs/>
          <w:i/>
          <w:sz w:val="28"/>
          <w:szCs w:val="28"/>
        </w:rPr>
        <w:t xml:space="preserve"> </w:t>
      </w:r>
      <w:r w:rsidR="00B3343A" w:rsidRPr="00B3343A">
        <w:rPr>
          <w:rFonts w:ascii="Times New Roman" w:eastAsiaTheme="minorHAnsi" w:hAnsi="Times New Roman"/>
          <w:b/>
          <w:bCs/>
          <w:i/>
          <w:sz w:val="28"/>
          <w:szCs w:val="28"/>
        </w:rPr>
        <w:t>при реализации мероприятий по снабжению и</w:t>
      </w:r>
      <w:r w:rsidR="00B3343A">
        <w:rPr>
          <w:rFonts w:ascii="Times New Roman" w:eastAsiaTheme="minorHAnsi" w:hAnsi="Times New Roman"/>
          <w:b/>
          <w:bCs/>
          <w:i/>
          <w:sz w:val="28"/>
          <w:szCs w:val="28"/>
        </w:rPr>
        <w:t xml:space="preserve"> хранению химических реагентов, </w:t>
      </w:r>
      <w:r w:rsidR="00B3343A" w:rsidRPr="00B3343A">
        <w:rPr>
          <w:rFonts w:ascii="Times New Roman" w:eastAsiaTheme="minorHAnsi" w:hAnsi="Times New Roman"/>
          <w:b/>
          <w:bCs/>
          <w:i/>
          <w:sz w:val="28"/>
          <w:szCs w:val="28"/>
        </w:rPr>
        <w:t>используемых в водоподготовке (хлор и другие)</w:t>
      </w:r>
    </w:p>
    <w:p w14:paraId="29197269" w14:textId="77777777" w:rsidR="00C46402" w:rsidRDefault="00C46402" w:rsidP="00A12D8F">
      <w:pPr>
        <w:spacing w:after="0" w:line="360" w:lineRule="auto"/>
        <w:ind w:firstLine="567"/>
        <w:jc w:val="both"/>
        <w:rPr>
          <w:rFonts w:ascii="Times New Roman" w:hAnsi="Times New Roman"/>
          <w:color w:val="000000"/>
          <w:sz w:val="28"/>
          <w:szCs w:val="28"/>
          <w:lang w:eastAsia="ru-RU"/>
        </w:rPr>
      </w:pPr>
      <w:r w:rsidRPr="0075547F">
        <w:rPr>
          <w:rFonts w:ascii="Times New Roman" w:hAnsi="Times New Roman"/>
          <w:color w:val="000000"/>
          <w:sz w:val="28"/>
          <w:szCs w:val="28"/>
          <w:lang w:eastAsia="ru-RU"/>
        </w:rPr>
        <w:t>Хранение</w:t>
      </w:r>
      <w:r w:rsidRPr="004D6891">
        <w:rPr>
          <w:rFonts w:ascii="Times New Roman" w:hAnsi="Times New Roman"/>
          <w:color w:val="000000"/>
          <w:sz w:val="28"/>
          <w:szCs w:val="28"/>
          <w:lang w:eastAsia="ru-RU"/>
        </w:rPr>
        <w:t xml:space="preserve"> химических реагентов необход</w:t>
      </w:r>
      <w:r w:rsidR="0006722E">
        <w:rPr>
          <w:rFonts w:ascii="Times New Roman" w:hAnsi="Times New Roman"/>
          <w:color w:val="000000"/>
          <w:sz w:val="28"/>
          <w:szCs w:val="28"/>
          <w:lang w:eastAsia="ru-RU"/>
        </w:rPr>
        <w:t xml:space="preserve">имо выполнять в соответствии с </w:t>
      </w:r>
      <w:r w:rsidRPr="004D6891">
        <w:rPr>
          <w:rFonts w:ascii="Times New Roman" w:hAnsi="Times New Roman"/>
          <w:color w:val="000000"/>
          <w:sz w:val="28"/>
          <w:szCs w:val="28"/>
          <w:lang w:eastAsia="ru-RU"/>
        </w:rPr>
        <w:t>нормами и правилами, а так же рекомендациями производителя.</w:t>
      </w:r>
    </w:p>
    <w:p w14:paraId="5046FC9C" w14:textId="77777777" w:rsidR="00C46402" w:rsidRDefault="00C46402" w:rsidP="00A12D8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До недавнего времени хлор являлся основным обеззараживающим агентом, применяемым на станциях водоподготовки. Серьезным недостатком метода обеззараживания воды хлорсодержащими агентами является образование в процессе водоподготовки высокотоксичн</w:t>
      </w:r>
      <w:r>
        <w:rPr>
          <w:rFonts w:ascii="Times New Roman" w:hAnsi="Times New Roman"/>
          <w:bCs/>
          <w:sz w:val="28"/>
          <w:szCs w:val="28"/>
          <w:lang w:eastAsia="ru-RU"/>
        </w:rPr>
        <w:t xml:space="preserve">ых хлорорганических соединений. </w:t>
      </w:r>
    </w:p>
    <w:p w14:paraId="4E55DE0A" w14:textId="77777777" w:rsidR="00C46402" w:rsidRDefault="00C46402" w:rsidP="00A12D8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Галогеносодержащие соединения отличаются не только токсичными свойствами, но и способностью накапливаться в тканях организма. Поэтому даже малые концентрации хлорсодержащих веществ будут оказывать негативное воздействие на организм человека, потому что они будут концентрироваться в различных</w:t>
      </w:r>
      <w:r>
        <w:rPr>
          <w:rFonts w:ascii="Times New Roman" w:hAnsi="Times New Roman"/>
          <w:bCs/>
          <w:sz w:val="28"/>
          <w:szCs w:val="28"/>
          <w:lang w:eastAsia="ru-RU"/>
        </w:rPr>
        <w:t xml:space="preserve"> </w:t>
      </w:r>
      <w:r w:rsidRPr="004059B6">
        <w:rPr>
          <w:rFonts w:ascii="Times New Roman" w:hAnsi="Times New Roman"/>
          <w:bCs/>
          <w:sz w:val="28"/>
          <w:szCs w:val="28"/>
          <w:lang w:eastAsia="ru-RU"/>
        </w:rPr>
        <w:t>тканях. Изучив научные исследования в области новейших эффективных и безопасных технологий обеззараживания питьевой воды, а также опыт работы других родственных предприятий рекомендуется в дальнейшем прекращение использования жидкого хлора на комплексе водоочистных сооружений. Вместо жидкого хлора предлагается использовать новые эффективные обеззараживающие агенты (гипохлорит натрия). Это позволит не только улучшить качество питьевой воды, практически исключив содержание высокотоксичных хлорорганических соединений в питьевой воде, но и повысить безопасность производства до уровня, отвечающего современным требованиям, за счет исключения из обращения опасного вещества</w:t>
      </w:r>
      <w:r>
        <w:rPr>
          <w:rFonts w:ascii="Times New Roman" w:hAnsi="Times New Roman"/>
          <w:bCs/>
          <w:sz w:val="28"/>
          <w:szCs w:val="28"/>
          <w:lang w:eastAsia="ru-RU"/>
        </w:rPr>
        <w:t xml:space="preserve">– </w:t>
      </w:r>
      <w:r w:rsidRPr="004059B6">
        <w:rPr>
          <w:rFonts w:ascii="Times New Roman" w:hAnsi="Times New Roman"/>
          <w:bCs/>
          <w:sz w:val="28"/>
          <w:szCs w:val="28"/>
          <w:lang w:eastAsia="ru-RU"/>
        </w:rPr>
        <w:t>жидкого хлора.</w:t>
      </w:r>
    </w:p>
    <w:p w14:paraId="4F33F8A7" w14:textId="77777777" w:rsidR="00C46402" w:rsidRPr="004059B6" w:rsidRDefault="00C46402" w:rsidP="00A12D8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Дезинфицирующие свойства растворов гипохлорита натрия (ГПХН) объясняется наличием в них активного хлора и кислорода.  В водных растворах ГПХН сначала диссоциирует на ионы Nа+ и СlО- , последний из которых может разлагаться с выделением активного кислорода или  хлора. Следовательно, разложение гипохлорита натрия в процессе его хранени</w:t>
      </w:r>
      <w:r w:rsidR="0006722E">
        <w:rPr>
          <w:rFonts w:ascii="Times New Roman" w:hAnsi="Times New Roman"/>
          <w:bCs/>
          <w:sz w:val="28"/>
          <w:szCs w:val="28"/>
          <w:lang w:eastAsia="ru-RU"/>
        </w:rPr>
        <w:t xml:space="preserve">я является </w:t>
      </w:r>
      <w:r w:rsidRPr="004059B6">
        <w:rPr>
          <w:rFonts w:ascii="Times New Roman" w:hAnsi="Times New Roman"/>
          <w:bCs/>
          <w:sz w:val="28"/>
          <w:szCs w:val="28"/>
          <w:lang w:eastAsia="ru-RU"/>
        </w:rPr>
        <w:t>закономерным процессом. Хранение растворов ГПХН всегда сопровождается выпад</w:t>
      </w:r>
      <w:r>
        <w:rPr>
          <w:rFonts w:ascii="Times New Roman" w:hAnsi="Times New Roman"/>
          <w:bCs/>
          <w:sz w:val="28"/>
          <w:szCs w:val="28"/>
          <w:lang w:eastAsia="ru-RU"/>
        </w:rPr>
        <w:t>е</w:t>
      </w:r>
      <w:r w:rsidRPr="004059B6">
        <w:rPr>
          <w:rFonts w:ascii="Times New Roman" w:hAnsi="Times New Roman"/>
          <w:bCs/>
          <w:sz w:val="28"/>
          <w:szCs w:val="28"/>
          <w:lang w:eastAsia="ru-RU"/>
        </w:rPr>
        <w:t>нием осадка в виде мелких хлопьев.</w:t>
      </w:r>
    </w:p>
    <w:p w14:paraId="17D70266" w14:textId="77777777" w:rsidR="00C46402" w:rsidRPr="004059B6" w:rsidRDefault="00C46402" w:rsidP="00A12D8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lastRenderedPageBreak/>
        <w:t>При использовании ГПХН и его хранении необходимо определить его основные характеристики, в частности, содержание активного хлора, а также знать скорость разложения ГПХН.</w:t>
      </w:r>
    </w:p>
    <w:p w14:paraId="2E83D3D4" w14:textId="77777777" w:rsidR="00C46402" w:rsidRPr="004059B6" w:rsidRDefault="00C46402" w:rsidP="00A12D8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Согласно ГОСТу допускается потеря активного хлора по истечении 10 суток со дня отгрузки не более 30%. первоначального содержания. В то же время при правильной доставке и хранении, падение активного хлора в растворе ГПХН</w:t>
      </w:r>
      <w:r w:rsidR="0006722E">
        <w:rPr>
          <w:rFonts w:ascii="Times New Roman" w:hAnsi="Times New Roman"/>
          <w:bCs/>
          <w:sz w:val="28"/>
          <w:szCs w:val="28"/>
          <w:lang w:eastAsia="ru-RU"/>
        </w:rPr>
        <w:t xml:space="preserve"> может не превышать </w:t>
      </w:r>
      <w:r w:rsidRPr="004059B6">
        <w:rPr>
          <w:rFonts w:ascii="Times New Roman" w:hAnsi="Times New Roman"/>
          <w:bCs/>
          <w:sz w:val="28"/>
          <w:szCs w:val="28"/>
          <w:lang w:eastAsia="ru-RU"/>
        </w:rPr>
        <w:t>15% в течение месяца.</w:t>
      </w:r>
    </w:p>
    <w:p w14:paraId="12623E84" w14:textId="77777777" w:rsidR="00C46402" w:rsidRPr="004059B6" w:rsidRDefault="00C46402" w:rsidP="00A12D8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Потребители обязаны знать основные правила транспортирования и хранения гипохлорита натрия.</w:t>
      </w:r>
    </w:p>
    <w:p w14:paraId="5E0500E7" w14:textId="77777777" w:rsidR="00C46402" w:rsidRPr="004059B6" w:rsidRDefault="003E3209" w:rsidP="00A12D8F">
      <w:pPr>
        <w:spacing w:after="0" w:line="360" w:lineRule="auto"/>
        <w:ind w:firstLine="567"/>
        <w:jc w:val="both"/>
        <w:rPr>
          <w:rFonts w:ascii="Times New Roman" w:hAnsi="Times New Roman"/>
          <w:bCs/>
          <w:sz w:val="28"/>
          <w:szCs w:val="28"/>
          <w:lang w:eastAsia="ru-RU"/>
        </w:rPr>
      </w:pPr>
      <w:r>
        <w:rPr>
          <w:rFonts w:ascii="Times New Roman" w:hAnsi="Times New Roman"/>
          <w:bCs/>
          <w:sz w:val="28"/>
          <w:szCs w:val="28"/>
          <w:lang w:eastAsia="ru-RU"/>
        </w:rPr>
        <w:tab/>
        <w:t>1. </w:t>
      </w:r>
      <w:r w:rsidR="00C46402" w:rsidRPr="004059B6">
        <w:rPr>
          <w:rFonts w:ascii="Times New Roman" w:hAnsi="Times New Roman"/>
          <w:bCs/>
          <w:sz w:val="28"/>
          <w:szCs w:val="28"/>
          <w:lang w:eastAsia="ru-RU"/>
        </w:rPr>
        <w:t>Гипо</w:t>
      </w:r>
      <w:r w:rsidR="0006722E">
        <w:rPr>
          <w:rFonts w:ascii="Times New Roman" w:hAnsi="Times New Roman"/>
          <w:bCs/>
          <w:sz w:val="28"/>
          <w:szCs w:val="28"/>
          <w:lang w:eastAsia="ru-RU"/>
        </w:rPr>
        <w:t xml:space="preserve">хлорит натрия транспортируется </w:t>
      </w:r>
      <w:r w:rsidR="00C46402" w:rsidRPr="004059B6">
        <w:rPr>
          <w:rFonts w:ascii="Times New Roman" w:hAnsi="Times New Roman"/>
          <w:bCs/>
          <w:sz w:val="28"/>
          <w:szCs w:val="28"/>
          <w:lang w:eastAsia="ru-RU"/>
        </w:rPr>
        <w:t>железнодорожным и автомобильным транспортом в соответствии с правилами перевозок опасных грузов.</w:t>
      </w:r>
    </w:p>
    <w:p w14:paraId="01008B8B" w14:textId="77777777" w:rsidR="00C46402" w:rsidRPr="004059B6" w:rsidRDefault="003E3209" w:rsidP="00A12D8F">
      <w:pPr>
        <w:spacing w:after="0" w:line="360" w:lineRule="auto"/>
        <w:ind w:firstLine="567"/>
        <w:jc w:val="both"/>
        <w:rPr>
          <w:rFonts w:ascii="Times New Roman" w:hAnsi="Times New Roman"/>
          <w:bCs/>
          <w:sz w:val="28"/>
          <w:szCs w:val="28"/>
          <w:lang w:eastAsia="ru-RU"/>
        </w:rPr>
      </w:pPr>
      <w:r>
        <w:rPr>
          <w:rFonts w:ascii="Times New Roman" w:hAnsi="Times New Roman"/>
          <w:bCs/>
          <w:sz w:val="28"/>
          <w:szCs w:val="28"/>
          <w:lang w:eastAsia="ru-RU"/>
        </w:rPr>
        <w:tab/>
        <w:t>2. </w:t>
      </w:r>
      <w:r w:rsidR="0006722E">
        <w:rPr>
          <w:rFonts w:ascii="Times New Roman" w:hAnsi="Times New Roman"/>
          <w:bCs/>
          <w:sz w:val="28"/>
          <w:szCs w:val="28"/>
          <w:lang w:eastAsia="ru-RU"/>
        </w:rPr>
        <w:t xml:space="preserve">ГПХН </w:t>
      </w:r>
      <w:r w:rsidR="00C46402" w:rsidRPr="004059B6">
        <w:rPr>
          <w:rFonts w:ascii="Times New Roman" w:hAnsi="Times New Roman"/>
          <w:bCs/>
          <w:sz w:val="28"/>
          <w:szCs w:val="28"/>
          <w:lang w:eastAsia="ru-RU"/>
        </w:rPr>
        <w:t>перевозится в гуммированных железнодорожных цистернах, в контейнерах из стеклопластика или полиэтилена.</w:t>
      </w:r>
    </w:p>
    <w:p w14:paraId="0CF5FD03" w14:textId="77777777" w:rsidR="00C46402" w:rsidRPr="004059B6" w:rsidRDefault="003E3209" w:rsidP="00A12D8F">
      <w:pPr>
        <w:spacing w:after="0" w:line="360" w:lineRule="auto"/>
        <w:ind w:firstLine="567"/>
        <w:jc w:val="both"/>
        <w:rPr>
          <w:rFonts w:ascii="Times New Roman" w:hAnsi="Times New Roman"/>
          <w:bCs/>
          <w:sz w:val="28"/>
          <w:szCs w:val="28"/>
          <w:lang w:eastAsia="ru-RU"/>
        </w:rPr>
      </w:pPr>
      <w:r>
        <w:rPr>
          <w:rFonts w:ascii="Times New Roman" w:hAnsi="Times New Roman"/>
          <w:bCs/>
          <w:sz w:val="28"/>
          <w:szCs w:val="28"/>
          <w:lang w:eastAsia="ru-RU"/>
        </w:rPr>
        <w:tab/>
        <w:t>3. </w:t>
      </w:r>
      <w:r w:rsidR="00C46402" w:rsidRPr="004059B6">
        <w:rPr>
          <w:rFonts w:ascii="Times New Roman" w:hAnsi="Times New Roman"/>
          <w:bCs/>
          <w:sz w:val="28"/>
          <w:szCs w:val="28"/>
          <w:lang w:eastAsia="ru-RU"/>
        </w:rPr>
        <w:t>Крышки люков контейнеров должны быть оборудованы воздушником для сброса выделяющегося в процессе распада кислорода.</w:t>
      </w:r>
    </w:p>
    <w:p w14:paraId="53F80154" w14:textId="77777777" w:rsidR="00C46402" w:rsidRPr="004059B6" w:rsidRDefault="00C46402" w:rsidP="00A12D8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ab/>
        <w:t>4. Ци</w:t>
      </w:r>
      <w:r w:rsidR="0006722E">
        <w:rPr>
          <w:rFonts w:ascii="Times New Roman" w:hAnsi="Times New Roman"/>
          <w:bCs/>
          <w:sz w:val="28"/>
          <w:szCs w:val="28"/>
          <w:lang w:eastAsia="ru-RU"/>
        </w:rPr>
        <w:t>стерны,</w:t>
      </w:r>
      <w:r w:rsidRPr="004059B6">
        <w:rPr>
          <w:rFonts w:ascii="Times New Roman" w:hAnsi="Times New Roman"/>
          <w:bCs/>
          <w:sz w:val="28"/>
          <w:szCs w:val="28"/>
          <w:lang w:eastAsia="ru-RU"/>
        </w:rPr>
        <w:t xml:space="preserve"> контейнера, бочки должны быть заполнены на 90% объема.</w:t>
      </w:r>
    </w:p>
    <w:p w14:paraId="6C57E36B" w14:textId="77777777" w:rsidR="00C46402" w:rsidRPr="004059B6" w:rsidRDefault="00C46402" w:rsidP="00A12D8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ab/>
        <w:t>5. Наливные люки должны быть уплотнены резиновыми прокладками.</w:t>
      </w:r>
    </w:p>
    <w:p w14:paraId="02BC779C" w14:textId="684B7FB5" w:rsidR="00C46402" w:rsidRPr="004059B6" w:rsidRDefault="00C46402" w:rsidP="00A12D8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ab/>
        <w:t>6.</w:t>
      </w:r>
      <w:r w:rsidR="00CA4D98">
        <w:rPr>
          <w:rFonts w:ascii="Times New Roman" w:hAnsi="Times New Roman"/>
          <w:bCs/>
          <w:sz w:val="28"/>
          <w:szCs w:val="28"/>
          <w:lang w:eastAsia="ru-RU"/>
        </w:rPr>
        <w:t> </w:t>
      </w:r>
      <w:r w:rsidRPr="004059B6">
        <w:rPr>
          <w:rFonts w:ascii="Times New Roman" w:hAnsi="Times New Roman"/>
          <w:bCs/>
          <w:sz w:val="28"/>
          <w:szCs w:val="28"/>
          <w:lang w:eastAsia="ru-RU"/>
        </w:rPr>
        <w:t>Контейнеры и бочки перед заполнением должны быть обязательно промыты, т.к. оставшийся ос</w:t>
      </w:r>
      <w:r w:rsidR="0006722E">
        <w:rPr>
          <w:rFonts w:ascii="Times New Roman" w:hAnsi="Times New Roman"/>
          <w:bCs/>
          <w:sz w:val="28"/>
          <w:szCs w:val="28"/>
          <w:lang w:eastAsia="ru-RU"/>
        </w:rPr>
        <w:t>адок резко снижает концентрацию</w:t>
      </w:r>
      <w:r w:rsidRPr="004059B6">
        <w:rPr>
          <w:rFonts w:ascii="Times New Roman" w:hAnsi="Times New Roman"/>
          <w:bCs/>
          <w:sz w:val="28"/>
          <w:szCs w:val="28"/>
          <w:lang w:eastAsia="ru-RU"/>
        </w:rPr>
        <w:t xml:space="preserve"> активного хлора в растворе, часть из которого расходуется на окисление вещества осадка.</w:t>
      </w:r>
    </w:p>
    <w:p w14:paraId="13455957" w14:textId="77777777" w:rsidR="00C46402" w:rsidRPr="00C16864" w:rsidRDefault="003E3209" w:rsidP="00A12D8F">
      <w:pPr>
        <w:spacing w:after="0" w:line="360" w:lineRule="auto"/>
        <w:ind w:firstLine="567"/>
        <w:jc w:val="both"/>
        <w:rPr>
          <w:rFonts w:ascii="Times New Roman" w:hAnsi="Times New Roman"/>
          <w:bCs/>
          <w:sz w:val="28"/>
          <w:szCs w:val="28"/>
          <w:lang w:eastAsia="ru-RU"/>
        </w:rPr>
      </w:pPr>
      <w:r>
        <w:rPr>
          <w:rFonts w:ascii="Times New Roman" w:hAnsi="Times New Roman"/>
          <w:bCs/>
          <w:sz w:val="28"/>
          <w:szCs w:val="28"/>
          <w:lang w:eastAsia="ru-RU"/>
        </w:rPr>
        <w:tab/>
        <w:t>7. </w:t>
      </w:r>
      <w:r w:rsidR="00C46402" w:rsidRPr="004059B6">
        <w:rPr>
          <w:rFonts w:ascii="Times New Roman" w:hAnsi="Times New Roman"/>
          <w:bCs/>
          <w:sz w:val="28"/>
          <w:szCs w:val="28"/>
          <w:lang w:eastAsia="ru-RU"/>
        </w:rPr>
        <w:t>Хранить растворы гипохлорита натрия можно только в затемненных или окрашенной темной краской стеклянных бутылях или полиэтиленовых канистрах, бочках.</w:t>
      </w:r>
    </w:p>
    <w:p w14:paraId="668124E3" w14:textId="77777777" w:rsidR="00C46402" w:rsidRDefault="00C46402" w:rsidP="00A12D8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Известно, что ионы металлов являются катализатором процесса разложения ГПХН. Поэтому стальная тара для перевозки и хранения должна быть обязательно гуммирована. Замечено существенное влияние температуры на скорость разложения. При повышении температуры скорость разложения гипохлорита натрия резко увеличивается. По</w:t>
      </w:r>
      <w:r w:rsidR="0006722E">
        <w:rPr>
          <w:rFonts w:ascii="Times New Roman" w:hAnsi="Times New Roman"/>
          <w:bCs/>
          <w:sz w:val="28"/>
          <w:szCs w:val="28"/>
          <w:lang w:eastAsia="ru-RU"/>
        </w:rPr>
        <w:t>этому продукт хранят в закрытых</w:t>
      </w:r>
      <w:r w:rsidRPr="004059B6">
        <w:rPr>
          <w:rFonts w:ascii="Times New Roman" w:hAnsi="Times New Roman"/>
          <w:bCs/>
          <w:sz w:val="28"/>
          <w:szCs w:val="28"/>
          <w:lang w:eastAsia="ru-RU"/>
        </w:rPr>
        <w:t xml:space="preserve"> складских неотапливаемых помещениях.</w:t>
      </w:r>
    </w:p>
    <w:p w14:paraId="037117D9" w14:textId="77777777" w:rsidR="00306E4F" w:rsidRDefault="0063587E"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0069EC">
        <w:rPr>
          <w:rFonts w:ascii="Times New Roman" w:eastAsiaTheme="minorHAnsi" w:hAnsi="Times New Roman"/>
          <w:sz w:val="28"/>
          <w:szCs w:val="28"/>
        </w:rPr>
        <w:lastRenderedPageBreak/>
        <w:t>В настоящее время при эксплуатации системы водоснабжения отсутствует</w:t>
      </w:r>
      <w:r w:rsidR="000069EC">
        <w:rPr>
          <w:rFonts w:ascii="Times New Roman" w:eastAsiaTheme="minorHAnsi" w:hAnsi="Times New Roman"/>
          <w:sz w:val="28"/>
          <w:szCs w:val="28"/>
        </w:rPr>
        <w:t xml:space="preserve"> </w:t>
      </w:r>
      <w:r w:rsidRPr="000069EC">
        <w:rPr>
          <w:rFonts w:ascii="Times New Roman" w:eastAsiaTheme="minorHAnsi" w:hAnsi="Times New Roman"/>
          <w:sz w:val="28"/>
          <w:szCs w:val="28"/>
        </w:rPr>
        <w:t>процесс водоподготовки. При строит</w:t>
      </w:r>
      <w:r w:rsidR="000069EC">
        <w:rPr>
          <w:rFonts w:ascii="Times New Roman" w:eastAsiaTheme="minorHAnsi" w:hAnsi="Times New Roman"/>
          <w:sz w:val="28"/>
          <w:szCs w:val="28"/>
        </w:rPr>
        <w:t xml:space="preserve">ельстве и реконструкции системы </w:t>
      </w:r>
      <w:r w:rsidRPr="000069EC">
        <w:rPr>
          <w:rFonts w:ascii="Times New Roman" w:eastAsiaTheme="minorHAnsi" w:hAnsi="Times New Roman"/>
          <w:sz w:val="28"/>
          <w:szCs w:val="28"/>
        </w:rPr>
        <w:t>водоснабжения сельского поселения необ</w:t>
      </w:r>
      <w:r w:rsidR="000069EC">
        <w:rPr>
          <w:rFonts w:ascii="Times New Roman" w:eastAsiaTheme="minorHAnsi" w:hAnsi="Times New Roman"/>
          <w:sz w:val="28"/>
          <w:szCs w:val="28"/>
        </w:rPr>
        <w:t xml:space="preserve">ходимо учесть установку станций </w:t>
      </w:r>
      <w:r w:rsidRPr="000069EC">
        <w:rPr>
          <w:rFonts w:ascii="Times New Roman" w:eastAsiaTheme="minorHAnsi" w:hAnsi="Times New Roman"/>
          <w:sz w:val="28"/>
          <w:szCs w:val="28"/>
        </w:rPr>
        <w:t>обеззараживания воды с помощью ультрафиолетовых лучей.</w:t>
      </w:r>
    </w:p>
    <w:p w14:paraId="24AC8B38" w14:textId="77777777" w:rsidR="00306E4F" w:rsidRPr="003E3209" w:rsidRDefault="0063587E" w:rsidP="0072495F">
      <w:pPr>
        <w:tabs>
          <w:tab w:val="left" w:pos="3945"/>
        </w:tabs>
        <w:spacing w:line="240" w:lineRule="auto"/>
        <w:jc w:val="center"/>
        <w:rPr>
          <w:rFonts w:ascii="Times New Roman" w:hAnsi="Times New Roman"/>
          <w:bCs/>
          <w:sz w:val="28"/>
          <w:szCs w:val="28"/>
          <w:lang w:eastAsia="ru-RU"/>
        </w:rPr>
      </w:pPr>
      <w:r w:rsidRPr="003E3209">
        <w:rPr>
          <w:rFonts w:ascii="Times New Roman" w:eastAsiaTheme="minorHAnsi" w:hAnsi="Times New Roman"/>
          <w:b/>
          <w:bCs/>
          <w:i/>
          <w:iCs/>
          <w:sz w:val="28"/>
          <w:szCs w:val="28"/>
        </w:rPr>
        <w:t xml:space="preserve">В качестве примера УФ </w:t>
      </w:r>
      <w:r w:rsidR="003E3209" w:rsidRPr="003E3209">
        <w:rPr>
          <w:rFonts w:ascii="Times New Roman" w:eastAsiaTheme="minorHAnsi" w:hAnsi="Times New Roman"/>
          <w:b/>
          <w:bCs/>
          <w:i/>
          <w:iCs/>
          <w:sz w:val="28"/>
          <w:szCs w:val="28"/>
        </w:rPr>
        <w:t>обеззараживатель</w:t>
      </w:r>
      <w:r w:rsidRPr="003E3209">
        <w:rPr>
          <w:rFonts w:ascii="Times New Roman" w:eastAsiaTheme="minorHAnsi" w:hAnsi="Times New Roman"/>
          <w:b/>
          <w:bCs/>
          <w:i/>
          <w:iCs/>
          <w:sz w:val="28"/>
          <w:szCs w:val="28"/>
        </w:rPr>
        <w:t xml:space="preserve"> ОДВ-30</w:t>
      </w:r>
    </w:p>
    <w:p w14:paraId="0A659D58" w14:textId="77777777" w:rsidR="0063587E" w:rsidRDefault="00C853F0" w:rsidP="00A12D8F">
      <w:pPr>
        <w:tabs>
          <w:tab w:val="left" w:pos="3945"/>
        </w:tabs>
        <w:ind w:firstLine="567"/>
        <w:jc w:val="center"/>
        <w:rPr>
          <w:rFonts w:ascii="Times New Roman" w:hAnsi="Times New Roman"/>
          <w:bCs/>
          <w:lang w:eastAsia="ru-RU"/>
        </w:rPr>
      </w:pPr>
      <w:r w:rsidRPr="00C853F0">
        <w:rPr>
          <w:rFonts w:ascii="Times New Roman" w:hAnsi="Times New Roman"/>
          <w:bCs/>
          <w:noProof/>
          <w:lang w:eastAsia="ru-RU"/>
        </w:rPr>
        <w:drawing>
          <wp:inline distT="0" distB="0" distL="0" distR="0" wp14:anchorId="319549D5" wp14:editId="473E4460">
            <wp:extent cx="2700655" cy="3257550"/>
            <wp:effectExtent l="0" t="0" r="444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02185" cy="3259395"/>
                    </a:xfrm>
                    <a:prstGeom prst="rect">
                      <a:avLst/>
                    </a:prstGeom>
                    <a:noFill/>
                    <a:ln>
                      <a:noFill/>
                    </a:ln>
                  </pic:spPr>
                </pic:pic>
              </a:graphicData>
            </a:graphic>
          </wp:inline>
        </w:drawing>
      </w:r>
    </w:p>
    <w:p w14:paraId="7751DCB5" w14:textId="77777777" w:rsidR="00C853F0" w:rsidRPr="000069EC" w:rsidRDefault="00C853F0" w:rsidP="00A12D8F">
      <w:pPr>
        <w:pStyle w:val="a3"/>
        <w:spacing w:line="360" w:lineRule="auto"/>
        <w:ind w:firstLine="567"/>
        <w:jc w:val="both"/>
        <w:rPr>
          <w:rFonts w:ascii="Times New Roman" w:eastAsiaTheme="minorHAnsi" w:hAnsi="Times New Roman"/>
          <w:sz w:val="28"/>
          <w:szCs w:val="28"/>
        </w:rPr>
      </w:pPr>
      <w:r w:rsidRPr="000069EC">
        <w:rPr>
          <w:rFonts w:ascii="Times New Roman" w:eastAsiaTheme="minorHAnsi" w:hAnsi="Times New Roman"/>
          <w:sz w:val="28"/>
          <w:szCs w:val="28"/>
        </w:rPr>
        <w:t>Источником лучей ультрафиолета</w:t>
      </w:r>
      <w:r w:rsidR="000069EC">
        <w:rPr>
          <w:rFonts w:ascii="Times New Roman" w:eastAsiaTheme="minorHAnsi" w:hAnsi="Times New Roman"/>
          <w:sz w:val="28"/>
          <w:szCs w:val="28"/>
        </w:rPr>
        <w:t xml:space="preserve"> </w:t>
      </w:r>
      <w:r w:rsidRPr="000069EC">
        <w:rPr>
          <w:rFonts w:ascii="Times New Roman" w:eastAsiaTheme="minorHAnsi" w:hAnsi="Times New Roman"/>
          <w:sz w:val="28"/>
          <w:szCs w:val="28"/>
        </w:rPr>
        <w:t>являют</w:t>
      </w:r>
      <w:r w:rsidR="000069EC">
        <w:rPr>
          <w:rFonts w:ascii="Times New Roman" w:eastAsiaTheme="minorHAnsi" w:hAnsi="Times New Roman"/>
          <w:sz w:val="28"/>
          <w:szCs w:val="28"/>
        </w:rPr>
        <w:t xml:space="preserve">ся ртутные лампы, находящиеся в </w:t>
      </w:r>
      <w:r w:rsidRPr="000069EC">
        <w:rPr>
          <w:rFonts w:ascii="Times New Roman" w:eastAsiaTheme="minorHAnsi" w:hAnsi="Times New Roman"/>
          <w:sz w:val="28"/>
          <w:szCs w:val="28"/>
        </w:rPr>
        <w:t>чехле из кв</w:t>
      </w:r>
      <w:r w:rsidR="000069EC">
        <w:rPr>
          <w:rFonts w:ascii="Times New Roman" w:eastAsiaTheme="minorHAnsi" w:hAnsi="Times New Roman"/>
          <w:sz w:val="28"/>
          <w:szCs w:val="28"/>
        </w:rPr>
        <w:t xml:space="preserve">арцевого стекла, которые в свою </w:t>
      </w:r>
      <w:r w:rsidRPr="000069EC">
        <w:rPr>
          <w:rFonts w:ascii="Times New Roman" w:eastAsiaTheme="minorHAnsi" w:hAnsi="Times New Roman"/>
          <w:sz w:val="28"/>
          <w:szCs w:val="28"/>
        </w:rPr>
        <w:t>очере</w:t>
      </w:r>
      <w:r w:rsidR="000069EC">
        <w:rPr>
          <w:rFonts w:ascii="Times New Roman" w:eastAsiaTheme="minorHAnsi" w:hAnsi="Times New Roman"/>
          <w:sz w:val="28"/>
          <w:szCs w:val="28"/>
        </w:rPr>
        <w:t xml:space="preserve">дь устанавливаются в корпусе из </w:t>
      </w:r>
      <w:r w:rsidRPr="000069EC">
        <w:rPr>
          <w:rFonts w:ascii="Times New Roman" w:eastAsiaTheme="minorHAnsi" w:hAnsi="Times New Roman"/>
          <w:sz w:val="28"/>
          <w:szCs w:val="28"/>
        </w:rPr>
        <w:t>нержавеющей ст</w:t>
      </w:r>
      <w:r w:rsidR="000069EC">
        <w:rPr>
          <w:rFonts w:ascii="Times New Roman" w:eastAsiaTheme="minorHAnsi" w:hAnsi="Times New Roman"/>
          <w:sz w:val="28"/>
          <w:szCs w:val="28"/>
        </w:rPr>
        <w:t xml:space="preserve">али. Кварцевые чехлы </w:t>
      </w:r>
      <w:r w:rsidRPr="000069EC">
        <w:rPr>
          <w:rFonts w:ascii="Times New Roman" w:eastAsiaTheme="minorHAnsi" w:hAnsi="Times New Roman"/>
          <w:sz w:val="28"/>
          <w:szCs w:val="28"/>
        </w:rPr>
        <w:t>свобо</w:t>
      </w:r>
      <w:r w:rsidR="000069EC">
        <w:rPr>
          <w:rFonts w:ascii="Times New Roman" w:eastAsiaTheme="minorHAnsi" w:hAnsi="Times New Roman"/>
          <w:sz w:val="28"/>
          <w:szCs w:val="28"/>
        </w:rPr>
        <w:t xml:space="preserve">дно пропускают ультрафиолетовые </w:t>
      </w:r>
      <w:r w:rsidRPr="000069EC">
        <w:rPr>
          <w:rFonts w:ascii="Times New Roman" w:eastAsiaTheme="minorHAnsi" w:hAnsi="Times New Roman"/>
          <w:sz w:val="28"/>
          <w:szCs w:val="28"/>
        </w:rPr>
        <w:t xml:space="preserve">лучи </w:t>
      </w:r>
      <w:r w:rsidR="000069EC">
        <w:rPr>
          <w:rFonts w:ascii="Times New Roman" w:eastAsiaTheme="minorHAnsi" w:hAnsi="Times New Roman"/>
          <w:sz w:val="28"/>
          <w:szCs w:val="28"/>
        </w:rPr>
        <w:t xml:space="preserve">и необходимы для защиты ламп </w:t>
      </w:r>
      <w:r w:rsidR="0006722E">
        <w:rPr>
          <w:rFonts w:ascii="Times New Roman" w:eastAsiaTheme="minorHAnsi" w:hAnsi="Times New Roman"/>
          <w:sz w:val="28"/>
          <w:szCs w:val="28"/>
        </w:rPr>
        <w:t xml:space="preserve">от контакта с водой. Собственно </w:t>
      </w:r>
      <w:r w:rsidRPr="000069EC">
        <w:rPr>
          <w:rFonts w:ascii="Times New Roman" w:eastAsiaTheme="minorHAnsi" w:hAnsi="Times New Roman"/>
          <w:sz w:val="28"/>
          <w:szCs w:val="28"/>
        </w:rPr>
        <w:t>обез</w:t>
      </w:r>
      <w:r w:rsidR="000069EC">
        <w:rPr>
          <w:rFonts w:ascii="Times New Roman" w:eastAsiaTheme="minorHAnsi" w:hAnsi="Times New Roman"/>
          <w:sz w:val="28"/>
          <w:szCs w:val="28"/>
        </w:rPr>
        <w:t xml:space="preserve">зараживание воды происходит при </w:t>
      </w:r>
      <w:r w:rsidRPr="000069EC">
        <w:rPr>
          <w:rFonts w:ascii="Times New Roman" w:eastAsiaTheme="minorHAnsi" w:hAnsi="Times New Roman"/>
          <w:sz w:val="28"/>
          <w:szCs w:val="28"/>
        </w:rPr>
        <w:t>воздейст</w:t>
      </w:r>
      <w:r w:rsidR="000069EC">
        <w:rPr>
          <w:rFonts w:ascii="Times New Roman" w:eastAsiaTheme="minorHAnsi" w:hAnsi="Times New Roman"/>
          <w:sz w:val="28"/>
          <w:szCs w:val="28"/>
        </w:rPr>
        <w:t xml:space="preserve">вии ультрафиолетового излучения </w:t>
      </w:r>
      <w:r w:rsidRPr="000069EC">
        <w:rPr>
          <w:rFonts w:ascii="Times New Roman" w:eastAsiaTheme="minorHAnsi" w:hAnsi="Times New Roman"/>
          <w:sz w:val="28"/>
          <w:szCs w:val="28"/>
        </w:rPr>
        <w:t>на в</w:t>
      </w:r>
      <w:r w:rsidR="000069EC">
        <w:rPr>
          <w:rFonts w:ascii="Times New Roman" w:eastAsiaTheme="minorHAnsi" w:hAnsi="Times New Roman"/>
          <w:sz w:val="28"/>
          <w:szCs w:val="28"/>
        </w:rPr>
        <w:t xml:space="preserve">оду, протекающую внутри корпуса </w:t>
      </w:r>
      <w:r w:rsidRPr="000069EC">
        <w:rPr>
          <w:rFonts w:ascii="Times New Roman" w:eastAsiaTheme="minorHAnsi" w:hAnsi="Times New Roman"/>
          <w:sz w:val="28"/>
          <w:szCs w:val="28"/>
        </w:rPr>
        <w:t>между кварцевыми чехлами.</w:t>
      </w:r>
    </w:p>
    <w:p w14:paraId="1A8CFE3F" w14:textId="77777777" w:rsidR="0063587E" w:rsidRPr="000069EC" w:rsidRDefault="000069EC" w:rsidP="00A12D8F">
      <w:pPr>
        <w:pStyle w:val="a3"/>
        <w:spacing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 xml:space="preserve">Обеззараживающий эффект </w:t>
      </w:r>
      <w:r w:rsidR="00C853F0" w:rsidRPr="000069EC">
        <w:rPr>
          <w:rFonts w:ascii="Times New Roman" w:eastAsiaTheme="minorHAnsi" w:hAnsi="Times New Roman"/>
          <w:sz w:val="28"/>
          <w:szCs w:val="28"/>
        </w:rPr>
        <w:t>у</w:t>
      </w:r>
      <w:r>
        <w:rPr>
          <w:rFonts w:ascii="Times New Roman" w:eastAsiaTheme="minorHAnsi" w:hAnsi="Times New Roman"/>
          <w:sz w:val="28"/>
          <w:szCs w:val="28"/>
        </w:rPr>
        <w:t xml:space="preserve">льтрафиолетовых ламп обусловлен </w:t>
      </w:r>
      <w:r w:rsidR="00C853F0" w:rsidRPr="000069EC">
        <w:rPr>
          <w:rFonts w:ascii="Times New Roman" w:eastAsiaTheme="minorHAnsi" w:hAnsi="Times New Roman"/>
          <w:sz w:val="28"/>
          <w:szCs w:val="28"/>
        </w:rPr>
        <w:t>разруш</w:t>
      </w:r>
      <w:r>
        <w:rPr>
          <w:rFonts w:ascii="Times New Roman" w:eastAsiaTheme="minorHAnsi" w:hAnsi="Times New Roman"/>
          <w:sz w:val="28"/>
          <w:szCs w:val="28"/>
        </w:rPr>
        <w:t xml:space="preserve">ающим воздействием на клеточном </w:t>
      </w:r>
      <w:r w:rsidR="00C853F0" w:rsidRPr="000069EC">
        <w:rPr>
          <w:rFonts w:ascii="Times New Roman" w:eastAsiaTheme="minorHAnsi" w:hAnsi="Times New Roman"/>
          <w:sz w:val="28"/>
          <w:szCs w:val="28"/>
        </w:rPr>
        <w:t>уровне,</w:t>
      </w:r>
      <w:r>
        <w:rPr>
          <w:rFonts w:ascii="Times New Roman" w:eastAsiaTheme="minorHAnsi" w:hAnsi="Times New Roman"/>
          <w:sz w:val="28"/>
          <w:szCs w:val="28"/>
        </w:rPr>
        <w:t xml:space="preserve"> что ведет к гибели бактерий, а </w:t>
      </w:r>
      <w:r w:rsidR="00C853F0" w:rsidRPr="000069EC">
        <w:rPr>
          <w:rFonts w:ascii="Times New Roman" w:eastAsiaTheme="minorHAnsi" w:hAnsi="Times New Roman"/>
          <w:sz w:val="28"/>
          <w:szCs w:val="28"/>
        </w:rPr>
        <w:t>также бактериальных спор и вирусов. Для</w:t>
      </w:r>
      <w:r>
        <w:rPr>
          <w:rFonts w:ascii="Times New Roman" w:eastAsiaTheme="minorHAnsi" w:hAnsi="Times New Roman"/>
          <w:sz w:val="28"/>
          <w:szCs w:val="28"/>
        </w:rPr>
        <w:t xml:space="preserve"> </w:t>
      </w:r>
      <w:r w:rsidR="00C853F0" w:rsidRPr="000069EC">
        <w:rPr>
          <w:rFonts w:ascii="Times New Roman" w:eastAsiaTheme="minorHAnsi" w:hAnsi="Times New Roman"/>
          <w:sz w:val="28"/>
          <w:szCs w:val="28"/>
        </w:rPr>
        <w:t>получения такого эффекта необходимо</w:t>
      </w:r>
      <w:r>
        <w:rPr>
          <w:rFonts w:ascii="Times New Roman" w:eastAsiaTheme="minorHAnsi" w:hAnsi="Times New Roman"/>
          <w:sz w:val="28"/>
          <w:szCs w:val="28"/>
        </w:rPr>
        <w:t xml:space="preserve"> </w:t>
      </w:r>
      <w:r w:rsidR="00C853F0" w:rsidRPr="000069EC">
        <w:rPr>
          <w:rFonts w:ascii="Times New Roman" w:eastAsiaTheme="minorHAnsi" w:hAnsi="Times New Roman"/>
          <w:sz w:val="28"/>
          <w:szCs w:val="28"/>
        </w:rPr>
        <w:t>воздействие светового излучения с длиной</w:t>
      </w:r>
      <w:r>
        <w:rPr>
          <w:rFonts w:ascii="Times New Roman" w:eastAsiaTheme="minorHAnsi" w:hAnsi="Times New Roman"/>
          <w:sz w:val="28"/>
          <w:szCs w:val="28"/>
        </w:rPr>
        <w:t xml:space="preserve"> </w:t>
      </w:r>
      <w:r w:rsidR="00C853F0" w:rsidRPr="000069EC">
        <w:rPr>
          <w:rFonts w:ascii="Times New Roman" w:eastAsiaTheme="minorHAnsi" w:hAnsi="Times New Roman"/>
          <w:sz w:val="28"/>
          <w:szCs w:val="28"/>
        </w:rPr>
        <w:t>волны</w:t>
      </w:r>
      <w:r>
        <w:rPr>
          <w:rFonts w:ascii="Times New Roman" w:eastAsiaTheme="minorHAnsi" w:hAnsi="Times New Roman"/>
          <w:sz w:val="28"/>
          <w:szCs w:val="28"/>
        </w:rPr>
        <w:t xml:space="preserve"> в пределах 210 -320 нм, причем </w:t>
      </w:r>
      <w:r w:rsidR="00C853F0" w:rsidRPr="000069EC">
        <w:rPr>
          <w:rFonts w:ascii="Times New Roman" w:eastAsiaTheme="minorHAnsi" w:hAnsi="Times New Roman"/>
          <w:sz w:val="28"/>
          <w:szCs w:val="28"/>
        </w:rPr>
        <w:t>н</w:t>
      </w:r>
      <w:r>
        <w:rPr>
          <w:rFonts w:ascii="Times New Roman" w:eastAsiaTheme="minorHAnsi" w:hAnsi="Times New Roman"/>
          <w:sz w:val="28"/>
          <w:szCs w:val="28"/>
        </w:rPr>
        <w:t xml:space="preserve">аилучший эффект наблюдается при </w:t>
      </w:r>
      <w:r w:rsidR="00C853F0" w:rsidRPr="000069EC">
        <w:rPr>
          <w:rFonts w:ascii="Times New Roman" w:eastAsiaTheme="minorHAnsi" w:hAnsi="Times New Roman"/>
          <w:sz w:val="28"/>
          <w:szCs w:val="28"/>
        </w:rPr>
        <w:t>зна</w:t>
      </w:r>
      <w:r>
        <w:rPr>
          <w:rFonts w:ascii="Times New Roman" w:eastAsiaTheme="minorHAnsi" w:hAnsi="Times New Roman"/>
          <w:sz w:val="28"/>
          <w:szCs w:val="28"/>
        </w:rPr>
        <w:t xml:space="preserve">чении 254 нм. Эти данные и были </w:t>
      </w:r>
      <w:r w:rsidR="00C853F0" w:rsidRPr="000069EC">
        <w:rPr>
          <w:rFonts w:ascii="Times New Roman" w:eastAsiaTheme="minorHAnsi" w:hAnsi="Times New Roman"/>
          <w:sz w:val="28"/>
          <w:szCs w:val="28"/>
        </w:rPr>
        <w:t>при</w:t>
      </w:r>
      <w:r>
        <w:rPr>
          <w:rFonts w:ascii="Times New Roman" w:eastAsiaTheme="minorHAnsi" w:hAnsi="Times New Roman"/>
          <w:sz w:val="28"/>
          <w:szCs w:val="28"/>
        </w:rPr>
        <w:t xml:space="preserve">няты во внимание при разработке установок обеззараживания воды </w:t>
      </w:r>
      <w:r w:rsidR="00C853F0" w:rsidRPr="000069EC">
        <w:rPr>
          <w:rFonts w:ascii="Times New Roman" w:eastAsiaTheme="minorHAnsi" w:hAnsi="Times New Roman"/>
          <w:sz w:val="28"/>
          <w:szCs w:val="28"/>
        </w:rPr>
        <w:t>ультрафиолетовым излучением.</w:t>
      </w:r>
    </w:p>
    <w:p w14:paraId="2E027F58" w14:textId="77777777" w:rsidR="003E3209" w:rsidRDefault="003E3209" w:rsidP="00A12D8F">
      <w:pPr>
        <w:autoSpaceDE w:val="0"/>
        <w:autoSpaceDN w:val="0"/>
        <w:adjustRightInd w:val="0"/>
        <w:spacing w:after="0" w:line="360" w:lineRule="auto"/>
        <w:ind w:firstLine="567"/>
        <w:jc w:val="center"/>
        <w:rPr>
          <w:rFonts w:ascii="Times New Roman" w:eastAsiaTheme="minorHAnsi" w:hAnsi="Times New Roman"/>
          <w:b/>
          <w:bCs/>
          <w:i/>
          <w:sz w:val="28"/>
          <w:szCs w:val="28"/>
        </w:rPr>
        <w:sectPr w:rsidR="003E3209" w:rsidSect="00AB2CFB">
          <w:pgSz w:w="11906" w:h="16838" w:code="9"/>
          <w:pgMar w:top="397" w:right="849" w:bottom="397" w:left="1276" w:header="720" w:footer="720" w:gutter="0"/>
          <w:cols w:space="720"/>
          <w:docGrid w:linePitch="299"/>
        </w:sectPr>
      </w:pPr>
    </w:p>
    <w:p w14:paraId="30DC1F3F" w14:textId="77777777" w:rsidR="00B3343A" w:rsidRPr="00B3343A" w:rsidRDefault="003E3209" w:rsidP="0072495F">
      <w:pPr>
        <w:autoSpaceDE w:val="0"/>
        <w:autoSpaceDN w:val="0"/>
        <w:adjustRightInd w:val="0"/>
        <w:spacing w:after="0"/>
        <w:ind w:firstLine="567"/>
        <w:jc w:val="center"/>
        <w:rPr>
          <w:rFonts w:ascii="Times New Roman" w:eastAsiaTheme="minorHAnsi" w:hAnsi="Times New Roman"/>
          <w:b/>
          <w:bCs/>
          <w:i/>
          <w:sz w:val="28"/>
          <w:szCs w:val="28"/>
        </w:rPr>
      </w:pPr>
      <w:r>
        <w:rPr>
          <w:rFonts w:ascii="Times New Roman" w:eastAsiaTheme="minorHAnsi" w:hAnsi="Times New Roman"/>
          <w:b/>
          <w:bCs/>
          <w:i/>
          <w:sz w:val="28"/>
          <w:szCs w:val="28"/>
        </w:rPr>
        <w:lastRenderedPageBreak/>
        <w:t>РАЗДЕЛ</w:t>
      </w:r>
      <w:r w:rsidR="00B3343A" w:rsidRPr="00B3343A">
        <w:rPr>
          <w:rFonts w:ascii="Times New Roman" w:eastAsiaTheme="minorHAnsi" w:hAnsi="Times New Roman"/>
          <w:b/>
          <w:bCs/>
          <w:i/>
          <w:sz w:val="28"/>
          <w:szCs w:val="28"/>
        </w:rPr>
        <w:t xml:space="preserve"> 6.</w:t>
      </w:r>
      <w:r w:rsidR="0072495F">
        <w:rPr>
          <w:rFonts w:ascii="Times New Roman" w:eastAsiaTheme="minorHAnsi" w:hAnsi="Times New Roman"/>
          <w:b/>
          <w:bCs/>
          <w:i/>
          <w:sz w:val="28"/>
          <w:szCs w:val="28"/>
        </w:rPr>
        <w:t xml:space="preserve"> </w:t>
      </w:r>
      <w:r w:rsidR="00B3343A">
        <w:rPr>
          <w:rFonts w:ascii="Times New Roman" w:eastAsiaTheme="minorHAnsi" w:hAnsi="Times New Roman"/>
          <w:b/>
          <w:bCs/>
          <w:i/>
          <w:sz w:val="28"/>
          <w:szCs w:val="28"/>
        </w:rPr>
        <w:t xml:space="preserve">ОЦЕНКА ОБЪЕМОВ КАПИТАЛЬНЫХ ВЛОЖЕНИЙ В СТРОИТЕЛЬСТВО, РЕКОНСТРУКЦИЮ И МОДЕРНИЗАЦИЮ ОБЪЕКТОВ ЦЕНТРАЛИЗОВАННЫХ СИСТЕМ </w:t>
      </w:r>
      <w:r w:rsidR="00B3343A" w:rsidRPr="00B3343A">
        <w:rPr>
          <w:rFonts w:ascii="Times New Roman" w:eastAsiaTheme="minorHAnsi" w:hAnsi="Times New Roman"/>
          <w:b/>
          <w:bCs/>
          <w:i/>
          <w:sz w:val="28"/>
          <w:szCs w:val="28"/>
        </w:rPr>
        <w:t>ВОДОСНАБЖЕНИЯ И ВОДООТВЕДЕНИЯ</w:t>
      </w:r>
    </w:p>
    <w:p w14:paraId="07A78A48" w14:textId="734828FF" w:rsidR="0090236E" w:rsidRPr="00B21700" w:rsidRDefault="0090236E" w:rsidP="00A12D8F">
      <w:pPr>
        <w:autoSpaceDE w:val="0"/>
        <w:autoSpaceDN w:val="0"/>
        <w:adjustRightInd w:val="0"/>
        <w:spacing w:after="0" w:line="360" w:lineRule="auto"/>
        <w:ind w:firstLine="567"/>
        <w:jc w:val="both"/>
        <w:rPr>
          <w:rFonts w:ascii="Times New Roman" w:hAnsi="Times New Roman"/>
          <w:sz w:val="28"/>
          <w:szCs w:val="28"/>
        </w:rPr>
      </w:pPr>
      <w:r w:rsidRPr="00B21700">
        <w:rPr>
          <w:rFonts w:ascii="Times New Roman" w:hAnsi="Times New Roman"/>
          <w:sz w:val="28"/>
          <w:szCs w:val="28"/>
        </w:rPr>
        <w:t>Расчет потребности в капитальных вложениях на момент</w:t>
      </w:r>
      <w:r>
        <w:rPr>
          <w:rFonts w:ascii="Times New Roman" w:hAnsi="Times New Roman"/>
          <w:sz w:val="28"/>
          <w:szCs w:val="28"/>
        </w:rPr>
        <w:t xml:space="preserve"> </w:t>
      </w:r>
      <w:r w:rsidRPr="00B21700">
        <w:rPr>
          <w:rFonts w:ascii="Times New Roman" w:hAnsi="Times New Roman"/>
          <w:sz w:val="28"/>
          <w:szCs w:val="28"/>
        </w:rPr>
        <w:t>актуализации Схемы водоснабжения</w:t>
      </w:r>
      <w:r>
        <w:rPr>
          <w:rFonts w:ascii="Times New Roman" w:hAnsi="Times New Roman"/>
          <w:sz w:val="28"/>
          <w:szCs w:val="28"/>
        </w:rPr>
        <w:t xml:space="preserve"> </w:t>
      </w:r>
      <w:r>
        <w:rPr>
          <w:rFonts w:ascii="Times New Roman" w:eastAsia="TimesNewRoman" w:hAnsi="Times New Roman"/>
          <w:sz w:val="28"/>
          <w:szCs w:val="28"/>
        </w:rPr>
        <w:t>Хоперского сельского поселения</w:t>
      </w:r>
      <w:r w:rsidRPr="00365255">
        <w:rPr>
          <w:rFonts w:ascii="Times New Roman" w:eastAsia="TimesNewRoman" w:hAnsi="Times New Roman"/>
          <w:sz w:val="28"/>
          <w:szCs w:val="28"/>
        </w:rPr>
        <w:t xml:space="preserve"> </w:t>
      </w:r>
      <w:r w:rsidRPr="00B21700">
        <w:rPr>
          <w:rFonts w:ascii="Times New Roman" w:hAnsi="Times New Roman"/>
          <w:sz w:val="28"/>
          <w:szCs w:val="28"/>
        </w:rPr>
        <w:t>на строительство,</w:t>
      </w:r>
      <w:r w:rsidR="00CA4D98">
        <w:rPr>
          <w:rFonts w:ascii="Times New Roman" w:hAnsi="Times New Roman"/>
          <w:sz w:val="28"/>
          <w:szCs w:val="28"/>
        </w:rPr>
        <w:t xml:space="preserve"> </w:t>
      </w:r>
      <w:r w:rsidRPr="00B21700">
        <w:rPr>
          <w:rFonts w:ascii="Times New Roman" w:hAnsi="Times New Roman"/>
          <w:sz w:val="28"/>
          <w:szCs w:val="28"/>
        </w:rPr>
        <w:t>реконструкцию объектов централи</w:t>
      </w:r>
      <w:r>
        <w:rPr>
          <w:rFonts w:ascii="Times New Roman" w:hAnsi="Times New Roman"/>
          <w:sz w:val="28"/>
          <w:szCs w:val="28"/>
        </w:rPr>
        <w:t xml:space="preserve">зованной системы водоснабжения, </w:t>
      </w:r>
      <w:r w:rsidRPr="00B21700">
        <w:rPr>
          <w:rFonts w:ascii="Times New Roman" w:hAnsi="Times New Roman"/>
          <w:sz w:val="28"/>
          <w:szCs w:val="28"/>
        </w:rPr>
        <w:t>определен на основании мероприятий, пре</w:t>
      </w:r>
      <w:r>
        <w:rPr>
          <w:rFonts w:ascii="Times New Roman" w:hAnsi="Times New Roman"/>
          <w:sz w:val="28"/>
          <w:szCs w:val="28"/>
        </w:rPr>
        <w:t xml:space="preserve">дусмотренных по результатам </w:t>
      </w:r>
      <w:r w:rsidRPr="00B21700">
        <w:rPr>
          <w:rFonts w:ascii="Times New Roman" w:hAnsi="Times New Roman"/>
          <w:sz w:val="28"/>
          <w:szCs w:val="28"/>
        </w:rPr>
        <w:t xml:space="preserve">обследования системы водоснабжения в </w:t>
      </w:r>
      <w:r>
        <w:rPr>
          <w:rFonts w:ascii="Times New Roman" w:hAnsi="Times New Roman"/>
          <w:sz w:val="28"/>
          <w:szCs w:val="28"/>
        </w:rPr>
        <w:t xml:space="preserve">части развития, реконструкции и </w:t>
      </w:r>
      <w:r w:rsidRPr="00B21700">
        <w:rPr>
          <w:rFonts w:ascii="Times New Roman" w:hAnsi="Times New Roman"/>
          <w:sz w:val="28"/>
          <w:szCs w:val="28"/>
        </w:rPr>
        <w:t>моде</w:t>
      </w:r>
      <w:r>
        <w:rPr>
          <w:rFonts w:ascii="Times New Roman" w:hAnsi="Times New Roman"/>
          <w:sz w:val="28"/>
          <w:szCs w:val="28"/>
        </w:rPr>
        <w:t xml:space="preserve">рнизации системы водоснабжения </w:t>
      </w:r>
      <w:r w:rsidRPr="00CE2D6E">
        <w:rPr>
          <w:rFonts w:ascii="Times New Roman" w:eastAsia="Microsoft YaHei" w:hAnsi="Times New Roman"/>
          <w:noProof/>
          <w:spacing w:val="-5"/>
          <w:sz w:val="28"/>
          <w:szCs w:val="28"/>
        </w:rPr>
        <w:t>МУП «ЖКХ-</w:t>
      </w:r>
      <w:r>
        <w:rPr>
          <w:rFonts w:ascii="Times New Roman" w:eastAsia="Microsoft YaHei" w:hAnsi="Times New Roman"/>
          <w:noProof/>
          <w:spacing w:val="-5"/>
          <w:sz w:val="28"/>
          <w:szCs w:val="28"/>
        </w:rPr>
        <w:t>Тихорецкого района</w:t>
      </w:r>
      <w:r w:rsidRPr="00CE2D6E">
        <w:rPr>
          <w:rFonts w:ascii="Times New Roman" w:eastAsia="Microsoft YaHei" w:hAnsi="Times New Roman"/>
          <w:noProof/>
          <w:spacing w:val="-5"/>
          <w:sz w:val="28"/>
          <w:szCs w:val="28"/>
        </w:rPr>
        <w:t>»</w:t>
      </w:r>
      <w:r>
        <w:rPr>
          <w:rFonts w:ascii="Times New Roman" w:hAnsi="Times New Roman"/>
          <w:sz w:val="28"/>
          <w:szCs w:val="28"/>
        </w:rPr>
        <w:t xml:space="preserve">. </w:t>
      </w:r>
      <w:r w:rsidRPr="00B21700">
        <w:rPr>
          <w:rFonts w:ascii="Times New Roman" w:hAnsi="Times New Roman"/>
          <w:sz w:val="28"/>
          <w:szCs w:val="28"/>
        </w:rPr>
        <w:t>Объемы капитальных вложений в строительство, реконструкцию и</w:t>
      </w:r>
      <w:r>
        <w:rPr>
          <w:rFonts w:ascii="Times New Roman" w:hAnsi="Times New Roman"/>
          <w:sz w:val="28"/>
          <w:szCs w:val="28"/>
        </w:rPr>
        <w:t xml:space="preserve"> </w:t>
      </w:r>
      <w:r w:rsidRPr="00B21700">
        <w:rPr>
          <w:rFonts w:ascii="Times New Roman" w:hAnsi="Times New Roman"/>
          <w:sz w:val="28"/>
          <w:szCs w:val="28"/>
        </w:rPr>
        <w:t>модернизацию объектов централизов</w:t>
      </w:r>
      <w:r>
        <w:rPr>
          <w:rFonts w:ascii="Times New Roman" w:hAnsi="Times New Roman"/>
          <w:sz w:val="28"/>
          <w:szCs w:val="28"/>
        </w:rPr>
        <w:t xml:space="preserve">анной системы водоснабжения </w:t>
      </w:r>
      <w:r w:rsidRPr="00B21700">
        <w:rPr>
          <w:rFonts w:ascii="Times New Roman" w:hAnsi="Times New Roman"/>
          <w:sz w:val="28"/>
          <w:szCs w:val="28"/>
        </w:rPr>
        <w:t>определены на основе стоимости объе</w:t>
      </w:r>
      <w:r>
        <w:rPr>
          <w:rFonts w:ascii="Times New Roman" w:hAnsi="Times New Roman"/>
          <w:sz w:val="28"/>
          <w:szCs w:val="28"/>
        </w:rPr>
        <w:t xml:space="preserve">ктов-аналогов и сводных сметных </w:t>
      </w:r>
      <w:r w:rsidRPr="00B21700">
        <w:rPr>
          <w:rFonts w:ascii="Times New Roman" w:hAnsi="Times New Roman"/>
          <w:sz w:val="28"/>
          <w:szCs w:val="28"/>
        </w:rPr>
        <w:t>расчетов по отдельным объекта</w:t>
      </w:r>
      <w:r>
        <w:rPr>
          <w:rFonts w:ascii="Times New Roman" w:hAnsi="Times New Roman"/>
          <w:sz w:val="28"/>
          <w:szCs w:val="28"/>
        </w:rPr>
        <w:t xml:space="preserve">м, выполненных в соответствии с </w:t>
      </w:r>
      <w:r w:rsidRPr="00B21700">
        <w:rPr>
          <w:rFonts w:ascii="Times New Roman" w:hAnsi="Times New Roman"/>
          <w:sz w:val="28"/>
          <w:szCs w:val="28"/>
        </w:rPr>
        <w:t>требованиями сметно-нормативной</w:t>
      </w:r>
      <w:r>
        <w:rPr>
          <w:rFonts w:ascii="Times New Roman" w:hAnsi="Times New Roman"/>
          <w:sz w:val="28"/>
          <w:szCs w:val="28"/>
        </w:rPr>
        <w:t xml:space="preserve"> базы. В </w:t>
      </w:r>
      <w:r w:rsidRPr="00B21700">
        <w:rPr>
          <w:rFonts w:ascii="Times New Roman" w:hAnsi="Times New Roman"/>
          <w:sz w:val="28"/>
          <w:szCs w:val="28"/>
        </w:rPr>
        <w:t>расчеты объемов инвестиций включена с</w:t>
      </w:r>
      <w:r>
        <w:rPr>
          <w:rFonts w:ascii="Times New Roman" w:hAnsi="Times New Roman"/>
          <w:sz w:val="28"/>
          <w:szCs w:val="28"/>
        </w:rPr>
        <w:t xml:space="preserve">тоимость работ по инженерным </w:t>
      </w:r>
      <w:r w:rsidRPr="00B21700">
        <w:rPr>
          <w:rFonts w:ascii="Times New Roman" w:hAnsi="Times New Roman"/>
          <w:sz w:val="28"/>
          <w:szCs w:val="28"/>
        </w:rPr>
        <w:t>изысканиям, проектированию,</w:t>
      </w:r>
      <w:r>
        <w:rPr>
          <w:rFonts w:ascii="Times New Roman" w:hAnsi="Times New Roman"/>
          <w:sz w:val="28"/>
          <w:szCs w:val="28"/>
        </w:rPr>
        <w:t xml:space="preserve"> строительству, реконструкции и </w:t>
      </w:r>
      <w:r w:rsidRPr="00B21700">
        <w:rPr>
          <w:rFonts w:ascii="Times New Roman" w:hAnsi="Times New Roman"/>
          <w:sz w:val="28"/>
          <w:szCs w:val="28"/>
        </w:rPr>
        <w:t>техническому перевооружению об</w:t>
      </w:r>
      <w:r>
        <w:rPr>
          <w:rFonts w:ascii="Times New Roman" w:hAnsi="Times New Roman"/>
          <w:sz w:val="28"/>
          <w:szCs w:val="28"/>
        </w:rPr>
        <w:t xml:space="preserve">ъектов централизованной системы </w:t>
      </w:r>
      <w:r w:rsidRPr="00B21700">
        <w:rPr>
          <w:rFonts w:ascii="Times New Roman" w:hAnsi="Times New Roman"/>
          <w:sz w:val="28"/>
          <w:szCs w:val="28"/>
        </w:rPr>
        <w:t xml:space="preserve">водоснабжения </w:t>
      </w:r>
      <w:r>
        <w:rPr>
          <w:rFonts w:ascii="Times New Roman" w:eastAsia="TimesNewRoman" w:hAnsi="Times New Roman"/>
          <w:sz w:val="28"/>
          <w:szCs w:val="28"/>
        </w:rPr>
        <w:t>Хоперского сельского поселения</w:t>
      </w:r>
      <w:r w:rsidRPr="00B21700">
        <w:rPr>
          <w:rFonts w:ascii="Times New Roman" w:hAnsi="Times New Roman"/>
          <w:sz w:val="28"/>
          <w:szCs w:val="28"/>
        </w:rPr>
        <w:t>. Объем инвестиций и сроки реализации</w:t>
      </w:r>
      <w:r>
        <w:rPr>
          <w:rFonts w:ascii="Times New Roman" w:hAnsi="Times New Roman"/>
          <w:sz w:val="28"/>
          <w:szCs w:val="28"/>
        </w:rPr>
        <w:t xml:space="preserve"> </w:t>
      </w:r>
      <w:r w:rsidRPr="00B21700">
        <w:rPr>
          <w:rFonts w:ascii="Times New Roman" w:hAnsi="Times New Roman"/>
          <w:sz w:val="28"/>
          <w:szCs w:val="28"/>
        </w:rPr>
        <w:t>мероприятий схемы водоснабжения и во</w:t>
      </w:r>
      <w:r>
        <w:rPr>
          <w:rFonts w:ascii="Times New Roman" w:hAnsi="Times New Roman"/>
          <w:sz w:val="28"/>
          <w:szCs w:val="28"/>
        </w:rPr>
        <w:t xml:space="preserve">доотведения </w:t>
      </w:r>
      <w:r>
        <w:rPr>
          <w:rFonts w:ascii="Times New Roman" w:eastAsia="TimesNewRoman" w:hAnsi="Times New Roman"/>
          <w:sz w:val="28"/>
          <w:szCs w:val="28"/>
        </w:rPr>
        <w:t>Хоперского сельского поселения</w:t>
      </w:r>
      <w:r>
        <w:rPr>
          <w:rFonts w:ascii="Times New Roman" w:hAnsi="Times New Roman"/>
          <w:sz w:val="28"/>
          <w:szCs w:val="28"/>
        </w:rPr>
        <w:t xml:space="preserve"> </w:t>
      </w:r>
      <w:r w:rsidRPr="00B21700">
        <w:rPr>
          <w:rFonts w:ascii="Times New Roman" w:hAnsi="Times New Roman"/>
          <w:sz w:val="28"/>
          <w:szCs w:val="28"/>
        </w:rPr>
        <w:t>определены исходя из принципов доступности услуг по водоснабжению и</w:t>
      </w:r>
      <w:r w:rsidR="00CA4D98">
        <w:rPr>
          <w:rFonts w:ascii="Times New Roman" w:hAnsi="Times New Roman"/>
          <w:sz w:val="28"/>
          <w:szCs w:val="28"/>
        </w:rPr>
        <w:t xml:space="preserve"> </w:t>
      </w:r>
      <w:r w:rsidRPr="00B21700">
        <w:rPr>
          <w:rFonts w:ascii="Times New Roman" w:hAnsi="Times New Roman"/>
          <w:sz w:val="28"/>
          <w:szCs w:val="28"/>
        </w:rPr>
        <w:t>обеспечения надежности и бесперебойности водоснабжения без учета работ</w:t>
      </w:r>
      <w:r w:rsidR="00CA4D98">
        <w:rPr>
          <w:rFonts w:ascii="Times New Roman" w:hAnsi="Times New Roman"/>
          <w:sz w:val="28"/>
          <w:szCs w:val="28"/>
        </w:rPr>
        <w:t xml:space="preserve"> </w:t>
      </w:r>
      <w:r w:rsidRPr="00B21700">
        <w:rPr>
          <w:rFonts w:ascii="Times New Roman" w:hAnsi="Times New Roman"/>
          <w:sz w:val="28"/>
          <w:szCs w:val="28"/>
        </w:rPr>
        <w:t>по ремонту основных фондов.</w:t>
      </w:r>
    </w:p>
    <w:p w14:paraId="4170B031" w14:textId="77777777" w:rsidR="0072495F" w:rsidRDefault="0072495F" w:rsidP="0072495F">
      <w:pPr>
        <w:autoSpaceDE w:val="0"/>
        <w:autoSpaceDN w:val="0"/>
        <w:adjustRightInd w:val="0"/>
        <w:spacing w:after="0" w:line="240" w:lineRule="auto"/>
        <w:jc w:val="center"/>
        <w:rPr>
          <w:rFonts w:ascii="Times New Roman" w:eastAsiaTheme="minorHAnsi" w:hAnsi="Times New Roman"/>
          <w:b/>
          <w:bCs/>
          <w:i/>
          <w:sz w:val="28"/>
          <w:szCs w:val="28"/>
        </w:rPr>
        <w:sectPr w:rsidR="0072495F" w:rsidSect="00A12D8F">
          <w:type w:val="continuous"/>
          <w:pgSz w:w="11906" w:h="16838" w:code="9"/>
          <w:pgMar w:top="397" w:right="849" w:bottom="1418" w:left="1276" w:header="720" w:footer="720" w:gutter="0"/>
          <w:cols w:space="720"/>
        </w:sectPr>
      </w:pPr>
    </w:p>
    <w:p w14:paraId="1B241EF2" w14:textId="77777777" w:rsidR="0072495F" w:rsidRDefault="0072495F" w:rsidP="0072495F">
      <w:pPr>
        <w:autoSpaceDE w:val="0"/>
        <w:autoSpaceDN w:val="0"/>
        <w:adjustRightInd w:val="0"/>
        <w:spacing w:after="0" w:line="240" w:lineRule="auto"/>
        <w:jc w:val="center"/>
        <w:rPr>
          <w:rFonts w:ascii="Times New Roman" w:eastAsiaTheme="minorHAnsi" w:hAnsi="Times New Roman"/>
          <w:b/>
          <w:bCs/>
          <w:i/>
          <w:sz w:val="28"/>
          <w:szCs w:val="28"/>
        </w:rPr>
        <w:sectPr w:rsidR="0072495F" w:rsidSect="00A12D8F">
          <w:type w:val="continuous"/>
          <w:pgSz w:w="11906" w:h="16838" w:code="9"/>
          <w:pgMar w:top="397" w:right="849" w:bottom="397" w:left="1276" w:header="720" w:footer="720" w:gutter="0"/>
          <w:cols w:space="720"/>
        </w:sectPr>
      </w:pPr>
    </w:p>
    <w:p w14:paraId="53C3E6E8" w14:textId="23B5B736" w:rsidR="00857B11" w:rsidRPr="003E3209" w:rsidRDefault="00C853F0" w:rsidP="0072495F">
      <w:pPr>
        <w:autoSpaceDE w:val="0"/>
        <w:autoSpaceDN w:val="0"/>
        <w:adjustRightInd w:val="0"/>
        <w:spacing w:after="0" w:line="240" w:lineRule="auto"/>
        <w:jc w:val="center"/>
        <w:rPr>
          <w:rFonts w:ascii="Times New Roman" w:eastAsiaTheme="minorHAnsi" w:hAnsi="Times New Roman"/>
          <w:b/>
          <w:bCs/>
          <w:i/>
          <w:sz w:val="28"/>
          <w:szCs w:val="28"/>
        </w:rPr>
      </w:pPr>
      <w:r w:rsidRPr="00EC6D4A">
        <w:rPr>
          <w:rFonts w:ascii="Times New Roman" w:eastAsiaTheme="minorHAnsi" w:hAnsi="Times New Roman"/>
          <w:b/>
          <w:bCs/>
          <w:i/>
          <w:sz w:val="28"/>
          <w:szCs w:val="28"/>
        </w:rPr>
        <w:lastRenderedPageBreak/>
        <w:t xml:space="preserve">Таблица </w:t>
      </w:r>
      <w:r w:rsidR="00CA4D98">
        <w:rPr>
          <w:rFonts w:ascii="Times New Roman" w:eastAsiaTheme="minorHAnsi" w:hAnsi="Times New Roman"/>
          <w:b/>
          <w:bCs/>
          <w:i/>
          <w:sz w:val="28"/>
          <w:szCs w:val="28"/>
        </w:rPr>
        <w:t>29</w:t>
      </w:r>
      <w:r w:rsidR="003E3209" w:rsidRPr="00EC6D4A">
        <w:rPr>
          <w:rFonts w:ascii="Times New Roman" w:eastAsiaTheme="minorHAnsi" w:hAnsi="Times New Roman"/>
          <w:b/>
          <w:bCs/>
          <w:i/>
          <w:sz w:val="28"/>
          <w:szCs w:val="28"/>
        </w:rPr>
        <w:t xml:space="preserve"> – </w:t>
      </w:r>
      <w:r w:rsidR="003F470B" w:rsidRPr="00EC6D4A">
        <w:rPr>
          <w:rFonts w:ascii="Times New Roman" w:hAnsi="Times New Roman"/>
          <w:b/>
          <w:bCs/>
          <w:i/>
          <w:sz w:val="28"/>
          <w:szCs w:val="28"/>
        </w:rPr>
        <w:t>Ориентировочная стоимость затрат на мероприятия в пределах</w:t>
      </w:r>
      <w:r w:rsidR="003F470B" w:rsidRPr="003E3209">
        <w:rPr>
          <w:rFonts w:ascii="Times New Roman" w:hAnsi="Times New Roman"/>
          <w:b/>
          <w:bCs/>
          <w:i/>
          <w:sz w:val="28"/>
          <w:szCs w:val="28"/>
        </w:rPr>
        <w:t xml:space="preserve"> территории муниципального образования</w:t>
      </w:r>
    </w:p>
    <w:tbl>
      <w:tblPr>
        <w:tblW w:w="0" w:type="auto"/>
        <w:tblInd w:w="-8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9"/>
        <w:gridCol w:w="1742"/>
        <w:gridCol w:w="2229"/>
        <w:gridCol w:w="2136"/>
        <w:gridCol w:w="2358"/>
      </w:tblGrid>
      <w:tr w:rsidR="0072495F" w14:paraId="04F82CA3" w14:textId="77777777" w:rsidTr="0072495F">
        <w:trPr>
          <w:trHeight w:val="20"/>
        </w:trPr>
        <w:tc>
          <w:tcPr>
            <w:tcW w:w="3471" w:type="dxa"/>
            <w:vAlign w:val="center"/>
          </w:tcPr>
          <w:p w14:paraId="1D7E2694" w14:textId="77777777" w:rsidR="00BB6CC8" w:rsidRPr="00BB6CC8" w:rsidRDefault="0072495F" w:rsidP="0072495F">
            <w:pPr>
              <w:autoSpaceDE w:val="0"/>
              <w:autoSpaceDN w:val="0"/>
              <w:adjustRightInd w:val="0"/>
              <w:spacing w:after="0" w:line="240" w:lineRule="auto"/>
              <w:jc w:val="center"/>
              <w:rPr>
                <w:rFonts w:ascii="Times New Roman" w:hAnsi="Times New Roman"/>
                <w:b/>
                <w:bCs/>
                <w:i/>
                <w:sz w:val="24"/>
                <w:szCs w:val="24"/>
                <w:lang w:eastAsia="ru-RU"/>
              </w:rPr>
            </w:pPr>
            <w:r w:rsidRPr="00BB6CC8">
              <w:rPr>
                <w:rFonts w:ascii="Times New Roman" w:eastAsiaTheme="minorHAnsi" w:hAnsi="Times New Roman"/>
                <w:b/>
                <w:bCs/>
                <w:i/>
                <w:color w:val="000000"/>
                <w:sz w:val="24"/>
                <w:szCs w:val="24"/>
              </w:rPr>
              <w:t>Наименование мероприятия (проекта)</w:t>
            </w:r>
          </w:p>
        </w:tc>
        <w:tc>
          <w:tcPr>
            <w:tcW w:w="2701" w:type="dxa"/>
            <w:vAlign w:val="center"/>
          </w:tcPr>
          <w:p w14:paraId="0B9ABC82" w14:textId="77777777" w:rsidR="00BB6CC8" w:rsidRPr="00BB6CC8" w:rsidRDefault="0072495F" w:rsidP="0072495F">
            <w:pPr>
              <w:autoSpaceDE w:val="0"/>
              <w:autoSpaceDN w:val="0"/>
              <w:adjustRightInd w:val="0"/>
              <w:spacing w:after="0" w:line="240" w:lineRule="auto"/>
              <w:jc w:val="center"/>
              <w:rPr>
                <w:rFonts w:ascii="Times New Roman" w:hAnsi="Times New Roman"/>
                <w:b/>
                <w:bCs/>
                <w:i/>
                <w:sz w:val="24"/>
                <w:szCs w:val="24"/>
                <w:lang w:eastAsia="ru-RU"/>
              </w:rPr>
            </w:pPr>
            <w:r w:rsidRPr="00BB6CC8">
              <w:rPr>
                <w:rFonts w:ascii="Times New Roman" w:eastAsiaTheme="minorHAnsi" w:hAnsi="Times New Roman"/>
                <w:b/>
                <w:bCs/>
                <w:i/>
                <w:color w:val="000000"/>
                <w:sz w:val="24"/>
                <w:szCs w:val="24"/>
              </w:rPr>
              <w:t>Сметная стоимость,</w:t>
            </w:r>
            <w:r>
              <w:rPr>
                <w:rFonts w:ascii="Times New Roman" w:eastAsiaTheme="minorHAnsi" w:hAnsi="Times New Roman"/>
                <w:b/>
                <w:bCs/>
                <w:i/>
                <w:color w:val="000000"/>
                <w:sz w:val="24"/>
                <w:szCs w:val="24"/>
              </w:rPr>
              <w:t xml:space="preserve"> </w:t>
            </w:r>
            <w:r w:rsidRPr="00BB6CC8">
              <w:rPr>
                <w:rFonts w:ascii="Times New Roman" w:eastAsiaTheme="minorHAnsi" w:hAnsi="Times New Roman"/>
                <w:b/>
                <w:bCs/>
                <w:i/>
                <w:color w:val="000000"/>
                <w:sz w:val="24"/>
                <w:szCs w:val="24"/>
              </w:rPr>
              <w:t>тыс.</w:t>
            </w:r>
            <w:r>
              <w:rPr>
                <w:rFonts w:ascii="Times New Roman" w:eastAsiaTheme="minorHAnsi" w:hAnsi="Times New Roman"/>
                <w:b/>
                <w:bCs/>
                <w:i/>
                <w:color w:val="000000"/>
                <w:sz w:val="24"/>
                <w:szCs w:val="24"/>
              </w:rPr>
              <w:t xml:space="preserve"> </w:t>
            </w:r>
            <w:r w:rsidRPr="00BB6CC8">
              <w:rPr>
                <w:rFonts w:ascii="Times New Roman" w:eastAsiaTheme="minorHAnsi" w:hAnsi="Times New Roman"/>
                <w:b/>
                <w:bCs/>
                <w:i/>
                <w:color w:val="000000"/>
                <w:sz w:val="24"/>
                <w:szCs w:val="24"/>
              </w:rPr>
              <w:t>руб.</w:t>
            </w:r>
          </w:p>
        </w:tc>
        <w:tc>
          <w:tcPr>
            <w:tcW w:w="2350" w:type="dxa"/>
            <w:vAlign w:val="center"/>
          </w:tcPr>
          <w:p w14:paraId="4A3E784E" w14:textId="77777777" w:rsidR="00BB6CC8" w:rsidRPr="0072495F" w:rsidRDefault="0072495F" w:rsidP="0072495F">
            <w:pPr>
              <w:autoSpaceDE w:val="0"/>
              <w:autoSpaceDN w:val="0"/>
              <w:adjustRightInd w:val="0"/>
              <w:spacing w:after="0" w:line="240" w:lineRule="auto"/>
              <w:jc w:val="center"/>
              <w:rPr>
                <w:rFonts w:ascii="Times New Roman" w:eastAsiaTheme="minorHAnsi" w:hAnsi="Times New Roman"/>
                <w:i/>
                <w:color w:val="000000"/>
                <w:sz w:val="24"/>
                <w:szCs w:val="24"/>
              </w:rPr>
            </w:pPr>
            <w:r w:rsidRPr="00BB6CC8">
              <w:rPr>
                <w:rFonts w:ascii="Times New Roman" w:eastAsiaTheme="minorHAnsi" w:hAnsi="Times New Roman"/>
                <w:b/>
                <w:bCs/>
                <w:i/>
                <w:color w:val="000000"/>
                <w:sz w:val="24"/>
                <w:szCs w:val="24"/>
              </w:rPr>
              <w:t>Наличие ПСД (завершена</w:t>
            </w:r>
            <w:r>
              <w:rPr>
                <w:rFonts w:ascii="Times New Roman" w:eastAsiaTheme="minorHAnsi" w:hAnsi="Times New Roman"/>
                <w:b/>
                <w:bCs/>
                <w:i/>
                <w:color w:val="000000"/>
                <w:sz w:val="24"/>
                <w:szCs w:val="24"/>
              </w:rPr>
              <w:br/>
            </w:r>
            <w:r w:rsidRPr="00BB6CC8">
              <w:rPr>
                <w:rFonts w:ascii="Times New Roman" w:eastAsiaTheme="minorHAnsi" w:hAnsi="Times New Roman"/>
                <w:b/>
                <w:bCs/>
                <w:i/>
                <w:color w:val="000000"/>
                <w:sz w:val="24"/>
                <w:szCs w:val="24"/>
              </w:rPr>
              <w:t>/разрабатывается</w:t>
            </w:r>
            <w:r>
              <w:rPr>
                <w:rFonts w:ascii="Times New Roman" w:eastAsiaTheme="minorHAnsi" w:hAnsi="Times New Roman"/>
                <w:b/>
                <w:bCs/>
                <w:i/>
                <w:color w:val="000000"/>
                <w:sz w:val="24"/>
                <w:szCs w:val="24"/>
              </w:rPr>
              <w:br/>
            </w:r>
            <w:r w:rsidRPr="00BB6CC8">
              <w:rPr>
                <w:rFonts w:ascii="Times New Roman" w:eastAsiaTheme="minorHAnsi" w:hAnsi="Times New Roman"/>
                <w:b/>
                <w:bCs/>
                <w:i/>
                <w:color w:val="000000"/>
                <w:sz w:val="24"/>
                <w:szCs w:val="24"/>
              </w:rPr>
              <w:t>/не заказана)</w:t>
            </w:r>
          </w:p>
        </w:tc>
        <w:tc>
          <w:tcPr>
            <w:tcW w:w="2436" w:type="dxa"/>
            <w:vAlign w:val="center"/>
          </w:tcPr>
          <w:p w14:paraId="599A2133" w14:textId="77777777" w:rsidR="0072495F" w:rsidRPr="00BB6CC8" w:rsidRDefault="0072495F" w:rsidP="0072495F">
            <w:pPr>
              <w:autoSpaceDE w:val="0"/>
              <w:autoSpaceDN w:val="0"/>
              <w:adjustRightInd w:val="0"/>
              <w:spacing w:after="0" w:line="240" w:lineRule="auto"/>
              <w:jc w:val="center"/>
              <w:rPr>
                <w:rFonts w:ascii="Times New Roman" w:eastAsiaTheme="minorHAnsi" w:hAnsi="Times New Roman"/>
                <w:i/>
                <w:color w:val="000000"/>
                <w:sz w:val="24"/>
                <w:szCs w:val="24"/>
              </w:rPr>
            </w:pPr>
            <w:r w:rsidRPr="00BB6CC8">
              <w:rPr>
                <w:rFonts w:ascii="Times New Roman" w:eastAsiaTheme="minorHAnsi" w:hAnsi="Times New Roman"/>
                <w:b/>
                <w:bCs/>
                <w:i/>
                <w:color w:val="000000"/>
                <w:sz w:val="24"/>
                <w:szCs w:val="24"/>
              </w:rPr>
              <w:t>Номер и дата</w:t>
            </w:r>
          </w:p>
          <w:p w14:paraId="08F88BB4" w14:textId="77777777" w:rsidR="0072495F" w:rsidRPr="00BB6CC8" w:rsidRDefault="0072495F" w:rsidP="0072495F">
            <w:pPr>
              <w:autoSpaceDE w:val="0"/>
              <w:autoSpaceDN w:val="0"/>
              <w:adjustRightInd w:val="0"/>
              <w:spacing w:after="0" w:line="240" w:lineRule="auto"/>
              <w:jc w:val="center"/>
              <w:rPr>
                <w:rFonts w:ascii="Times New Roman" w:eastAsiaTheme="minorHAnsi" w:hAnsi="Times New Roman"/>
                <w:i/>
                <w:color w:val="000000"/>
                <w:sz w:val="24"/>
                <w:szCs w:val="24"/>
              </w:rPr>
            </w:pPr>
            <w:r w:rsidRPr="00BB6CC8">
              <w:rPr>
                <w:rFonts w:ascii="Times New Roman" w:eastAsiaTheme="minorHAnsi" w:hAnsi="Times New Roman"/>
                <w:b/>
                <w:bCs/>
                <w:i/>
                <w:color w:val="000000"/>
                <w:sz w:val="24"/>
                <w:szCs w:val="24"/>
              </w:rPr>
              <w:t>положительного</w:t>
            </w:r>
          </w:p>
          <w:p w14:paraId="42143AA1" w14:textId="77777777" w:rsidR="0072495F" w:rsidRPr="00BB6CC8" w:rsidRDefault="0072495F" w:rsidP="0072495F">
            <w:pPr>
              <w:autoSpaceDE w:val="0"/>
              <w:autoSpaceDN w:val="0"/>
              <w:adjustRightInd w:val="0"/>
              <w:spacing w:after="0" w:line="240" w:lineRule="auto"/>
              <w:jc w:val="center"/>
              <w:rPr>
                <w:rFonts w:ascii="Times New Roman" w:eastAsiaTheme="minorHAnsi" w:hAnsi="Times New Roman"/>
                <w:i/>
                <w:color w:val="000000"/>
                <w:sz w:val="24"/>
                <w:szCs w:val="24"/>
              </w:rPr>
            </w:pPr>
            <w:r w:rsidRPr="00BB6CC8">
              <w:rPr>
                <w:rFonts w:ascii="Times New Roman" w:eastAsiaTheme="minorHAnsi" w:hAnsi="Times New Roman"/>
                <w:b/>
                <w:bCs/>
                <w:i/>
                <w:color w:val="000000"/>
                <w:sz w:val="24"/>
                <w:szCs w:val="24"/>
              </w:rPr>
              <w:t>заключения</w:t>
            </w:r>
          </w:p>
          <w:p w14:paraId="1D19FBD8" w14:textId="77777777" w:rsidR="00BB6CC8" w:rsidRPr="00BB6CC8" w:rsidRDefault="0072495F" w:rsidP="0072495F">
            <w:pPr>
              <w:autoSpaceDE w:val="0"/>
              <w:autoSpaceDN w:val="0"/>
              <w:adjustRightInd w:val="0"/>
              <w:spacing w:after="0" w:line="240" w:lineRule="auto"/>
              <w:jc w:val="center"/>
              <w:rPr>
                <w:rFonts w:ascii="Times New Roman" w:hAnsi="Times New Roman"/>
                <w:b/>
                <w:bCs/>
                <w:i/>
                <w:sz w:val="24"/>
                <w:szCs w:val="24"/>
                <w:lang w:eastAsia="ru-RU"/>
              </w:rPr>
            </w:pPr>
            <w:r w:rsidRPr="00BB6CC8">
              <w:rPr>
                <w:rFonts w:ascii="Times New Roman" w:eastAsiaTheme="minorHAnsi" w:hAnsi="Times New Roman"/>
                <w:b/>
                <w:bCs/>
                <w:i/>
                <w:color w:val="000000"/>
                <w:sz w:val="24"/>
                <w:szCs w:val="24"/>
              </w:rPr>
              <w:t>экспертизы</w:t>
            </w:r>
          </w:p>
        </w:tc>
        <w:tc>
          <w:tcPr>
            <w:tcW w:w="3860" w:type="dxa"/>
            <w:vAlign w:val="center"/>
          </w:tcPr>
          <w:p w14:paraId="08DF60A5" w14:textId="77777777" w:rsidR="0072495F" w:rsidRPr="00BB6CC8" w:rsidRDefault="0072495F" w:rsidP="0072495F">
            <w:pPr>
              <w:autoSpaceDE w:val="0"/>
              <w:autoSpaceDN w:val="0"/>
              <w:adjustRightInd w:val="0"/>
              <w:spacing w:after="0" w:line="240" w:lineRule="auto"/>
              <w:jc w:val="center"/>
              <w:rPr>
                <w:rFonts w:ascii="Times New Roman" w:eastAsiaTheme="minorHAnsi" w:hAnsi="Times New Roman"/>
                <w:i/>
                <w:color w:val="000000"/>
                <w:sz w:val="24"/>
                <w:szCs w:val="24"/>
              </w:rPr>
            </w:pPr>
            <w:r w:rsidRPr="00BB6CC8">
              <w:rPr>
                <w:rFonts w:ascii="Times New Roman" w:eastAsiaTheme="minorHAnsi" w:hAnsi="Times New Roman"/>
                <w:b/>
                <w:bCs/>
                <w:i/>
                <w:color w:val="000000"/>
                <w:sz w:val="24"/>
                <w:szCs w:val="24"/>
              </w:rPr>
              <w:t>Обоснование</w:t>
            </w:r>
          </w:p>
          <w:p w14:paraId="7C8B3EE1" w14:textId="77777777" w:rsidR="00BB6CC8" w:rsidRPr="00BB6CC8" w:rsidRDefault="0072495F" w:rsidP="0072495F">
            <w:pPr>
              <w:autoSpaceDE w:val="0"/>
              <w:autoSpaceDN w:val="0"/>
              <w:adjustRightInd w:val="0"/>
              <w:spacing w:after="0" w:line="240" w:lineRule="auto"/>
              <w:jc w:val="center"/>
              <w:rPr>
                <w:rFonts w:ascii="Times New Roman" w:hAnsi="Times New Roman"/>
                <w:b/>
                <w:bCs/>
                <w:i/>
                <w:sz w:val="24"/>
                <w:szCs w:val="24"/>
                <w:lang w:eastAsia="ru-RU"/>
              </w:rPr>
            </w:pPr>
            <w:r w:rsidRPr="00BB6CC8">
              <w:rPr>
                <w:rFonts w:ascii="Times New Roman" w:eastAsiaTheme="minorHAnsi" w:hAnsi="Times New Roman"/>
                <w:b/>
                <w:bCs/>
                <w:i/>
                <w:color w:val="000000"/>
                <w:sz w:val="24"/>
                <w:szCs w:val="24"/>
              </w:rPr>
              <w:t>эффективности</w:t>
            </w:r>
          </w:p>
        </w:tc>
      </w:tr>
      <w:tr w:rsidR="0072495F" w14:paraId="7326EAFD" w14:textId="77777777" w:rsidTr="0072495F">
        <w:trPr>
          <w:trHeight w:val="20"/>
        </w:trPr>
        <w:tc>
          <w:tcPr>
            <w:tcW w:w="3471" w:type="dxa"/>
            <w:vAlign w:val="center"/>
          </w:tcPr>
          <w:p w14:paraId="3FD51619" w14:textId="77777777" w:rsidR="007B49F5" w:rsidRDefault="007B49F5" w:rsidP="0072495F">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eastAsiaTheme="minorHAnsi" w:hAnsi="Times New Roman"/>
                <w:color w:val="000000"/>
                <w:sz w:val="20"/>
                <w:szCs w:val="20"/>
              </w:rPr>
              <w:t>Мероприятие №1</w:t>
            </w:r>
          </w:p>
        </w:tc>
        <w:tc>
          <w:tcPr>
            <w:tcW w:w="2701" w:type="dxa"/>
            <w:vAlign w:val="center"/>
          </w:tcPr>
          <w:p w14:paraId="6CBD8F5A" w14:textId="77777777" w:rsidR="007B49F5" w:rsidRPr="0047697E" w:rsidRDefault="007B49F5" w:rsidP="0072495F">
            <w:pPr>
              <w:autoSpaceDE w:val="0"/>
              <w:autoSpaceDN w:val="0"/>
              <w:adjustRightInd w:val="0"/>
              <w:spacing w:after="0" w:line="240" w:lineRule="auto"/>
              <w:jc w:val="center"/>
              <w:rPr>
                <w:rFonts w:ascii="Times New Roman" w:hAnsi="Times New Roman"/>
                <w:bCs/>
                <w:sz w:val="20"/>
                <w:szCs w:val="20"/>
                <w:lang w:eastAsia="ru-RU"/>
              </w:rPr>
            </w:pPr>
            <w:r w:rsidRPr="0047697E">
              <w:rPr>
                <w:rFonts w:ascii="Times New Roman" w:hAnsi="Times New Roman"/>
                <w:bCs/>
                <w:sz w:val="20"/>
                <w:szCs w:val="20"/>
                <w:lang w:eastAsia="ru-RU"/>
              </w:rPr>
              <w:t>2836,4</w:t>
            </w:r>
          </w:p>
        </w:tc>
        <w:tc>
          <w:tcPr>
            <w:tcW w:w="2350" w:type="dxa"/>
            <w:vAlign w:val="center"/>
          </w:tcPr>
          <w:p w14:paraId="3F315A78" w14:textId="77777777" w:rsidR="007B49F5" w:rsidRPr="00A45B77" w:rsidRDefault="007B49F5" w:rsidP="0072495F">
            <w:pPr>
              <w:autoSpaceDE w:val="0"/>
              <w:autoSpaceDN w:val="0"/>
              <w:adjustRightInd w:val="0"/>
              <w:spacing w:after="0" w:line="240" w:lineRule="auto"/>
              <w:jc w:val="center"/>
              <w:rPr>
                <w:rFonts w:ascii="Times New Roman" w:hAnsi="Times New Roman"/>
                <w:b/>
                <w:bCs/>
                <w:i/>
                <w:sz w:val="28"/>
                <w:szCs w:val="28"/>
                <w:highlight w:val="yellow"/>
                <w:lang w:eastAsia="ru-RU"/>
              </w:rPr>
            </w:pPr>
            <w:r w:rsidRPr="001D662B">
              <w:rPr>
                <w:rFonts w:ascii="Times New Roman" w:eastAsiaTheme="minorHAnsi" w:hAnsi="Times New Roman"/>
                <w:color w:val="000000"/>
                <w:sz w:val="20"/>
                <w:szCs w:val="20"/>
              </w:rPr>
              <w:t>Не заказана</w:t>
            </w:r>
          </w:p>
        </w:tc>
        <w:tc>
          <w:tcPr>
            <w:tcW w:w="2436" w:type="dxa"/>
            <w:vAlign w:val="center"/>
          </w:tcPr>
          <w:p w14:paraId="63688149" w14:textId="77777777" w:rsidR="007B49F5" w:rsidRPr="00BB6CC8" w:rsidRDefault="007B49F5" w:rsidP="0072495F">
            <w:pPr>
              <w:spacing w:line="240" w:lineRule="auto"/>
              <w:jc w:val="center"/>
              <w:rPr>
                <w:rFonts w:ascii="Times New Roman" w:hAnsi="Times New Roman"/>
                <w:sz w:val="28"/>
                <w:szCs w:val="28"/>
                <w:lang w:eastAsia="ru-RU"/>
              </w:rPr>
            </w:pPr>
            <w:r w:rsidRPr="00BB6CC8">
              <w:rPr>
                <w:rFonts w:ascii="Times New Roman" w:eastAsiaTheme="minorHAnsi" w:hAnsi="Times New Roman"/>
                <w:color w:val="000000"/>
                <w:sz w:val="20"/>
                <w:szCs w:val="20"/>
              </w:rPr>
              <w:t>Отсутствует</w:t>
            </w:r>
          </w:p>
        </w:tc>
        <w:tc>
          <w:tcPr>
            <w:tcW w:w="3860" w:type="dxa"/>
            <w:vMerge w:val="restart"/>
            <w:vAlign w:val="center"/>
          </w:tcPr>
          <w:p w14:paraId="3B34C99A" w14:textId="77777777" w:rsidR="007B49F5" w:rsidRDefault="007B49F5" w:rsidP="0072495F">
            <w:pPr>
              <w:autoSpaceDE w:val="0"/>
              <w:autoSpaceDN w:val="0"/>
              <w:adjustRightInd w:val="0"/>
              <w:spacing w:after="0" w:line="240" w:lineRule="auto"/>
              <w:jc w:val="center"/>
              <w:rPr>
                <w:rFonts w:ascii="Times New Roman" w:hAnsi="Times New Roman"/>
                <w:b/>
                <w:bCs/>
                <w:i/>
                <w:sz w:val="28"/>
                <w:szCs w:val="28"/>
                <w:lang w:eastAsia="ru-RU"/>
              </w:rPr>
            </w:pPr>
            <w:r w:rsidRPr="00BB6CC8">
              <w:rPr>
                <w:rFonts w:ascii="Times New Roman" w:eastAsiaTheme="minorHAnsi" w:hAnsi="Times New Roman"/>
                <w:color w:val="000000"/>
                <w:sz w:val="20"/>
                <w:szCs w:val="20"/>
              </w:rPr>
              <w:t xml:space="preserve">Реализация мероприятий позволит обеспечить централизованным водоснабжением население </w:t>
            </w:r>
            <w:r>
              <w:rPr>
                <w:rFonts w:ascii="Times New Roman" w:eastAsiaTheme="minorHAnsi" w:hAnsi="Times New Roman"/>
                <w:color w:val="000000"/>
                <w:sz w:val="20"/>
                <w:szCs w:val="20"/>
              </w:rPr>
              <w:t>Хоперского сельского поселения</w:t>
            </w:r>
            <w:r w:rsidRPr="00BB6CC8">
              <w:rPr>
                <w:rFonts w:ascii="Times New Roman" w:eastAsiaTheme="minorHAnsi" w:hAnsi="Times New Roman"/>
                <w:color w:val="000000"/>
                <w:sz w:val="20"/>
                <w:szCs w:val="20"/>
              </w:rPr>
              <w:t>, улучшить качество питьевой воды, снизить опасность возникновения и распространения заболеваний, вызываемых некачественной питьевой водой, обеспечит надежность систем водоснабжения, а также увеличит объем оказываемых населению коммунальных услуг, создать комфортные условия в сфере жилищно-коммунальных услуг населению</w:t>
            </w:r>
          </w:p>
        </w:tc>
      </w:tr>
      <w:tr w:rsidR="0072495F" w14:paraId="6B24AC8C" w14:textId="77777777" w:rsidTr="0072495F">
        <w:trPr>
          <w:trHeight w:val="20"/>
        </w:trPr>
        <w:tc>
          <w:tcPr>
            <w:tcW w:w="3471" w:type="dxa"/>
            <w:vAlign w:val="center"/>
          </w:tcPr>
          <w:p w14:paraId="3711E824" w14:textId="77777777" w:rsidR="007B49F5" w:rsidRDefault="007B49F5" w:rsidP="0072495F">
            <w:pPr>
              <w:spacing w:line="240" w:lineRule="auto"/>
              <w:jc w:val="center"/>
            </w:pPr>
            <w:r w:rsidRPr="00C43246">
              <w:rPr>
                <w:rFonts w:ascii="Times New Roman" w:eastAsiaTheme="minorHAnsi" w:hAnsi="Times New Roman"/>
                <w:color w:val="000000"/>
                <w:sz w:val="20"/>
                <w:szCs w:val="20"/>
              </w:rPr>
              <w:t>Мероприятие №</w:t>
            </w:r>
            <w:r>
              <w:rPr>
                <w:rFonts w:ascii="Times New Roman" w:eastAsiaTheme="minorHAnsi" w:hAnsi="Times New Roman"/>
                <w:color w:val="000000"/>
                <w:sz w:val="20"/>
                <w:szCs w:val="20"/>
              </w:rPr>
              <w:t>2</w:t>
            </w:r>
          </w:p>
        </w:tc>
        <w:tc>
          <w:tcPr>
            <w:tcW w:w="2701" w:type="dxa"/>
            <w:vAlign w:val="center"/>
          </w:tcPr>
          <w:p w14:paraId="45038D36" w14:textId="77777777" w:rsidR="007B49F5" w:rsidRPr="0047697E" w:rsidRDefault="007B49F5" w:rsidP="0072495F">
            <w:pPr>
              <w:autoSpaceDE w:val="0"/>
              <w:autoSpaceDN w:val="0"/>
              <w:adjustRightInd w:val="0"/>
              <w:spacing w:after="0" w:line="240" w:lineRule="auto"/>
              <w:jc w:val="center"/>
              <w:rPr>
                <w:rFonts w:ascii="Times New Roman" w:hAnsi="Times New Roman"/>
                <w:bCs/>
                <w:sz w:val="20"/>
                <w:szCs w:val="20"/>
                <w:lang w:eastAsia="ru-RU"/>
              </w:rPr>
            </w:pPr>
            <w:r w:rsidRPr="0047697E">
              <w:rPr>
                <w:rFonts w:ascii="Times New Roman" w:hAnsi="Times New Roman"/>
                <w:bCs/>
                <w:sz w:val="20"/>
                <w:szCs w:val="20"/>
                <w:lang w:eastAsia="ru-RU"/>
              </w:rPr>
              <w:t>1013,0</w:t>
            </w:r>
          </w:p>
        </w:tc>
        <w:tc>
          <w:tcPr>
            <w:tcW w:w="2350" w:type="dxa"/>
            <w:vAlign w:val="center"/>
          </w:tcPr>
          <w:p w14:paraId="344D2C2E" w14:textId="77777777" w:rsidR="007B49F5" w:rsidRPr="00A45B77" w:rsidRDefault="007B49F5" w:rsidP="0072495F">
            <w:pPr>
              <w:autoSpaceDE w:val="0"/>
              <w:autoSpaceDN w:val="0"/>
              <w:adjustRightInd w:val="0"/>
              <w:spacing w:after="0" w:line="240" w:lineRule="auto"/>
              <w:jc w:val="center"/>
              <w:rPr>
                <w:rFonts w:ascii="Times New Roman" w:hAnsi="Times New Roman"/>
                <w:b/>
                <w:bCs/>
                <w:i/>
                <w:sz w:val="28"/>
                <w:szCs w:val="28"/>
                <w:highlight w:val="yellow"/>
                <w:lang w:eastAsia="ru-RU"/>
              </w:rPr>
            </w:pPr>
            <w:r w:rsidRPr="001D662B">
              <w:rPr>
                <w:rFonts w:ascii="Times New Roman" w:eastAsiaTheme="minorHAnsi" w:hAnsi="Times New Roman"/>
                <w:color w:val="000000"/>
                <w:sz w:val="20"/>
                <w:szCs w:val="20"/>
              </w:rPr>
              <w:t>Не заказана</w:t>
            </w:r>
          </w:p>
        </w:tc>
        <w:tc>
          <w:tcPr>
            <w:tcW w:w="2436" w:type="dxa"/>
            <w:vAlign w:val="center"/>
          </w:tcPr>
          <w:p w14:paraId="0FA4B934" w14:textId="77777777" w:rsidR="007B49F5" w:rsidRPr="00BB6CC8" w:rsidRDefault="007B49F5" w:rsidP="0072495F">
            <w:pPr>
              <w:spacing w:line="240" w:lineRule="auto"/>
              <w:jc w:val="center"/>
              <w:rPr>
                <w:rFonts w:ascii="Times New Roman" w:hAnsi="Times New Roman"/>
                <w:sz w:val="28"/>
                <w:szCs w:val="28"/>
                <w:lang w:eastAsia="ru-RU"/>
              </w:rPr>
            </w:pPr>
            <w:r w:rsidRPr="00BB6CC8">
              <w:rPr>
                <w:rFonts w:ascii="Times New Roman" w:eastAsiaTheme="minorHAnsi" w:hAnsi="Times New Roman"/>
                <w:color w:val="000000"/>
                <w:sz w:val="20"/>
                <w:szCs w:val="20"/>
              </w:rPr>
              <w:t>Отсутствует</w:t>
            </w:r>
          </w:p>
        </w:tc>
        <w:tc>
          <w:tcPr>
            <w:tcW w:w="3860" w:type="dxa"/>
            <w:vMerge/>
            <w:vAlign w:val="center"/>
          </w:tcPr>
          <w:p w14:paraId="3D61C739" w14:textId="77777777" w:rsidR="007B49F5" w:rsidRPr="00BB6CC8" w:rsidRDefault="007B49F5" w:rsidP="0072495F">
            <w:pPr>
              <w:autoSpaceDE w:val="0"/>
              <w:autoSpaceDN w:val="0"/>
              <w:adjustRightInd w:val="0"/>
              <w:spacing w:after="0" w:line="240" w:lineRule="auto"/>
              <w:ind w:firstLine="567"/>
              <w:jc w:val="center"/>
              <w:rPr>
                <w:rFonts w:ascii="Times New Roman" w:eastAsiaTheme="minorHAnsi" w:hAnsi="Times New Roman"/>
                <w:color w:val="000000"/>
                <w:sz w:val="24"/>
                <w:szCs w:val="24"/>
              </w:rPr>
            </w:pPr>
          </w:p>
        </w:tc>
      </w:tr>
      <w:tr w:rsidR="0072495F" w14:paraId="0A15E5AF" w14:textId="77777777" w:rsidTr="0072495F">
        <w:trPr>
          <w:trHeight w:val="20"/>
        </w:trPr>
        <w:tc>
          <w:tcPr>
            <w:tcW w:w="3471" w:type="dxa"/>
            <w:vAlign w:val="center"/>
          </w:tcPr>
          <w:p w14:paraId="78FC64B3" w14:textId="77777777" w:rsidR="007B49F5" w:rsidRDefault="007B49F5" w:rsidP="0072495F">
            <w:pPr>
              <w:spacing w:line="240" w:lineRule="auto"/>
              <w:jc w:val="center"/>
            </w:pPr>
            <w:r w:rsidRPr="00C43246">
              <w:rPr>
                <w:rFonts w:ascii="Times New Roman" w:eastAsiaTheme="minorHAnsi" w:hAnsi="Times New Roman"/>
                <w:color w:val="000000"/>
                <w:sz w:val="20"/>
                <w:szCs w:val="20"/>
              </w:rPr>
              <w:t>Мероприятие №</w:t>
            </w:r>
            <w:r>
              <w:rPr>
                <w:rFonts w:ascii="Times New Roman" w:eastAsiaTheme="minorHAnsi" w:hAnsi="Times New Roman"/>
                <w:color w:val="000000"/>
                <w:sz w:val="20"/>
                <w:szCs w:val="20"/>
              </w:rPr>
              <w:t>3</w:t>
            </w:r>
          </w:p>
        </w:tc>
        <w:tc>
          <w:tcPr>
            <w:tcW w:w="2701" w:type="dxa"/>
            <w:vAlign w:val="center"/>
          </w:tcPr>
          <w:p w14:paraId="05B03253" w14:textId="77777777" w:rsidR="007B49F5" w:rsidRPr="0047697E" w:rsidRDefault="0047697E" w:rsidP="0072495F">
            <w:pPr>
              <w:autoSpaceDE w:val="0"/>
              <w:autoSpaceDN w:val="0"/>
              <w:adjustRightInd w:val="0"/>
              <w:spacing w:after="0" w:line="240" w:lineRule="auto"/>
              <w:jc w:val="center"/>
              <w:rPr>
                <w:rFonts w:ascii="Times New Roman" w:hAnsi="Times New Roman"/>
                <w:bCs/>
                <w:sz w:val="20"/>
                <w:szCs w:val="20"/>
                <w:lang w:eastAsia="ru-RU"/>
              </w:rPr>
            </w:pPr>
            <w:r w:rsidRPr="0047697E">
              <w:rPr>
                <w:rFonts w:ascii="Times New Roman" w:hAnsi="Times New Roman"/>
                <w:bCs/>
                <w:sz w:val="20"/>
                <w:szCs w:val="20"/>
                <w:lang w:eastAsia="ru-RU"/>
              </w:rPr>
              <w:t>2000,0</w:t>
            </w:r>
          </w:p>
        </w:tc>
        <w:tc>
          <w:tcPr>
            <w:tcW w:w="2350" w:type="dxa"/>
            <w:vAlign w:val="center"/>
          </w:tcPr>
          <w:p w14:paraId="5387410A" w14:textId="77777777" w:rsidR="007B49F5" w:rsidRPr="00A45B77" w:rsidRDefault="007B49F5" w:rsidP="0072495F">
            <w:pPr>
              <w:autoSpaceDE w:val="0"/>
              <w:autoSpaceDN w:val="0"/>
              <w:adjustRightInd w:val="0"/>
              <w:spacing w:after="0" w:line="240" w:lineRule="auto"/>
              <w:jc w:val="center"/>
              <w:rPr>
                <w:rFonts w:ascii="Times New Roman" w:hAnsi="Times New Roman"/>
                <w:b/>
                <w:bCs/>
                <w:i/>
                <w:sz w:val="28"/>
                <w:szCs w:val="28"/>
                <w:highlight w:val="yellow"/>
                <w:lang w:eastAsia="ru-RU"/>
              </w:rPr>
            </w:pPr>
            <w:r w:rsidRPr="001D662B">
              <w:rPr>
                <w:rFonts w:ascii="Times New Roman" w:eastAsiaTheme="minorHAnsi" w:hAnsi="Times New Roman"/>
                <w:color w:val="000000"/>
                <w:sz w:val="20"/>
                <w:szCs w:val="20"/>
              </w:rPr>
              <w:t>Не заказана</w:t>
            </w:r>
          </w:p>
        </w:tc>
        <w:tc>
          <w:tcPr>
            <w:tcW w:w="2436" w:type="dxa"/>
            <w:vAlign w:val="center"/>
          </w:tcPr>
          <w:p w14:paraId="06D700E4" w14:textId="77777777" w:rsidR="007B49F5" w:rsidRPr="00BB6CC8" w:rsidRDefault="007B49F5" w:rsidP="0072495F">
            <w:pPr>
              <w:spacing w:line="240" w:lineRule="auto"/>
              <w:jc w:val="center"/>
              <w:rPr>
                <w:rFonts w:ascii="Times New Roman" w:hAnsi="Times New Roman"/>
                <w:sz w:val="28"/>
                <w:szCs w:val="28"/>
                <w:lang w:eastAsia="ru-RU"/>
              </w:rPr>
            </w:pPr>
            <w:r w:rsidRPr="00BB6CC8">
              <w:rPr>
                <w:rFonts w:ascii="Times New Roman" w:eastAsiaTheme="minorHAnsi" w:hAnsi="Times New Roman"/>
                <w:color w:val="000000"/>
                <w:sz w:val="20"/>
                <w:szCs w:val="20"/>
              </w:rPr>
              <w:t>Отсутствует</w:t>
            </w:r>
          </w:p>
        </w:tc>
        <w:tc>
          <w:tcPr>
            <w:tcW w:w="3860" w:type="dxa"/>
            <w:vMerge/>
            <w:vAlign w:val="center"/>
          </w:tcPr>
          <w:p w14:paraId="0149DFA8" w14:textId="77777777" w:rsidR="007B49F5" w:rsidRPr="00BB6CC8" w:rsidRDefault="007B49F5" w:rsidP="0072495F">
            <w:pPr>
              <w:autoSpaceDE w:val="0"/>
              <w:autoSpaceDN w:val="0"/>
              <w:adjustRightInd w:val="0"/>
              <w:spacing w:after="0" w:line="240" w:lineRule="auto"/>
              <w:ind w:firstLine="567"/>
              <w:jc w:val="center"/>
              <w:rPr>
                <w:rFonts w:ascii="Times New Roman" w:eastAsiaTheme="minorHAnsi" w:hAnsi="Times New Roman"/>
                <w:color w:val="000000"/>
                <w:sz w:val="24"/>
                <w:szCs w:val="24"/>
              </w:rPr>
            </w:pPr>
          </w:p>
        </w:tc>
      </w:tr>
      <w:tr w:rsidR="0072495F" w14:paraId="2624C7AD" w14:textId="77777777" w:rsidTr="0072495F">
        <w:trPr>
          <w:trHeight w:val="20"/>
        </w:trPr>
        <w:tc>
          <w:tcPr>
            <w:tcW w:w="3471" w:type="dxa"/>
            <w:vAlign w:val="center"/>
          </w:tcPr>
          <w:p w14:paraId="05192027" w14:textId="77777777" w:rsidR="007B49F5" w:rsidRDefault="007B49F5" w:rsidP="0072495F">
            <w:pPr>
              <w:spacing w:line="240" w:lineRule="auto"/>
              <w:jc w:val="center"/>
            </w:pPr>
            <w:r w:rsidRPr="00C43246">
              <w:rPr>
                <w:rFonts w:ascii="Times New Roman" w:eastAsiaTheme="minorHAnsi" w:hAnsi="Times New Roman"/>
                <w:color w:val="000000"/>
                <w:sz w:val="20"/>
                <w:szCs w:val="20"/>
              </w:rPr>
              <w:t>Мероприятие №</w:t>
            </w:r>
            <w:r>
              <w:rPr>
                <w:rFonts w:ascii="Times New Roman" w:eastAsiaTheme="minorHAnsi" w:hAnsi="Times New Roman"/>
                <w:color w:val="000000"/>
                <w:sz w:val="20"/>
                <w:szCs w:val="20"/>
              </w:rPr>
              <w:t>4</w:t>
            </w:r>
          </w:p>
        </w:tc>
        <w:tc>
          <w:tcPr>
            <w:tcW w:w="2701" w:type="dxa"/>
            <w:vAlign w:val="center"/>
          </w:tcPr>
          <w:p w14:paraId="2FF33247" w14:textId="77777777" w:rsidR="007B49F5" w:rsidRPr="0047697E" w:rsidRDefault="0047697E" w:rsidP="0072495F">
            <w:pPr>
              <w:autoSpaceDE w:val="0"/>
              <w:autoSpaceDN w:val="0"/>
              <w:adjustRightInd w:val="0"/>
              <w:spacing w:after="0" w:line="240" w:lineRule="auto"/>
              <w:jc w:val="center"/>
              <w:rPr>
                <w:rFonts w:ascii="Times New Roman" w:hAnsi="Times New Roman"/>
                <w:bCs/>
                <w:sz w:val="20"/>
                <w:szCs w:val="20"/>
                <w:lang w:eastAsia="ru-RU"/>
              </w:rPr>
            </w:pPr>
            <w:r w:rsidRPr="0047697E">
              <w:rPr>
                <w:rFonts w:ascii="Times New Roman" w:hAnsi="Times New Roman"/>
                <w:bCs/>
                <w:sz w:val="20"/>
                <w:szCs w:val="20"/>
                <w:lang w:eastAsia="ru-RU"/>
              </w:rPr>
              <w:t>2000,0</w:t>
            </w:r>
          </w:p>
        </w:tc>
        <w:tc>
          <w:tcPr>
            <w:tcW w:w="2350" w:type="dxa"/>
            <w:vAlign w:val="center"/>
          </w:tcPr>
          <w:p w14:paraId="1FDC8F2C" w14:textId="77777777" w:rsidR="007B49F5" w:rsidRPr="00A45B77" w:rsidRDefault="007B49F5" w:rsidP="0072495F">
            <w:pPr>
              <w:autoSpaceDE w:val="0"/>
              <w:autoSpaceDN w:val="0"/>
              <w:adjustRightInd w:val="0"/>
              <w:spacing w:after="0" w:line="240" w:lineRule="auto"/>
              <w:jc w:val="center"/>
              <w:rPr>
                <w:rFonts w:ascii="Times New Roman" w:hAnsi="Times New Roman"/>
                <w:b/>
                <w:bCs/>
                <w:i/>
                <w:sz w:val="28"/>
                <w:szCs w:val="28"/>
                <w:highlight w:val="yellow"/>
                <w:lang w:eastAsia="ru-RU"/>
              </w:rPr>
            </w:pPr>
            <w:r w:rsidRPr="001D662B">
              <w:rPr>
                <w:rFonts w:ascii="Times New Roman" w:eastAsiaTheme="minorHAnsi" w:hAnsi="Times New Roman"/>
                <w:color w:val="000000"/>
                <w:sz w:val="20"/>
                <w:szCs w:val="20"/>
              </w:rPr>
              <w:t>Не заказана</w:t>
            </w:r>
          </w:p>
        </w:tc>
        <w:tc>
          <w:tcPr>
            <w:tcW w:w="2436" w:type="dxa"/>
            <w:vAlign w:val="center"/>
          </w:tcPr>
          <w:p w14:paraId="6B6D3DBF" w14:textId="77777777" w:rsidR="007B49F5" w:rsidRPr="00BB6CC8" w:rsidRDefault="007B49F5" w:rsidP="0072495F">
            <w:pPr>
              <w:spacing w:line="240" w:lineRule="auto"/>
              <w:jc w:val="center"/>
              <w:rPr>
                <w:rFonts w:ascii="Times New Roman" w:hAnsi="Times New Roman"/>
                <w:sz w:val="28"/>
                <w:szCs w:val="28"/>
                <w:lang w:eastAsia="ru-RU"/>
              </w:rPr>
            </w:pPr>
            <w:r w:rsidRPr="00BB6CC8">
              <w:rPr>
                <w:rFonts w:ascii="Times New Roman" w:eastAsiaTheme="minorHAnsi" w:hAnsi="Times New Roman"/>
                <w:color w:val="000000"/>
                <w:sz w:val="20"/>
                <w:szCs w:val="20"/>
              </w:rPr>
              <w:t>Отсутствует</w:t>
            </w:r>
          </w:p>
        </w:tc>
        <w:tc>
          <w:tcPr>
            <w:tcW w:w="3860" w:type="dxa"/>
            <w:vMerge/>
            <w:vAlign w:val="center"/>
          </w:tcPr>
          <w:p w14:paraId="58E6B7C4" w14:textId="77777777" w:rsidR="007B49F5" w:rsidRPr="00BB6CC8" w:rsidRDefault="007B49F5" w:rsidP="0072495F">
            <w:pPr>
              <w:autoSpaceDE w:val="0"/>
              <w:autoSpaceDN w:val="0"/>
              <w:adjustRightInd w:val="0"/>
              <w:spacing w:after="0" w:line="240" w:lineRule="auto"/>
              <w:ind w:firstLine="567"/>
              <w:jc w:val="center"/>
              <w:rPr>
                <w:rFonts w:ascii="Times New Roman" w:eastAsiaTheme="minorHAnsi" w:hAnsi="Times New Roman"/>
                <w:color w:val="000000"/>
                <w:sz w:val="24"/>
                <w:szCs w:val="24"/>
              </w:rPr>
            </w:pPr>
          </w:p>
        </w:tc>
      </w:tr>
      <w:tr w:rsidR="0072495F" w14:paraId="7FF185FD" w14:textId="77777777" w:rsidTr="0072495F">
        <w:trPr>
          <w:trHeight w:val="20"/>
        </w:trPr>
        <w:tc>
          <w:tcPr>
            <w:tcW w:w="3471" w:type="dxa"/>
            <w:vAlign w:val="center"/>
          </w:tcPr>
          <w:p w14:paraId="6C0CF9C8" w14:textId="77777777" w:rsidR="007B49F5" w:rsidRDefault="007B49F5" w:rsidP="0072495F">
            <w:pPr>
              <w:spacing w:line="240" w:lineRule="auto"/>
              <w:jc w:val="center"/>
            </w:pPr>
            <w:r w:rsidRPr="00C43246">
              <w:rPr>
                <w:rFonts w:ascii="Times New Roman" w:eastAsiaTheme="minorHAnsi" w:hAnsi="Times New Roman"/>
                <w:color w:val="000000"/>
                <w:sz w:val="20"/>
                <w:szCs w:val="20"/>
              </w:rPr>
              <w:t>Мероприятие №</w:t>
            </w:r>
            <w:r>
              <w:rPr>
                <w:rFonts w:ascii="Times New Roman" w:eastAsiaTheme="minorHAnsi" w:hAnsi="Times New Roman"/>
                <w:color w:val="000000"/>
                <w:sz w:val="20"/>
                <w:szCs w:val="20"/>
              </w:rPr>
              <w:t>5</w:t>
            </w:r>
          </w:p>
        </w:tc>
        <w:tc>
          <w:tcPr>
            <w:tcW w:w="2701" w:type="dxa"/>
            <w:vAlign w:val="center"/>
          </w:tcPr>
          <w:p w14:paraId="48D767DD" w14:textId="77777777" w:rsidR="007B49F5" w:rsidRPr="0047697E" w:rsidRDefault="007B49F5" w:rsidP="0072495F">
            <w:pPr>
              <w:autoSpaceDE w:val="0"/>
              <w:autoSpaceDN w:val="0"/>
              <w:adjustRightInd w:val="0"/>
              <w:spacing w:after="0" w:line="240" w:lineRule="auto"/>
              <w:jc w:val="center"/>
              <w:rPr>
                <w:rFonts w:ascii="Times New Roman" w:hAnsi="Times New Roman"/>
                <w:bCs/>
                <w:sz w:val="20"/>
                <w:szCs w:val="20"/>
                <w:lang w:eastAsia="ru-RU"/>
              </w:rPr>
            </w:pPr>
            <w:r w:rsidRPr="0047697E">
              <w:rPr>
                <w:rFonts w:ascii="Times New Roman" w:hAnsi="Times New Roman"/>
                <w:bCs/>
                <w:sz w:val="20"/>
                <w:szCs w:val="20"/>
                <w:lang w:eastAsia="ru-RU"/>
              </w:rPr>
              <w:t>4052,0</w:t>
            </w:r>
          </w:p>
        </w:tc>
        <w:tc>
          <w:tcPr>
            <w:tcW w:w="2350" w:type="dxa"/>
            <w:vAlign w:val="center"/>
          </w:tcPr>
          <w:p w14:paraId="0AB86D05" w14:textId="77777777" w:rsidR="007B49F5" w:rsidRPr="00A45B77" w:rsidRDefault="007B49F5" w:rsidP="0072495F">
            <w:pPr>
              <w:autoSpaceDE w:val="0"/>
              <w:autoSpaceDN w:val="0"/>
              <w:adjustRightInd w:val="0"/>
              <w:spacing w:after="0" w:line="240" w:lineRule="auto"/>
              <w:jc w:val="center"/>
              <w:rPr>
                <w:rFonts w:ascii="Times New Roman" w:hAnsi="Times New Roman"/>
                <w:b/>
                <w:bCs/>
                <w:i/>
                <w:sz w:val="28"/>
                <w:szCs w:val="28"/>
                <w:highlight w:val="yellow"/>
                <w:lang w:eastAsia="ru-RU"/>
              </w:rPr>
            </w:pPr>
            <w:r w:rsidRPr="001D662B">
              <w:rPr>
                <w:rFonts w:ascii="Times New Roman" w:eastAsiaTheme="minorHAnsi" w:hAnsi="Times New Roman"/>
                <w:color w:val="000000"/>
                <w:sz w:val="20"/>
                <w:szCs w:val="20"/>
              </w:rPr>
              <w:t>Не заказана</w:t>
            </w:r>
          </w:p>
        </w:tc>
        <w:tc>
          <w:tcPr>
            <w:tcW w:w="2436" w:type="dxa"/>
            <w:vAlign w:val="center"/>
          </w:tcPr>
          <w:p w14:paraId="603B0339" w14:textId="77777777" w:rsidR="007B49F5" w:rsidRPr="00BB6CC8" w:rsidRDefault="007B49F5" w:rsidP="0072495F">
            <w:pPr>
              <w:spacing w:line="240" w:lineRule="auto"/>
              <w:jc w:val="center"/>
              <w:rPr>
                <w:rFonts w:ascii="Times New Roman" w:hAnsi="Times New Roman"/>
                <w:sz w:val="28"/>
                <w:szCs w:val="28"/>
                <w:lang w:eastAsia="ru-RU"/>
              </w:rPr>
            </w:pPr>
            <w:r w:rsidRPr="00BB6CC8">
              <w:rPr>
                <w:rFonts w:ascii="Times New Roman" w:eastAsiaTheme="minorHAnsi" w:hAnsi="Times New Roman"/>
                <w:color w:val="000000"/>
                <w:sz w:val="20"/>
                <w:szCs w:val="20"/>
              </w:rPr>
              <w:t>Отсутствует</w:t>
            </w:r>
          </w:p>
        </w:tc>
        <w:tc>
          <w:tcPr>
            <w:tcW w:w="3860" w:type="dxa"/>
            <w:vMerge/>
            <w:vAlign w:val="center"/>
          </w:tcPr>
          <w:p w14:paraId="52F79A91" w14:textId="77777777" w:rsidR="007B49F5" w:rsidRPr="00BB6CC8" w:rsidRDefault="007B49F5" w:rsidP="0072495F">
            <w:pPr>
              <w:autoSpaceDE w:val="0"/>
              <w:autoSpaceDN w:val="0"/>
              <w:adjustRightInd w:val="0"/>
              <w:spacing w:after="0" w:line="240" w:lineRule="auto"/>
              <w:ind w:firstLine="567"/>
              <w:jc w:val="center"/>
              <w:rPr>
                <w:rFonts w:ascii="Times New Roman" w:eastAsiaTheme="minorHAnsi" w:hAnsi="Times New Roman"/>
                <w:color w:val="000000"/>
                <w:sz w:val="24"/>
                <w:szCs w:val="24"/>
              </w:rPr>
            </w:pPr>
          </w:p>
        </w:tc>
      </w:tr>
      <w:tr w:rsidR="0072495F" w14:paraId="26AA1172" w14:textId="77777777" w:rsidTr="0072495F">
        <w:trPr>
          <w:trHeight w:val="20"/>
        </w:trPr>
        <w:tc>
          <w:tcPr>
            <w:tcW w:w="3471" w:type="dxa"/>
            <w:vAlign w:val="center"/>
          </w:tcPr>
          <w:p w14:paraId="6FAE2887" w14:textId="77777777" w:rsidR="00BB6CC8" w:rsidRDefault="00BB6CC8" w:rsidP="0072495F">
            <w:pPr>
              <w:autoSpaceDE w:val="0"/>
              <w:autoSpaceDN w:val="0"/>
              <w:adjustRightInd w:val="0"/>
              <w:spacing w:after="0" w:line="240" w:lineRule="auto"/>
              <w:jc w:val="center"/>
              <w:rPr>
                <w:rFonts w:ascii="Times New Roman" w:hAnsi="Times New Roman"/>
                <w:b/>
                <w:bCs/>
                <w:i/>
                <w:sz w:val="28"/>
                <w:szCs w:val="28"/>
                <w:lang w:eastAsia="ru-RU"/>
              </w:rPr>
            </w:pPr>
            <w:r>
              <w:rPr>
                <w:rFonts w:ascii="Times New Roman" w:hAnsi="Times New Roman"/>
                <w:b/>
                <w:bCs/>
                <w:i/>
                <w:sz w:val="28"/>
                <w:szCs w:val="28"/>
                <w:lang w:eastAsia="ru-RU"/>
              </w:rPr>
              <w:t>ИТОГО</w:t>
            </w:r>
          </w:p>
        </w:tc>
        <w:tc>
          <w:tcPr>
            <w:tcW w:w="2701" w:type="dxa"/>
            <w:vAlign w:val="center"/>
          </w:tcPr>
          <w:p w14:paraId="0755B95C" w14:textId="77777777" w:rsidR="00BB6CC8" w:rsidRPr="00903C6C" w:rsidRDefault="0047697E" w:rsidP="0072495F">
            <w:pPr>
              <w:autoSpaceDE w:val="0"/>
              <w:autoSpaceDN w:val="0"/>
              <w:adjustRightInd w:val="0"/>
              <w:spacing w:after="0" w:line="240" w:lineRule="auto"/>
              <w:jc w:val="center"/>
              <w:rPr>
                <w:rFonts w:ascii="Times New Roman" w:hAnsi="Times New Roman"/>
                <w:bCs/>
                <w:sz w:val="20"/>
                <w:szCs w:val="20"/>
                <w:lang w:eastAsia="ru-RU"/>
              </w:rPr>
            </w:pPr>
            <w:r>
              <w:rPr>
                <w:rFonts w:ascii="Times New Roman" w:hAnsi="Times New Roman"/>
                <w:bCs/>
                <w:sz w:val="20"/>
                <w:szCs w:val="20"/>
                <w:lang w:eastAsia="ru-RU"/>
              </w:rPr>
              <w:t>11901,4</w:t>
            </w:r>
          </w:p>
        </w:tc>
        <w:tc>
          <w:tcPr>
            <w:tcW w:w="2350" w:type="dxa"/>
            <w:vAlign w:val="center"/>
          </w:tcPr>
          <w:p w14:paraId="7EB4AAB3" w14:textId="77777777" w:rsidR="00BB6CC8" w:rsidRDefault="00BB6CC8" w:rsidP="0072495F">
            <w:pPr>
              <w:autoSpaceDE w:val="0"/>
              <w:autoSpaceDN w:val="0"/>
              <w:adjustRightInd w:val="0"/>
              <w:spacing w:after="0" w:line="240" w:lineRule="auto"/>
              <w:ind w:firstLine="567"/>
              <w:jc w:val="center"/>
              <w:rPr>
                <w:rFonts w:ascii="Times New Roman" w:hAnsi="Times New Roman"/>
                <w:b/>
                <w:bCs/>
                <w:i/>
                <w:sz w:val="28"/>
                <w:szCs w:val="28"/>
                <w:lang w:eastAsia="ru-RU"/>
              </w:rPr>
            </w:pPr>
          </w:p>
        </w:tc>
        <w:tc>
          <w:tcPr>
            <w:tcW w:w="2436" w:type="dxa"/>
            <w:vAlign w:val="center"/>
          </w:tcPr>
          <w:p w14:paraId="7405A2A4" w14:textId="77777777" w:rsidR="00BB6CC8" w:rsidRDefault="00BB6CC8" w:rsidP="0072495F">
            <w:pPr>
              <w:autoSpaceDE w:val="0"/>
              <w:autoSpaceDN w:val="0"/>
              <w:adjustRightInd w:val="0"/>
              <w:spacing w:after="0" w:line="240" w:lineRule="auto"/>
              <w:ind w:firstLine="567"/>
              <w:jc w:val="center"/>
              <w:rPr>
                <w:rFonts w:ascii="Times New Roman" w:hAnsi="Times New Roman"/>
                <w:b/>
                <w:bCs/>
                <w:i/>
                <w:sz w:val="28"/>
                <w:szCs w:val="28"/>
                <w:lang w:eastAsia="ru-RU"/>
              </w:rPr>
            </w:pPr>
          </w:p>
        </w:tc>
        <w:tc>
          <w:tcPr>
            <w:tcW w:w="3860" w:type="dxa"/>
            <w:vAlign w:val="center"/>
          </w:tcPr>
          <w:p w14:paraId="173D531C" w14:textId="77777777" w:rsidR="00BB6CC8" w:rsidRDefault="00BB6CC8" w:rsidP="0072495F">
            <w:pPr>
              <w:autoSpaceDE w:val="0"/>
              <w:autoSpaceDN w:val="0"/>
              <w:adjustRightInd w:val="0"/>
              <w:spacing w:after="0" w:line="240" w:lineRule="auto"/>
              <w:ind w:firstLine="567"/>
              <w:jc w:val="center"/>
              <w:rPr>
                <w:rFonts w:ascii="Times New Roman" w:hAnsi="Times New Roman"/>
                <w:b/>
                <w:bCs/>
                <w:i/>
                <w:sz w:val="28"/>
                <w:szCs w:val="28"/>
                <w:lang w:eastAsia="ru-RU"/>
              </w:rPr>
            </w:pPr>
          </w:p>
        </w:tc>
      </w:tr>
    </w:tbl>
    <w:p w14:paraId="656C05B3" w14:textId="77777777" w:rsidR="00C853F0" w:rsidRPr="009048F5" w:rsidRDefault="00C853F0" w:rsidP="00CA4D98">
      <w:pPr>
        <w:autoSpaceDE w:val="0"/>
        <w:autoSpaceDN w:val="0"/>
        <w:adjustRightInd w:val="0"/>
        <w:spacing w:before="240" w:after="0" w:line="240" w:lineRule="auto"/>
        <w:jc w:val="both"/>
        <w:rPr>
          <w:rFonts w:ascii="Times New Roman" w:eastAsiaTheme="minorHAnsi" w:hAnsi="Times New Roman"/>
          <w:b/>
          <w:bCs/>
          <w:sz w:val="24"/>
          <w:szCs w:val="24"/>
        </w:rPr>
      </w:pPr>
      <w:r w:rsidRPr="009048F5">
        <w:rPr>
          <w:rFonts w:ascii="Times New Roman" w:eastAsiaTheme="minorHAnsi" w:hAnsi="Times New Roman"/>
          <w:b/>
          <w:bCs/>
          <w:sz w:val="24"/>
          <w:szCs w:val="24"/>
        </w:rPr>
        <w:t>Примечание:</w:t>
      </w:r>
      <w:r w:rsidR="0088359A" w:rsidRPr="009048F5">
        <w:rPr>
          <w:rFonts w:ascii="Times New Roman" w:eastAsiaTheme="minorHAnsi" w:hAnsi="Times New Roman"/>
          <w:b/>
          <w:bCs/>
          <w:sz w:val="24"/>
          <w:szCs w:val="24"/>
        </w:rPr>
        <w:t xml:space="preserve"> </w:t>
      </w:r>
      <w:r w:rsidRPr="009048F5">
        <w:rPr>
          <w:rFonts w:ascii="Times New Roman" w:eastAsiaTheme="minorHAnsi" w:hAnsi="Times New Roman"/>
          <w:sz w:val="24"/>
          <w:szCs w:val="24"/>
        </w:rPr>
        <w:t xml:space="preserve">Необходимо предусмотреть источники финансирования на данные мероприятия в рамках участия </w:t>
      </w:r>
      <w:r w:rsidR="0072495F" w:rsidRPr="009048F5">
        <w:rPr>
          <w:rFonts w:ascii="Times New Roman" w:eastAsiaTheme="minorHAnsi" w:hAnsi="Times New Roman"/>
          <w:sz w:val="24"/>
          <w:szCs w:val="24"/>
        </w:rPr>
        <w:t>данного сельского</w:t>
      </w:r>
      <w:r w:rsidRPr="009048F5">
        <w:rPr>
          <w:rFonts w:ascii="Times New Roman" w:eastAsiaTheme="minorHAnsi" w:hAnsi="Times New Roman"/>
          <w:sz w:val="24"/>
          <w:szCs w:val="24"/>
        </w:rPr>
        <w:t xml:space="preserve"> поселения в региональных и федеральных программах, в связи с дотационностью данного</w:t>
      </w:r>
      <w:r w:rsidR="0088359A" w:rsidRPr="009048F5">
        <w:rPr>
          <w:rFonts w:ascii="Times New Roman" w:eastAsiaTheme="minorHAnsi" w:hAnsi="Times New Roman"/>
          <w:b/>
          <w:bCs/>
          <w:sz w:val="24"/>
          <w:szCs w:val="24"/>
        </w:rPr>
        <w:t xml:space="preserve"> </w:t>
      </w:r>
      <w:r w:rsidRPr="009048F5">
        <w:rPr>
          <w:rFonts w:ascii="Times New Roman" w:eastAsiaTheme="minorHAnsi" w:hAnsi="Times New Roman"/>
          <w:sz w:val="24"/>
          <w:szCs w:val="24"/>
        </w:rPr>
        <w:t>муниципального бюджета.</w:t>
      </w:r>
    </w:p>
    <w:p w14:paraId="7C238235" w14:textId="77777777" w:rsidR="0072495F" w:rsidRDefault="0072495F" w:rsidP="0072495F">
      <w:pPr>
        <w:tabs>
          <w:tab w:val="left" w:pos="218"/>
          <w:tab w:val="left" w:pos="3660"/>
          <w:tab w:val="center" w:pos="7012"/>
        </w:tabs>
        <w:rPr>
          <w:rFonts w:ascii="Times New Roman" w:eastAsiaTheme="minorHAnsi" w:hAnsi="Times New Roman"/>
          <w:b/>
          <w:bCs/>
          <w:i/>
          <w:sz w:val="28"/>
          <w:szCs w:val="28"/>
        </w:rPr>
        <w:sectPr w:rsidR="0072495F" w:rsidSect="0072495F">
          <w:pgSz w:w="11906" w:h="16838" w:code="9"/>
          <w:pgMar w:top="397" w:right="849" w:bottom="397" w:left="1276" w:header="720" w:footer="720" w:gutter="0"/>
          <w:cols w:space="720"/>
        </w:sectPr>
      </w:pPr>
    </w:p>
    <w:p w14:paraId="794737D1" w14:textId="77777777" w:rsidR="002B6B3D" w:rsidRPr="002B6B3D" w:rsidRDefault="003E3209" w:rsidP="0072495F">
      <w:pPr>
        <w:tabs>
          <w:tab w:val="left" w:pos="218"/>
          <w:tab w:val="left" w:pos="3660"/>
          <w:tab w:val="center" w:pos="7012"/>
        </w:tabs>
        <w:spacing w:after="0"/>
        <w:jc w:val="center"/>
        <w:rPr>
          <w:rFonts w:ascii="Times New Roman" w:eastAsiaTheme="minorHAnsi" w:hAnsi="Times New Roman"/>
          <w:b/>
          <w:bCs/>
          <w:i/>
          <w:sz w:val="28"/>
          <w:szCs w:val="28"/>
        </w:rPr>
      </w:pPr>
      <w:r>
        <w:rPr>
          <w:rFonts w:ascii="Times New Roman" w:eastAsiaTheme="minorHAnsi" w:hAnsi="Times New Roman"/>
          <w:b/>
          <w:bCs/>
          <w:i/>
          <w:sz w:val="28"/>
          <w:szCs w:val="28"/>
        </w:rPr>
        <w:lastRenderedPageBreak/>
        <w:t>РАЗДЕЛ</w:t>
      </w:r>
      <w:r w:rsidR="002B6B3D" w:rsidRPr="002B6B3D">
        <w:rPr>
          <w:rFonts w:ascii="Times New Roman" w:eastAsiaTheme="minorHAnsi" w:hAnsi="Times New Roman"/>
          <w:b/>
          <w:bCs/>
          <w:i/>
          <w:sz w:val="28"/>
          <w:szCs w:val="28"/>
        </w:rPr>
        <w:t xml:space="preserve"> 7.</w:t>
      </w:r>
      <w:r w:rsidR="0072495F">
        <w:rPr>
          <w:rFonts w:ascii="Times New Roman" w:eastAsiaTheme="minorHAnsi" w:hAnsi="Times New Roman"/>
          <w:b/>
          <w:bCs/>
          <w:i/>
          <w:sz w:val="28"/>
          <w:szCs w:val="28"/>
        </w:rPr>
        <w:t xml:space="preserve"> </w:t>
      </w:r>
      <w:r w:rsidR="002B6B3D" w:rsidRPr="002B6B3D">
        <w:rPr>
          <w:rFonts w:ascii="Times New Roman" w:eastAsiaTheme="minorHAnsi" w:hAnsi="Times New Roman"/>
          <w:b/>
          <w:bCs/>
          <w:i/>
          <w:sz w:val="28"/>
          <w:szCs w:val="28"/>
        </w:rPr>
        <w:t>ЦЕЛЕВЫЕ ПОКАЗАТЕЛИ РАЗВИТИЯЦЕНТРАЛИЗОВАННЫХ СИСТЕМ ВОДОСНАБЖЕНИЯ</w:t>
      </w:r>
    </w:p>
    <w:p w14:paraId="3C3543D6" w14:textId="77777777" w:rsidR="00B2229C" w:rsidRPr="00B2229C" w:rsidRDefault="00B2229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B2229C">
        <w:rPr>
          <w:rFonts w:ascii="Times New Roman" w:eastAsiaTheme="minorHAnsi" w:hAnsi="Times New Roman"/>
          <w:sz w:val="28"/>
          <w:szCs w:val="28"/>
        </w:rPr>
        <w:t xml:space="preserve">На основе анализа условий эксплуатации системы, данных по техническому состоянию оборудования и сетей водоснабжения, системного анализа балансовых показателей в зоне обслуживания организации, структуры действующих тарифов на услуги водоснабжения и прогнозных данных по перспективному росту нагрузок для реализации выбрана оптимальная стратегия развития, предполагающая не просто восстановление в прежнем виде существующего оборудования и трасс, а их модернизацию на основе внедрения современных технологий, позволяющих повысить технологическую эффективность водоснабжения потребителей и за счет этого снизить в будущем эксплуатационные затраты в себестоимости отпускаемой воды. </w:t>
      </w:r>
    </w:p>
    <w:p w14:paraId="62784CC5" w14:textId="77777777" w:rsidR="00B2229C" w:rsidRPr="00B2229C" w:rsidRDefault="00B2229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B2229C">
        <w:rPr>
          <w:rFonts w:ascii="Times New Roman" w:eastAsiaTheme="minorHAnsi" w:hAnsi="Times New Roman"/>
          <w:sz w:val="28"/>
          <w:szCs w:val="28"/>
        </w:rPr>
        <w:t xml:space="preserve">Следует отметить, что наиболее приоритетным при определении стратегии развития системы водоснабжения </w:t>
      </w:r>
      <w:r w:rsidR="0090236E">
        <w:rPr>
          <w:rFonts w:ascii="Times New Roman" w:hAnsi="Times New Roman"/>
          <w:sz w:val="28"/>
          <w:szCs w:val="28"/>
        </w:rPr>
        <w:t>Хоперского сельского поселения</w:t>
      </w:r>
      <w:r w:rsidR="00A45B77" w:rsidRPr="00B2229C">
        <w:rPr>
          <w:rFonts w:ascii="Times New Roman" w:eastAsiaTheme="minorHAnsi" w:hAnsi="Times New Roman"/>
          <w:sz w:val="28"/>
          <w:szCs w:val="28"/>
        </w:rPr>
        <w:t xml:space="preserve"> </w:t>
      </w:r>
      <w:r w:rsidRPr="00B2229C">
        <w:rPr>
          <w:rFonts w:ascii="Times New Roman" w:eastAsiaTheme="minorHAnsi" w:hAnsi="Times New Roman"/>
          <w:sz w:val="28"/>
          <w:szCs w:val="28"/>
        </w:rPr>
        <w:t xml:space="preserve">является необходимость обеспечения надежности, резервирования водоснабжения. </w:t>
      </w:r>
    </w:p>
    <w:p w14:paraId="3C260E37" w14:textId="77777777" w:rsidR="00B2229C" w:rsidRPr="00B2229C" w:rsidRDefault="00B2229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B2229C">
        <w:rPr>
          <w:rFonts w:ascii="Times New Roman" w:eastAsiaTheme="minorHAnsi" w:hAnsi="Times New Roman"/>
          <w:sz w:val="28"/>
          <w:szCs w:val="28"/>
        </w:rPr>
        <w:t xml:space="preserve">Таким образом, можно выделить следующие приоритетные направления развития системы водоснабжения </w:t>
      </w:r>
      <w:r w:rsidR="0090236E">
        <w:rPr>
          <w:rFonts w:ascii="Times New Roman" w:hAnsi="Times New Roman"/>
          <w:sz w:val="28"/>
          <w:szCs w:val="28"/>
        </w:rPr>
        <w:t>Хоперского сельского поселения</w:t>
      </w:r>
      <w:r w:rsidR="0090236E" w:rsidRPr="00B2229C">
        <w:rPr>
          <w:rFonts w:ascii="Times New Roman" w:eastAsiaTheme="minorHAnsi" w:hAnsi="Times New Roman"/>
          <w:sz w:val="28"/>
          <w:szCs w:val="28"/>
        </w:rPr>
        <w:t xml:space="preserve"> </w:t>
      </w:r>
      <w:r w:rsidRPr="00B2229C">
        <w:rPr>
          <w:rFonts w:ascii="Times New Roman" w:eastAsiaTheme="minorHAnsi" w:hAnsi="Times New Roman"/>
          <w:sz w:val="28"/>
          <w:szCs w:val="28"/>
        </w:rPr>
        <w:t xml:space="preserve">на расчетный период до </w:t>
      </w:r>
      <w:r w:rsidR="0090236E">
        <w:rPr>
          <w:rFonts w:ascii="Times New Roman" w:eastAsiaTheme="minorHAnsi" w:hAnsi="Times New Roman"/>
          <w:sz w:val="28"/>
          <w:szCs w:val="28"/>
        </w:rPr>
        <w:t>2036</w:t>
      </w:r>
      <w:r w:rsidR="00B939D0">
        <w:rPr>
          <w:rFonts w:ascii="Times New Roman" w:eastAsiaTheme="minorHAnsi" w:hAnsi="Times New Roman"/>
          <w:sz w:val="28"/>
          <w:szCs w:val="28"/>
        </w:rPr>
        <w:t xml:space="preserve"> </w:t>
      </w:r>
      <w:r w:rsidRPr="009926A2">
        <w:rPr>
          <w:rFonts w:ascii="Times New Roman" w:eastAsiaTheme="minorHAnsi" w:hAnsi="Times New Roman"/>
          <w:sz w:val="28"/>
          <w:szCs w:val="28"/>
        </w:rPr>
        <w:t>года:</w:t>
      </w:r>
      <w:r w:rsidRPr="00B2229C">
        <w:rPr>
          <w:rFonts w:ascii="Times New Roman" w:eastAsiaTheme="minorHAnsi" w:hAnsi="Times New Roman"/>
          <w:sz w:val="28"/>
          <w:szCs w:val="28"/>
        </w:rPr>
        <w:t xml:space="preserve"> </w:t>
      </w:r>
    </w:p>
    <w:p w14:paraId="1AFC15FF" w14:textId="77777777" w:rsidR="00B2229C" w:rsidRPr="00B2229C" w:rsidRDefault="00B2229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B2229C">
        <w:rPr>
          <w:rFonts w:ascii="Times New Roman" w:eastAsiaTheme="minorHAnsi" w:hAnsi="Times New Roman"/>
          <w:b/>
          <w:bCs/>
          <w:i/>
          <w:iCs/>
          <w:sz w:val="28"/>
          <w:szCs w:val="28"/>
        </w:rPr>
        <w:t xml:space="preserve">По критерию «надежность, качество водоснабжения»: </w:t>
      </w:r>
    </w:p>
    <w:p w14:paraId="53E48C16" w14:textId="77777777" w:rsidR="00B2229C" w:rsidRPr="00B2229C" w:rsidRDefault="00B2229C"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B2229C">
        <w:rPr>
          <w:rFonts w:ascii="Times New Roman" w:eastAsiaTheme="minorHAnsi" w:hAnsi="Times New Roman"/>
          <w:sz w:val="28"/>
          <w:szCs w:val="28"/>
        </w:rPr>
        <w:t xml:space="preserve"> установка блочных очистных сооружений водоснабжения; </w:t>
      </w:r>
    </w:p>
    <w:p w14:paraId="01DF0788" w14:textId="77777777" w:rsidR="00B2229C" w:rsidRPr="00B2229C" w:rsidRDefault="00B2229C"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B2229C">
        <w:rPr>
          <w:rFonts w:ascii="Times New Roman" w:eastAsiaTheme="minorHAnsi" w:hAnsi="Times New Roman"/>
          <w:sz w:val="28"/>
          <w:szCs w:val="28"/>
        </w:rPr>
        <w:t xml:space="preserve"> реконструкция сетей с критическим уровнем износа. </w:t>
      </w:r>
    </w:p>
    <w:p w14:paraId="64309038" w14:textId="77777777" w:rsidR="00B2229C" w:rsidRPr="00B2229C" w:rsidRDefault="00B2229C"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3E3209">
        <w:rPr>
          <w:rFonts w:ascii="Times New Roman" w:eastAsiaTheme="minorHAnsi" w:hAnsi="Times New Roman"/>
          <w:sz w:val="28"/>
          <w:szCs w:val="28"/>
        </w:rPr>
        <w:t> </w:t>
      </w:r>
      <w:r w:rsidRPr="00B2229C">
        <w:rPr>
          <w:rFonts w:ascii="Times New Roman" w:eastAsiaTheme="minorHAnsi" w:hAnsi="Times New Roman"/>
          <w:sz w:val="28"/>
          <w:szCs w:val="28"/>
        </w:rPr>
        <w:t xml:space="preserve">реконструкция уличных сетей в местах присоединения абонентов путем сооружения смотровых колодцев в целях уменьшения стоимости ремонтных работ и контроля потерь на сетях. </w:t>
      </w:r>
    </w:p>
    <w:p w14:paraId="3619ADCE" w14:textId="77777777" w:rsidR="00B2229C" w:rsidRPr="00B2229C" w:rsidRDefault="00B2229C" w:rsidP="0072495F">
      <w:pPr>
        <w:autoSpaceDE w:val="0"/>
        <w:autoSpaceDN w:val="0"/>
        <w:adjustRightInd w:val="0"/>
        <w:spacing w:after="0" w:line="360" w:lineRule="auto"/>
        <w:ind w:firstLine="567"/>
        <w:jc w:val="both"/>
        <w:rPr>
          <w:rFonts w:ascii="Times New Roman" w:eastAsiaTheme="minorHAnsi" w:hAnsi="Times New Roman"/>
          <w:sz w:val="28"/>
          <w:szCs w:val="28"/>
        </w:rPr>
      </w:pPr>
      <w:r w:rsidRPr="00B2229C">
        <w:rPr>
          <w:rFonts w:ascii="Times New Roman" w:eastAsiaTheme="minorHAnsi" w:hAnsi="Times New Roman"/>
          <w:b/>
          <w:bCs/>
          <w:i/>
          <w:iCs/>
          <w:sz w:val="28"/>
          <w:szCs w:val="28"/>
        </w:rPr>
        <w:t xml:space="preserve">По критерию «эффективность, снижение себестоимости услуг водоснабжения»: </w:t>
      </w:r>
    </w:p>
    <w:p w14:paraId="122D932D" w14:textId="77777777" w:rsidR="00B2229C" w:rsidRPr="00B2229C" w:rsidRDefault="00B2229C" w:rsidP="0072495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2495F">
        <w:rPr>
          <w:rFonts w:ascii="Times New Roman" w:eastAsiaTheme="minorHAnsi" w:hAnsi="Times New Roman"/>
          <w:sz w:val="28"/>
          <w:szCs w:val="28"/>
        </w:rPr>
        <w:t> </w:t>
      </w:r>
      <w:r w:rsidRPr="00B2229C">
        <w:rPr>
          <w:rFonts w:ascii="Times New Roman" w:eastAsiaTheme="minorHAnsi" w:hAnsi="Times New Roman"/>
          <w:sz w:val="28"/>
          <w:szCs w:val="28"/>
        </w:rPr>
        <w:t xml:space="preserve">реализация мероприятий по энергосбережению и повышению энергетической эффективности: </w:t>
      </w:r>
    </w:p>
    <w:p w14:paraId="7973E8EE" w14:textId="77777777" w:rsidR="00B2229C" w:rsidRPr="00B2229C" w:rsidRDefault="00B2229C" w:rsidP="0072495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2495F">
        <w:rPr>
          <w:rFonts w:ascii="Times New Roman" w:eastAsiaTheme="minorHAnsi" w:hAnsi="Times New Roman"/>
          <w:sz w:val="28"/>
          <w:szCs w:val="28"/>
        </w:rPr>
        <w:t> </w:t>
      </w:r>
      <w:r w:rsidRPr="00B2229C">
        <w:rPr>
          <w:rFonts w:ascii="Times New Roman" w:eastAsiaTheme="minorHAnsi" w:hAnsi="Times New Roman"/>
          <w:sz w:val="28"/>
          <w:szCs w:val="28"/>
        </w:rPr>
        <w:t xml:space="preserve">применение частотных преобразователей в насосных агрегатах, что позволит: </w:t>
      </w:r>
    </w:p>
    <w:p w14:paraId="6EBBEC84" w14:textId="77777777" w:rsidR="00B2229C" w:rsidRPr="00B2229C" w:rsidRDefault="00B2229C"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2495F">
        <w:rPr>
          <w:rFonts w:ascii="Times New Roman" w:eastAsiaTheme="minorHAnsi" w:hAnsi="Times New Roman"/>
          <w:sz w:val="28"/>
          <w:szCs w:val="28"/>
        </w:rPr>
        <w:t> </w:t>
      </w:r>
      <w:r w:rsidRPr="00B2229C">
        <w:rPr>
          <w:rFonts w:ascii="Times New Roman" w:eastAsiaTheme="minorHAnsi" w:hAnsi="Times New Roman"/>
          <w:sz w:val="28"/>
          <w:szCs w:val="28"/>
        </w:rPr>
        <w:t xml:space="preserve">уменьшить потребления электроэнергии за счет оптимального управления электродвигателем; </w:t>
      </w:r>
    </w:p>
    <w:p w14:paraId="3A6D801C" w14:textId="77777777" w:rsidR="00B2229C" w:rsidRPr="00B2229C" w:rsidRDefault="00B2229C"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lastRenderedPageBreak/>
        <w:t>-</w:t>
      </w:r>
      <w:r w:rsidR="0072495F">
        <w:rPr>
          <w:rFonts w:ascii="Times New Roman" w:eastAsiaTheme="minorHAnsi" w:hAnsi="Times New Roman"/>
          <w:sz w:val="28"/>
          <w:szCs w:val="28"/>
        </w:rPr>
        <w:t> </w:t>
      </w:r>
      <w:r w:rsidRPr="00B2229C">
        <w:rPr>
          <w:rFonts w:ascii="Times New Roman" w:eastAsiaTheme="minorHAnsi" w:hAnsi="Times New Roman"/>
          <w:sz w:val="28"/>
          <w:szCs w:val="28"/>
        </w:rPr>
        <w:t xml:space="preserve">устранить пиковые нагрузки на электросеть и просадку напряжения в ней в момент пуска электропривода; </w:t>
      </w:r>
    </w:p>
    <w:p w14:paraId="15D88B44" w14:textId="77777777" w:rsidR="00B2229C" w:rsidRPr="00B2229C" w:rsidRDefault="00B2229C"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2495F">
        <w:rPr>
          <w:rFonts w:ascii="Times New Roman" w:eastAsiaTheme="minorHAnsi" w:hAnsi="Times New Roman"/>
          <w:sz w:val="28"/>
          <w:szCs w:val="28"/>
        </w:rPr>
        <w:t> </w:t>
      </w:r>
      <w:r w:rsidRPr="00B2229C">
        <w:rPr>
          <w:rFonts w:ascii="Times New Roman" w:eastAsiaTheme="minorHAnsi" w:hAnsi="Times New Roman"/>
          <w:sz w:val="28"/>
          <w:szCs w:val="28"/>
        </w:rPr>
        <w:t xml:space="preserve">увеличить срок службы электропривода и оборудования; </w:t>
      </w:r>
    </w:p>
    <w:p w14:paraId="2F63620E" w14:textId="77777777" w:rsidR="00B2229C" w:rsidRPr="00B2229C" w:rsidRDefault="00B2229C"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2495F">
        <w:rPr>
          <w:rFonts w:ascii="Times New Roman" w:eastAsiaTheme="minorHAnsi" w:hAnsi="Times New Roman"/>
          <w:sz w:val="28"/>
          <w:szCs w:val="28"/>
        </w:rPr>
        <w:t> </w:t>
      </w:r>
      <w:r w:rsidRPr="00B2229C">
        <w:rPr>
          <w:rFonts w:ascii="Times New Roman" w:eastAsiaTheme="minorHAnsi" w:hAnsi="Times New Roman"/>
          <w:sz w:val="28"/>
          <w:szCs w:val="28"/>
        </w:rPr>
        <w:t xml:space="preserve">повысить надежность работы; </w:t>
      </w:r>
    </w:p>
    <w:p w14:paraId="12B58F53" w14:textId="77777777" w:rsidR="00B2229C" w:rsidRPr="00B2229C" w:rsidRDefault="00B2229C"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2495F">
        <w:rPr>
          <w:rFonts w:ascii="Times New Roman" w:eastAsiaTheme="minorHAnsi" w:hAnsi="Times New Roman"/>
          <w:sz w:val="28"/>
          <w:szCs w:val="28"/>
        </w:rPr>
        <w:t> </w:t>
      </w:r>
      <w:r w:rsidRPr="00B2229C">
        <w:rPr>
          <w:rFonts w:ascii="Times New Roman" w:eastAsiaTheme="minorHAnsi" w:hAnsi="Times New Roman"/>
          <w:sz w:val="28"/>
          <w:szCs w:val="28"/>
        </w:rPr>
        <w:t xml:space="preserve">упростить техническое обслуживание. </w:t>
      </w:r>
    </w:p>
    <w:p w14:paraId="5A482DA1" w14:textId="77777777" w:rsidR="00B2229C" w:rsidRPr="00B2229C" w:rsidRDefault="00B2229C"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B2229C">
        <w:rPr>
          <w:rFonts w:ascii="Times New Roman" w:eastAsiaTheme="minorHAnsi" w:hAnsi="Times New Roman"/>
          <w:b/>
          <w:bCs/>
          <w:i/>
          <w:iCs/>
          <w:sz w:val="28"/>
          <w:szCs w:val="28"/>
        </w:rPr>
        <w:t xml:space="preserve">По критерию «качество, эффективность управления»: </w:t>
      </w:r>
    </w:p>
    <w:p w14:paraId="1E0B6876" w14:textId="77777777" w:rsidR="00B2229C" w:rsidRPr="00B2229C" w:rsidRDefault="00B2229C" w:rsidP="00CA4D98">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2495F">
        <w:rPr>
          <w:rFonts w:ascii="Times New Roman" w:eastAsiaTheme="minorHAnsi" w:hAnsi="Times New Roman"/>
          <w:sz w:val="28"/>
          <w:szCs w:val="28"/>
        </w:rPr>
        <w:t> </w:t>
      </w:r>
      <w:r w:rsidRPr="00B2229C">
        <w:rPr>
          <w:rFonts w:ascii="Times New Roman" w:eastAsiaTheme="minorHAnsi" w:hAnsi="Times New Roman"/>
          <w:sz w:val="28"/>
          <w:szCs w:val="28"/>
        </w:rPr>
        <w:t xml:space="preserve">оптимизация структуры организации коммунального комплекса. </w:t>
      </w:r>
    </w:p>
    <w:p w14:paraId="36B32AB8" w14:textId="77777777" w:rsidR="00B2229C" w:rsidRPr="00B2229C" w:rsidRDefault="00B2229C" w:rsidP="00CA4D98">
      <w:pPr>
        <w:autoSpaceDE w:val="0"/>
        <w:autoSpaceDN w:val="0"/>
        <w:adjustRightInd w:val="0"/>
        <w:spacing w:after="0" w:line="360" w:lineRule="auto"/>
        <w:ind w:firstLine="567"/>
        <w:jc w:val="both"/>
        <w:rPr>
          <w:rFonts w:ascii="Times New Roman" w:eastAsiaTheme="minorHAnsi" w:hAnsi="Times New Roman"/>
          <w:sz w:val="28"/>
          <w:szCs w:val="28"/>
        </w:rPr>
      </w:pPr>
      <w:r w:rsidRPr="00B2229C">
        <w:rPr>
          <w:rFonts w:ascii="Times New Roman" w:eastAsiaTheme="minorHAnsi" w:hAnsi="Times New Roman"/>
          <w:sz w:val="28"/>
          <w:szCs w:val="28"/>
        </w:rPr>
        <w:t xml:space="preserve">Эксплуатирующая </w:t>
      </w:r>
      <w:r w:rsidRPr="00C44CAF">
        <w:rPr>
          <w:rFonts w:ascii="Times New Roman" w:eastAsiaTheme="minorHAnsi" w:hAnsi="Times New Roman"/>
          <w:sz w:val="28"/>
          <w:szCs w:val="28"/>
        </w:rPr>
        <w:t xml:space="preserve">организация </w:t>
      </w:r>
      <w:r w:rsidR="0090236E">
        <w:rPr>
          <w:rFonts w:ascii="Times New Roman" w:hAnsi="Times New Roman"/>
          <w:sz w:val="28"/>
          <w:szCs w:val="28"/>
        </w:rPr>
        <w:t>Хоперского сельского поселения</w:t>
      </w:r>
      <w:r w:rsidRPr="00C44CAF">
        <w:rPr>
          <w:rFonts w:ascii="Times New Roman" w:eastAsiaTheme="minorHAnsi" w:hAnsi="Times New Roman"/>
          <w:sz w:val="28"/>
          <w:szCs w:val="28"/>
        </w:rPr>
        <w:t xml:space="preserve"> является единственной организацией, покрывающей потребности населения, бюджетных и прочих организаций </w:t>
      </w:r>
      <w:r w:rsidR="009B6374" w:rsidRPr="00C44CAF">
        <w:rPr>
          <w:rFonts w:ascii="Times New Roman" w:hAnsi="Times New Roman"/>
          <w:sz w:val="28"/>
          <w:szCs w:val="28"/>
        </w:rPr>
        <w:t xml:space="preserve"> </w:t>
      </w:r>
      <w:r w:rsidRPr="00C44CAF">
        <w:rPr>
          <w:rFonts w:ascii="Times New Roman" w:eastAsiaTheme="minorHAnsi" w:hAnsi="Times New Roman"/>
          <w:sz w:val="28"/>
          <w:szCs w:val="28"/>
        </w:rPr>
        <w:t>в услуге</w:t>
      </w:r>
      <w:r w:rsidRPr="00B2229C">
        <w:rPr>
          <w:rFonts w:ascii="Times New Roman" w:eastAsiaTheme="minorHAnsi" w:hAnsi="Times New Roman"/>
          <w:sz w:val="28"/>
          <w:szCs w:val="28"/>
        </w:rPr>
        <w:t xml:space="preserve"> по водоснабжению. </w:t>
      </w:r>
    </w:p>
    <w:p w14:paraId="127AA2FF" w14:textId="77777777" w:rsidR="00B2229C" w:rsidRPr="00B2229C" w:rsidRDefault="00B2229C" w:rsidP="00CA4D98">
      <w:pPr>
        <w:autoSpaceDE w:val="0"/>
        <w:autoSpaceDN w:val="0"/>
        <w:adjustRightInd w:val="0"/>
        <w:spacing w:after="0" w:line="360" w:lineRule="auto"/>
        <w:ind w:firstLine="567"/>
        <w:jc w:val="both"/>
        <w:rPr>
          <w:rFonts w:ascii="Times New Roman" w:eastAsiaTheme="minorHAnsi" w:hAnsi="Times New Roman"/>
          <w:sz w:val="28"/>
          <w:szCs w:val="28"/>
        </w:rPr>
      </w:pPr>
      <w:r w:rsidRPr="00B2229C">
        <w:rPr>
          <w:rFonts w:ascii="Times New Roman" w:eastAsiaTheme="minorHAnsi" w:hAnsi="Times New Roman"/>
          <w:sz w:val="28"/>
          <w:szCs w:val="28"/>
        </w:rPr>
        <w:t xml:space="preserve">В сложившихся условиях, для обеспечения качества и надежности водоснабжения в </w:t>
      </w:r>
      <w:r w:rsidR="0090236E">
        <w:rPr>
          <w:rFonts w:ascii="Times New Roman" w:hAnsi="Times New Roman"/>
          <w:sz w:val="28"/>
          <w:szCs w:val="28"/>
        </w:rPr>
        <w:t>Хоперском сельском поселении</w:t>
      </w:r>
      <w:r w:rsidRPr="00B2229C">
        <w:rPr>
          <w:rFonts w:ascii="Times New Roman" w:eastAsiaTheme="minorHAnsi" w:hAnsi="Times New Roman"/>
          <w:sz w:val="28"/>
          <w:szCs w:val="28"/>
        </w:rPr>
        <w:t xml:space="preserve">, с учетом перспективного развития поселения, особое значение имеет поддержание имущественного комплекса водоснабжения, эксплуатируемого организацией в работоспособном состоянии, замена устаревшего оборудования на современные аналоги. </w:t>
      </w:r>
    </w:p>
    <w:p w14:paraId="05CBD56D" w14:textId="77777777" w:rsidR="00B2229C" w:rsidRPr="00B2229C" w:rsidRDefault="00B2229C" w:rsidP="00CA4D98">
      <w:pPr>
        <w:autoSpaceDE w:val="0"/>
        <w:autoSpaceDN w:val="0"/>
        <w:adjustRightInd w:val="0"/>
        <w:spacing w:after="0" w:line="360" w:lineRule="auto"/>
        <w:ind w:firstLine="567"/>
        <w:jc w:val="both"/>
        <w:rPr>
          <w:rFonts w:ascii="Times New Roman" w:eastAsiaTheme="minorHAnsi" w:hAnsi="Times New Roman"/>
          <w:sz w:val="28"/>
          <w:szCs w:val="28"/>
        </w:rPr>
      </w:pPr>
      <w:r w:rsidRPr="00B2229C">
        <w:rPr>
          <w:rFonts w:ascii="Times New Roman" w:eastAsiaTheme="minorHAnsi" w:hAnsi="Times New Roman"/>
          <w:sz w:val="28"/>
          <w:szCs w:val="28"/>
        </w:rPr>
        <w:t xml:space="preserve">При актуализации схемы водоснабжения представителями муниципального образования разработчик рекомендует сформировать следующие группы целевых индикаторов: </w:t>
      </w:r>
    </w:p>
    <w:p w14:paraId="77C76054" w14:textId="77777777" w:rsidR="00B2229C" w:rsidRPr="00B2229C" w:rsidRDefault="00B2229C" w:rsidP="00CA4D98">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B2229C">
        <w:rPr>
          <w:rFonts w:ascii="Times New Roman" w:eastAsiaTheme="minorHAnsi" w:hAnsi="Times New Roman"/>
          <w:sz w:val="28"/>
          <w:szCs w:val="28"/>
        </w:rPr>
        <w:t xml:space="preserve"> Группа "надежность снабжения потребителей услугой водоснабжения"; </w:t>
      </w:r>
    </w:p>
    <w:p w14:paraId="36C77D63" w14:textId="77777777" w:rsidR="00B2229C" w:rsidRPr="00B2229C" w:rsidRDefault="00B2229C" w:rsidP="00CA4D98">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B2229C">
        <w:rPr>
          <w:rFonts w:ascii="Times New Roman" w:eastAsiaTheme="minorHAnsi" w:hAnsi="Times New Roman"/>
          <w:sz w:val="28"/>
          <w:szCs w:val="28"/>
        </w:rPr>
        <w:t xml:space="preserve"> Группа "сбалансированность системы коммунальной инфраструктуры"; </w:t>
      </w:r>
    </w:p>
    <w:p w14:paraId="1E221702" w14:textId="77777777" w:rsidR="00B2229C" w:rsidRPr="00B2229C" w:rsidRDefault="00B2229C" w:rsidP="00CA4D98">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2704E5">
        <w:rPr>
          <w:rFonts w:ascii="Times New Roman" w:eastAsiaTheme="minorHAnsi" w:hAnsi="Times New Roman"/>
          <w:sz w:val="28"/>
          <w:szCs w:val="28"/>
        </w:rPr>
        <w:t> </w:t>
      </w:r>
      <w:r w:rsidRPr="00B2229C">
        <w:rPr>
          <w:rFonts w:ascii="Times New Roman" w:eastAsiaTheme="minorHAnsi" w:hAnsi="Times New Roman"/>
          <w:sz w:val="28"/>
          <w:szCs w:val="28"/>
        </w:rPr>
        <w:t xml:space="preserve">Группа "технологическая эффективность деятельности организаций коммунального комплекса"; </w:t>
      </w:r>
    </w:p>
    <w:p w14:paraId="1CD96B9D" w14:textId="77777777" w:rsidR="00B2229C" w:rsidRPr="00B2229C" w:rsidRDefault="00B2229C" w:rsidP="00CA4D98">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B2229C">
        <w:rPr>
          <w:rFonts w:ascii="Times New Roman" w:eastAsiaTheme="minorHAnsi" w:hAnsi="Times New Roman"/>
          <w:sz w:val="28"/>
          <w:szCs w:val="28"/>
        </w:rPr>
        <w:t xml:space="preserve"> Группа "энергосбережение и энергоэффективность"; </w:t>
      </w:r>
    </w:p>
    <w:p w14:paraId="5C022F3D" w14:textId="77777777" w:rsidR="00B2229C" w:rsidRPr="00B2229C" w:rsidRDefault="00B2229C" w:rsidP="00CA4D98">
      <w:pPr>
        <w:pStyle w:val="Default0"/>
        <w:spacing w:line="360" w:lineRule="auto"/>
        <w:ind w:firstLine="567"/>
        <w:jc w:val="both"/>
        <w:rPr>
          <w:color w:val="auto"/>
          <w:sz w:val="28"/>
          <w:szCs w:val="28"/>
        </w:rPr>
      </w:pPr>
      <w:r>
        <w:rPr>
          <w:color w:val="auto"/>
          <w:sz w:val="28"/>
          <w:szCs w:val="28"/>
        </w:rPr>
        <w:t>-</w:t>
      </w:r>
      <w:r w:rsidRPr="00B2229C">
        <w:rPr>
          <w:color w:val="auto"/>
          <w:sz w:val="28"/>
          <w:szCs w:val="28"/>
        </w:rPr>
        <w:t xml:space="preserve"> Группа "себестоимость услуг по водоснабжению"; </w:t>
      </w:r>
    </w:p>
    <w:p w14:paraId="5ADB22C2" w14:textId="77777777" w:rsidR="00B2229C" w:rsidRPr="00B2229C" w:rsidRDefault="00B2229C" w:rsidP="00CA4D98">
      <w:pPr>
        <w:pStyle w:val="Default0"/>
        <w:spacing w:line="360" w:lineRule="auto"/>
        <w:ind w:firstLine="567"/>
        <w:jc w:val="both"/>
        <w:rPr>
          <w:color w:val="auto"/>
          <w:sz w:val="28"/>
          <w:szCs w:val="28"/>
        </w:rPr>
      </w:pPr>
      <w:r>
        <w:rPr>
          <w:color w:val="auto"/>
          <w:sz w:val="28"/>
          <w:szCs w:val="28"/>
        </w:rPr>
        <w:t>-</w:t>
      </w:r>
      <w:r w:rsidRPr="00B2229C">
        <w:rPr>
          <w:color w:val="auto"/>
          <w:sz w:val="28"/>
          <w:szCs w:val="28"/>
        </w:rPr>
        <w:t xml:space="preserve"> Группа "доступность услуг для потребителей"; </w:t>
      </w:r>
    </w:p>
    <w:p w14:paraId="23D14006" w14:textId="77777777" w:rsidR="00B2229C" w:rsidRPr="00B2229C" w:rsidRDefault="00B2229C" w:rsidP="00CA4D98">
      <w:pPr>
        <w:pStyle w:val="Default0"/>
        <w:spacing w:line="360" w:lineRule="auto"/>
        <w:ind w:firstLine="567"/>
        <w:jc w:val="both"/>
        <w:rPr>
          <w:color w:val="auto"/>
          <w:sz w:val="28"/>
          <w:szCs w:val="28"/>
        </w:rPr>
      </w:pPr>
      <w:r>
        <w:rPr>
          <w:color w:val="auto"/>
          <w:sz w:val="28"/>
          <w:szCs w:val="28"/>
        </w:rPr>
        <w:t>-</w:t>
      </w:r>
      <w:r w:rsidRPr="00B2229C">
        <w:rPr>
          <w:color w:val="auto"/>
          <w:sz w:val="28"/>
          <w:szCs w:val="28"/>
        </w:rPr>
        <w:t xml:space="preserve"> Группа "обеспечение экологических требований". </w:t>
      </w:r>
    </w:p>
    <w:p w14:paraId="2D91EDF6" w14:textId="77777777" w:rsidR="00B2229C" w:rsidRPr="00B2229C" w:rsidRDefault="00B2229C" w:rsidP="00CA4D98">
      <w:pPr>
        <w:pStyle w:val="Default0"/>
        <w:spacing w:line="360" w:lineRule="auto"/>
        <w:ind w:firstLine="567"/>
        <w:jc w:val="both"/>
        <w:rPr>
          <w:color w:val="auto"/>
          <w:sz w:val="28"/>
          <w:szCs w:val="28"/>
        </w:rPr>
      </w:pPr>
      <w:r w:rsidRPr="00B2229C">
        <w:rPr>
          <w:color w:val="auto"/>
          <w:sz w:val="28"/>
          <w:szCs w:val="28"/>
        </w:rPr>
        <w:t xml:space="preserve">Данные целевые индикаторы необходимы для целей получения по итогам реализации Проекта схемы водоснабжения </w:t>
      </w:r>
      <w:r w:rsidR="0090236E">
        <w:rPr>
          <w:sz w:val="28"/>
          <w:szCs w:val="28"/>
        </w:rPr>
        <w:t>Хоперского сельского поселения</w:t>
      </w:r>
      <w:r w:rsidR="0090236E" w:rsidRPr="00B2229C">
        <w:rPr>
          <w:rFonts w:eastAsiaTheme="minorHAnsi"/>
          <w:sz w:val="28"/>
          <w:szCs w:val="28"/>
        </w:rPr>
        <w:t xml:space="preserve"> </w:t>
      </w:r>
      <w:r w:rsidRPr="00B2229C">
        <w:rPr>
          <w:color w:val="auto"/>
          <w:sz w:val="28"/>
          <w:szCs w:val="28"/>
        </w:rPr>
        <w:t xml:space="preserve">следующих результатов: </w:t>
      </w:r>
    </w:p>
    <w:p w14:paraId="5262D0A8" w14:textId="77777777" w:rsidR="00B2229C" w:rsidRPr="00B2229C" w:rsidRDefault="00B2229C" w:rsidP="00CA4D98">
      <w:pPr>
        <w:pStyle w:val="Default0"/>
        <w:spacing w:line="276" w:lineRule="auto"/>
        <w:ind w:firstLine="567"/>
        <w:jc w:val="both"/>
        <w:rPr>
          <w:color w:val="auto"/>
          <w:sz w:val="28"/>
          <w:szCs w:val="28"/>
        </w:rPr>
      </w:pPr>
      <w:r w:rsidRPr="00B2229C">
        <w:rPr>
          <w:color w:val="auto"/>
          <w:sz w:val="28"/>
          <w:szCs w:val="28"/>
        </w:rPr>
        <w:t>-</w:t>
      </w:r>
      <w:r w:rsidR="002704E5">
        <w:rPr>
          <w:color w:val="auto"/>
          <w:sz w:val="28"/>
          <w:szCs w:val="28"/>
        </w:rPr>
        <w:t> </w:t>
      </w:r>
      <w:r w:rsidRPr="00B2229C">
        <w:rPr>
          <w:color w:val="auto"/>
          <w:sz w:val="28"/>
          <w:szCs w:val="28"/>
        </w:rPr>
        <w:t xml:space="preserve">обеспечение требуемого уровня эффективности, сбалансированности, безопасности и надежности функционирования систем централизованного водоснабжения и водоотведения; </w:t>
      </w:r>
    </w:p>
    <w:p w14:paraId="33EB9227" w14:textId="77777777" w:rsidR="00B2229C" w:rsidRPr="00B2229C" w:rsidRDefault="00B2229C" w:rsidP="00CA4D98">
      <w:pPr>
        <w:pStyle w:val="Default0"/>
        <w:spacing w:line="276" w:lineRule="auto"/>
        <w:ind w:firstLine="567"/>
        <w:jc w:val="both"/>
        <w:rPr>
          <w:color w:val="auto"/>
          <w:sz w:val="28"/>
          <w:szCs w:val="28"/>
        </w:rPr>
      </w:pPr>
      <w:r w:rsidRPr="00B2229C">
        <w:rPr>
          <w:color w:val="auto"/>
          <w:sz w:val="28"/>
          <w:szCs w:val="28"/>
        </w:rPr>
        <w:lastRenderedPageBreak/>
        <w:t>-</w:t>
      </w:r>
      <w:r w:rsidR="0072495F">
        <w:rPr>
          <w:color w:val="auto"/>
          <w:sz w:val="28"/>
          <w:szCs w:val="28"/>
        </w:rPr>
        <w:t> </w:t>
      </w:r>
      <w:r w:rsidRPr="00B2229C">
        <w:rPr>
          <w:color w:val="auto"/>
          <w:sz w:val="28"/>
          <w:szCs w:val="28"/>
        </w:rPr>
        <w:t xml:space="preserve">создание инженерных коммуникации и производственных мощностей системы централизованного водоснабжения и водоотведения для подключения вновь построенных (реконструируемых) объектов жилищного фонда, социальной инфраструктуры, общественно-делового и производственного назначения; </w:t>
      </w:r>
    </w:p>
    <w:p w14:paraId="6F52A2D4" w14:textId="77777777" w:rsidR="00B2229C" w:rsidRPr="004B0E7B" w:rsidRDefault="00B2229C" w:rsidP="00CA4D98">
      <w:pPr>
        <w:pStyle w:val="Default0"/>
        <w:spacing w:line="276" w:lineRule="auto"/>
        <w:ind w:firstLine="567"/>
        <w:jc w:val="both"/>
        <w:rPr>
          <w:color w:val="auto"/>
          <w:sz w:val="28"/>
          <w:szCs w:val="28"/>
        </w:rPr>
      </w:pPr>
      <w:r w:rsidRPr="00B2229C">
        <w:rPr>
          <w:color w:val="auto"/>
          <w:sz w:val="28"/>
          <w:szCs w:val="28"/>
        </w:rPr>
        <w:t>-</w:t>
      </w:r>
      <w:r w:rsidR="0072495F">
        <w:rPr>
          <w:color w:val="auto"/>
          <w:sz w:val="28"/>
          <w:szCs w:val="28"/>
        </w:rPr>
        <w:t> </w:t>
      </w:r>
      <w:r w:rsidRPr="00B2229C">
        <w:rPr>
          <w:color w:val="auto"/>
          <w:sz w:val="28"/>
          <w:szCs w:val="28"/>
        </w:rPr>
        <w:t>обеспечение качественного и бесперебойного водоснабжения</w:t>
      </w:r>
      <w:r w:rsidR="004B0E7B">
        <w:rPr>
          <w:color w:val="auto"/>
          <w:sz w:val="28"/>
          <w:szCs w:val="28"/>
        </w:rPr>
        <w:t xml:space="preserve"> и водоотведения потребителей. </w:t>
      </w:r>
    </w:p>
    <w:p w14:paraId="503D95DA" w14:textId="77777777" w:rsidR="004B0E7B" w:rsidRDefault="004B0E7B" w:rsidP="00397C25">
      <w:pPr>
        <w:autoSpaceDE w:val="0"/>
        <w:autoSpaceDN w:val="0"/>
        <w:adjustRightInd w:val="0"/>
        <w:spacing w:after="0"/>
        <w:ind w:firstLine="567"/>
        <w:jc w:val="center"/>
        <w:rPr>
          <w:rFonts w:ascii="Times New Roman" w:eastAsiaTheme="minorHAnsi" w:hAnsi="Times New Roman"/>
          <w:b/>
          <w:bCs/>
          <w:i/>
          <w:sz w:val="28"/>
          <w:szCs w:val="28"/>
        </w:rPr>
        <w:sectPr w:rsidR="004B0E7B" w:rsidSect="0072495F">
          <w:pgSz w:w="11906" w:h="16838" w:code="9"/>
          <w:pgMar w:top="397" w:right="849" w:bottom="397" w:left="1276" w:header="720" w:footer="288" w:gutter="0"/>
          <w:cols w:space="720"/>
        </w:sectPr>
      </w:pPr>
    </w:p>
    <w:p w14:paraId="65AAA954" w14:textId="77777777" w:rsidR="00397C25" w:rsidRDefault="00397C25" w:rsidP="0072495F">
      <w:pPr>
        <w:autoSpaceDE w:val="0"/>
        <w:autoSpaceDN w:val="0"/>
        <w:adjustRightInd w:val="0"/>
        <w:spacing w:after="0" w:line="240" w:lineRule="auto"/>
        <w:jc w:val="center"/>
        <w:rPr>
          <w:rFonts w:ascii="Times New Roman" w:eastAsiaTheme="minorHAnsi" w:hAnsi="Times New Roman"/>
          <w:b/>
          <w:bCs/>
          <w:i/>
          <w:sz w:val="28"/>
          <w:szCs w:val="28"/>
        </w:rPr>
        <w:sectPr w:rsidR="00397C25" w:rsidSect="00A12D8F">
          <w:type w:val="continuous"/>
          <w:pgSz w:w="11906" w:h="16838" w:code="9"/>
          <w:pgMar w:top="397" w:right="849" w:bottom="397" w:left="1276" w:header="720" w:footer="720" w:gutter="0"/>
          <w:cols w:space="720"/>
          <w:docGrid w:linePitch="299"/>
        </w:sectPr>
      </w:pPr>
    </w:p>
    <w:p w14:paraId="5F2EF340" w14:textId="094D5FC3" w:rsidR="00C853F0" w:rsidRPr="004B0E7B" w:rsidRDefault="00C853F0" w:rsidP="0072495F">
      <w:pPr>
        <w:autoSpaceDE w:val="0"/>
        <w:autoSpaceDN w:val="0"/>
        <w:adjustRightInd w:val="0"/>
        <w:spacing w:after="0" w:line="240" w:lineRule="auto"/>
        <w:jc w:val="center"/>
        <w:rPr>
          <w:rFonts w:ascii="Times New Roman" w:eastAsiaTheme="minorHAnsi" w:hAnsi="Times New Roman"/>
          <w:b/>
          <w:bCs/>
          <w:i/>
          <w:sz w:val="28"/>
          <w:szCs w:val="28"/>
        </w:rPr>
      </w:pPr>
      <w:r w:rsidRPr="00EC6D4A">
        <w:rPr>
          <w:rFonts w:ascii="Times New Roman" w:eastAsiaTheme="minorHAnsi" w:hAnsi="Times New Roman"/>
          <w:b/>
          <w:bCs/>
          <w:i/>
          <w:sz w:val="28"/>
          <w:szCs w:val="28"/>
        </w:rPr>
        <w:t xml:space="preserve">Таблица </w:t>
      </w:r>
      <w:r w:rsidR="0026349B">
        <w:rPr>
          <w:rFonts w:ascii="Times New Roman" w:eastAsiaTheme="minorHAnsi" w:hAnsi="Times New Roman"/>
          <w:b/>
          <w:bCs/>
          <w:i/>
          <w:sz w:val="28"/>
          <w:szCs w:val="28"/>
        </w:rPr>
        <w:t>3</w:t>
      </w:r>
      <w:r w:rsidR="00CA4D98">
        <w:rPr>
          <w:rFonts w:ascii="Times New Roman" w:eastAsiaTheme="minorHAnsi" w:hAnsi="Times New Roman"/>
          <w:b/>
          <w:bCs/>
          <w:i/>
          <w:sz w:val="28"/>
          <w:szCs w:val="28"/>
        </w:rPr>
        <w:t>0</w:t>
      </w:r>
      <w:r w:rsidR="004B0E7B" w:rsidRPr="00EC6D4A">
        <w:rPr>
          <w:rFonts w:ascii="Times New Roman" w:eastAsiaTheme="minorHAnsi" w:hAnsi="Times New Roman"/>
          <w:b/>
          <w:bCs/>
          <w:i/>
          <w:sz w:val="28"/>
          <w:szCs w:val="28"/>
        </w:rPr>
        <w:t xml:space="preserve"> – </w:t>
      </w:r>
      <w:r w:rsidRPr="00EC6D4A">
        <w:rPr>
          <w:rFonts w:ascii="Times New Roman" w:eastAsiaTheme="minorHAnsi" w:hAnsi="Times New Roman"/>
          <w:b/>
          <w:bCs/>
          <w:i/>
          <w:sz w:val="28"/>
          <w:szCs w:val="28"/>
        </w:rPr>
        <w:t>Целевые</w:t>
      </w:r>
      <w:r w:rsidRPr="004B0E7B">
        <w:rPr>
          <w:rFonts w:ascii="Times New Roman" w:eastAsiaTheme="minorHAnsi" w:hAnsi="Times New Roman"/>
          <w:b/>
          <w:bCs/>
          <w:i/>
          <w:sz w:val="28"/>
          <w:szCs w:val="28"/>
        </w:rPr>
        <w:t xml:space="preserve"> показатели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0"/>
        <w:gridCol w:w="3544"/>
        <w:gridCol w:w="4247"/>
      </w:tblGrid>
      <w:tr w:rsidR="0090236E" w:rsidRPr="00B1674D" w14:paraId="62F7C74B" w14:textId="77777777" w:rsidTr="0072495F">
        <w:trPr>
          <w:trHeight w:val="20"/>
          <w:jc w:val="center"/>
        </w:trPr>
        <w:tc>
          <w:tcPr>
            <w:tcW w:w="1980" w:type="dxa"/>
            <w:vAlign w:val="center"/>
          </w:tcPr>
          <w:p w14:paraId="2736C222" w14:textId="77777777" w:rsidR="0090236E" w:rsidRPr="00B1674D" w:rsidRDefault="0090236E" w:rsidP="0072495F">
            <w:pPr>
              <w:pStyle w:val="a9"/>
              <w:autoSpaceDE w:val="0"/>
              <w:autoSpaceDN w:val="0"/>
              <w:adjustRightInd w:val="0"/>
              <w:spacing w:after="0" w:line="240" w:lineRule="auto"/>
              <w:ind w:left="0"/>
              <w:contextualSpacing w:val="0"/>
              <w:jc w:val="center"/>
              <w:rPr>
                <w:rFonts w:ascii="Times New Roman" w:eastAsiaTheme="minorHAnsi" w:hAnsi="Times New Roman"/>
                <w:b/>
                <w:bCs/>
                <w:i/>
                <w:color w:val="943634"/>
              </w:rPr>
            </w:pPr>
            <w:r w:rsidRPr="00B1674D">
              <w:rPr>
                <w:rFonts w:ascii="Times New Roman" w:eastAsiaTheme="minorHAnsi" w:hAnsi="Times New Roman"/>
                <w:b/>
                <w:bCs/>
                <w:i/>
              </w:rPr>
              <w:t>Наименование показателя</w:t>
            </w:r>
          </w:p>
        </w:tc>
        <w:tc>
          <w:tcPr>
            <w:tcW w:w="3544" w:type="dxa"/>
            <w:vAlign w:val="center"/>
          </w:tcPr>
          <w:p w14:paraId="7AC24AB2" w14:textId="77777777" w:rsidR="0090236E" w:rsidRPr="0072495F" w:rsidRDefault="0090236E" w:rsidP="0072495F">
            <w:pPr>
              <w:autoSpaceDE w:val="0"/>
              <w:autoSpaceDN w:val="0"/>
              <w:adjustRightInd w:val="0"/>
              <w:spacing w:after="0" w:line="240" w:lineRule="auto"/>
              <w:jc w:val="center"/>
              <w:rPr>
                <w:rFonts w:ascii="Times New Roman" w:hAnsi="Times New Roman"/>
                <w:b/>
                <w:bCs/>
                <w:i/>
              </w:rPr>
            </w:pPr>
            <w:r w:rsidRPr="00B1674D">
              <w:rPr>
                <w:rFonts w:ascii="Times New Roman" w:hAnsi="Times New Roman"/>
                <w:b/>
                <w:bCs/>
                <w:i/>
              </w:rPr>
              <w:t>Индикаторы мониторинга, единицы</w:t>
            </w:r>
            <w:r w:rsidR="0072495F">
              <w:rPr>
                <w:rFonts w:ascii="Times New Roman" w:hAnsi="Times New Roman"/>
                <w:b/>
                <w:bCs/>
                <w:i/>
              </w:rPr>
              <w:t xml:space="preserve"> </w:t>
            </w:r>
            <w:r w:rsidRPr="0072495F">
              <w:rPr>
                <w:rFonts w:ascii="Times New Roman" w:eastAsiaTheme="minorHAnsi" w:hAnsi="Times New Roman"/>
                <w:b/>
                <w:bCs/>
                <w:i/>
              </w:rPr>
              <w:t>измерения</w:t>
            </w:r>
          </w:p>
        </w:tc>
        <w:tc>
          <w:tcPr>
            <w:tcW w:w="4247" w:type="dxa"/>
            <w:vAlign w:val="center"/>
          </w:tcPr>
          <w:p w14:paraId="0AB87F49" w14:textId="77777777" w:rsidR="0090236E" w:rsidRPr="00B1674D" w:rsidRDefault="0090236E" w:rsidP="0072495F">
            <w:pPr>
              <w:pStyle w:val="a9"/>
              <w:autoSpaceDE w:val="0"/>
              <w:autoSpaceDN w:val="0"/>
              <w:adjustRightInd w:val="0"/>
              <w:spacing w:after="0" w:line="240" w:lineRule="auto"/>
              <w:ind w:left="0"/>
              <w:jc w:val="center"/>
              <w:rPr>
                <w:rFonts w:ascii="Times New Roman" w:eastAsiaTheme="minorHAnsi" w:hAnsi="Times New Roman"/>
                <w:b/>
                <w:bCs/>
                <w:i/>
                <w:color w:val="943634"/>
              </w:rPr>
            </w:pPr>
            <w:r w:rsidRPr="00B1674D">
              <w:rPr>
                <w:rFonts w:ascii="Times New Roman" w:eastAsiaTheme="minorHAnsi" w:hAnsi="Times New Roman"/>
                <w:b/>
                <w:bCs/>
                <w:i/>
              </w:rPr>
              <w:t>Механизм расчета индикатора</w:t>
            </w:r>
          </w:p>
        </w:tc>
      </w:tr>
      <w:tr w:rsidR="0090236E" w:rsidRPr="00B1674D" w14:paraId="7F91BB5B" w14:textId="77777777" w:rsidTr="0072495F">
        <w:trPr>
          <w:trHeight w:val="20"/>
          <w:jc w:val="center"/>
        </w:trPr>
        <w:tc>
          <w:tcPr>
            <w:tcW w:w="1980" w:type="dxa"/>
            <w:vMerge w:val="restart"/>
            <w:vAlign w:val="center"/>
          </w:tcPr>
          <w:p w14:paraId="56A575CA" w14:textId="77777777" w:rsidR="0090236E" w:rsidRPr="0072495F" w:rsidRDefault="0090236E" w:rsidP="0072495F">
            <w:pPr>
              <w:autoSpaceDE w:val="0"/>
              <w:autoSpaceDN w:val="0"/>
              <w:adjustRightInd w:val="0"/>
              <w:spacing w:after="0" w:line="240" w:lineRule="auto"/>
              <w:jc w:val="center"/>
              <w:rPr>
                <w:rFonts w:ascii="Times New Roman" w:hAnsi="Times New Roman"/>
                <w:b/>
                <w:i/>
              </w:rPr>
            </w:pPr>
            <w:r w:rsidRPr="00B1674D">
              <w:rPr>
                <w:rFonts w:ascii="Times New Roman" w:hAnsi="Times New Roman"/>
                <w:b/>
                <w:i/>
              </w:rPr>
              <w:t>Показатели качества</w:t>
            </w:r>
            <w:r w:rsidR="0072495F">
              <w:rPr>
                <w:rFonts w:ascii="Times New Roman" w:hAnsi="Times New Roman"/>
                <w:b/>
                <w:i/>
              </w:rPr>
              <w:t xml:space="preserve"> </w:t>
            </w:r>
            <w:r w:rsidRPr="0072495F">
              <w:rPr>
                <w:rFonts w:ascii="Times New Roman" w:eastAsiaTheme="minorHAnsi" w:hAnsi="Times New Roman"/>
                <w:b/>
                <w:i/>
              </w:rPr>
              <w:t>питьевой воды</w:t>
            </w:r>
          </w:p>
        </w:tc>
        <w:tc>
          <w:tcPr>
            <w:tcW w:w="3544" w:type="dxa"/>
            <w:vAlign w:val="center"/>
          </w:tcPr>
          <w:p w14:paraId="24A4B5A7" w14:textId="77777777" w:rsidR="0090236E" w:rsidRPr="00B1674D"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Доля сельских населенных пунктов с централизованным водоснабжением в</w:t>
            </w:r>
            <w:r w:rsidR="0072495F">
              <w:rPr>
                <w:rFonts w:ascii="Times New Roman" w:hAnsi="Times New Roman"/>
              </w:rPr>
              <w:t xml:space="preserve"> </w:t>
            </w:r>
            <w:r w:rsidRPr="00B1674D">
              <w:rPr>
                <w:rFonts w:ascii="Times New Roman" w:hAnsi="Times New Roman"/>
              </w:rPr>
              <w:t>общем количестве сельских населенных пунктов, %</w:t>
            </w:r>
          </w:p>
        </w:tc>
        <w:tc>
          <w:tcPr>
            <w:tcW w:w="4247" w:type="dxa"/>
            <w:vAlign w:val="center"/>
          </w:tcPr>
          <w:p w14:paraId="5DD99764" w14:textId="77777777" w:rsidR="0090236E" w:rsidRPr="00B1674D"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Отношение количества сельских населенных пунктов с централизованным водоснабжением к общему количеству сельских населенных пунктов</w:t>
            </w:r>
          </w:p>
        </w:tc>
      </w:tr>
      <w:tr w:rsidR="0090236E" w:rsidRPr="00B1674D" w14:paraId="096D7DC6" w14:textId="77777777" w:rsidTr="0072495F">
        <w:trPr>
          <w:trHeight w:val="20"/>
          <w:jc w:val="center"/>
        </w:trPr>
        <w:tc>
          <w:tcPr>
            <w:tcW w:w="1980" w:type="dxa"/>
            <w:vMerge/>
            <w:vAlign w:val="center"/>
          </w:tcPr>
          <w:p w14:paraId="14CD7EB5" w14:textId="77777777" w:rsidR="0090236E" w:rsidRPr="00B1674D" w:rsidRDefault="0090236E" w:rsidP="0072495F">
            <w:pPr>
              <w:pStyle w:val="a9"/>
              <w:autoSpaceDE w:val="0"/>
              <w:autoSpaceDN w:val="0"/>
              <w:adjustRightInd w:val="0"/>
              <w:spacing w:after="0" w:line="240" w:lineRule="auto"/>
              <w:ind w:left="0" w:firstLine="567"/>
              <w:contextualSpacing w:val="0"/>
              <w:jc w:val="center"/>
              <w:rPr>
                <w:rFonts w:ascii="Times New Roman" w:hAnsi="Times New Roman"/>
                <w:b/>
                <w:bCs/>
                <w:i/>
                <w:lang w:eastAsia="ru-RU"/>
              </w:rPr>
            </w:pPr>
          </w:p>
        </w:tc>
        <w:tc>
          <w:tcPr>
            <w:tcW w:w="3544" w:type="dxa"/>
            <w:vAlign w:val="center"/>
          </w:tcPr>
          <w:p w14:paraId="2A82A7EB" w14:textId="77777777" w:rsidR="0090236E" w:rsidRPr="00B1674D"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Доля проб качества воды, соответствующих установленным требованиям СанПиН 2.1.1074-01</w:t>
            </w:r>
          </w:p>
        </w:tc>
        <w:tc>
          <w:tcPr>
            <w:tcW w:w="4247" w:type="dxa"/>
            <w:vAlign w:val="center"/>
          </w:tcPr>
          <w:p w14:paraId="7170A4C1" w14:textId="77777777" w:rsidR="0090236E" w:rsidRPr="00B1674D"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Отношение количества проб воды, соответствующих установленным требованиям, к общему количеству проб воды</w:t>
            </w:r>
          </w:p>
        </w:tc>
      </w:tr>
      <w:tr w:rsidR="0090236E" w:rsidRPr="00B1674D" w14:paraId="4DEA5D7C" w14:textId="77777777" w:rsidTr="0072495F">
        <w:trPr>
          <w:trHeight w:val="20"/>
          <w:jc w:val="center"/>
        </w:trPr>
        <w:tc>
          <w:tcPr>
            <w:tcW w:w="1980" w:type="dxa"/>
            <w:vAlign w:val="center"/>
          </w:tcPr>
          <w:p w14:paraId="487EB992" w14:textId="77777777" w:rsidR="0090236E" w:rsidRPr="0072495F" w:rsidRDefault="0090236E" w:rsidP="0072495F">
            <w:pPr>
              <w:autoSpaceDE w:val="0"/>
              <w:autoSpaceDN w:val="0"/>
              <w:adjustRightInd w:val="0"/>
              <w:spacing w:after="0" w:line="240" w:lineRule="auto"/>
              <w:jc w:val="center"/>
              <w:rPr>
                <w:rFonts w:ascii="Times New Roman" w:hAnsi="Times New Roman"/>
                <w:b/>
                <w:i/>
              </w:rPr>
            </w:pPr>
            <w:r w:rsidRPr="00B1674D">
              <w:rPr>
                <w:rFonts w:ascii="Times New Roman" w:hAnsi="Times New Roman"/>
                <w:b/>
                <w:i/>
              </w:rPr>
              <w:t>Показатели качества</w:t>
            </w:r>
            <w:r w:rsidR="0072495F">
              <w:rPr>
                <w:rFonts w:ascii="Times New Roman" w:hAnsi="Times New Roman"/>
                <w:b/>
                <w:i/>
              </w:rPr>
              <w:t xml:space="preserve"> </w:t>
            </w:r>
            <w:r w:rsidRPr="0072495F">
              <w:rPr>
                <w:rFonts w:ascii="Times New Roman" w:eastAsiaTheme="minorHAnsi" w:hAnsi="Times New Roman"/>
                <w:b/>
                <w:i/>
              </w:rPr>
              <w:t>горячей воды</w:t>
            </w:r>
          </w:p>
        </w:tc>
        <w:tc>
          <w:tcPr>
            <w:tcW w:w="3544" w:type="dxa"/>
            <w:vAlign w:val="center"/>
          </w:tcPr>
          <w:p w14:paraId="40A1E90F" w14:textId="77777777" w:rsidR="0090236E" w:rsidRPr="00B1674D"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Доля сетей централизованного горячего водоснабжения, в которых восстановлена циркуляция воды, %</w:t>
            </w:r>
          </w:p>
        </w:tc>
        <w:tc>
          <w:tcPr>
            <w:tcW w:w="4247" w:type="dxa"/>
            <w:vAlign w:val="center"/>
          </w:tcPr>
          <w:p w14:paraId="1E76C82E" w14:textId="77777777" w:rsidR="0090236E" w:rsidRPr="00B1674D"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Отношение протяженности сетей горячего</w:t>
            </w:r>
            <w:r w:rsidR="0072495F">
              <w:rPr>
                <w:rFonts w:ascii="Times New Roman" w:hAnsi="Times New Roman"/>
              </w:rPr>
              <w:t xml:space="preserve"> </w:t>
            </w:r>
            <w:r w:rsidRPr="00B1674D">
              <w:rPr>
                <w:rFonts w:ascii="Times New Roman" w:hAnsi="Times New Roman"/>
              </w:rPr>
              <w:t>водоснабжения, в которых восстановлена циркуляция теплоносителя, к общей протяженности сетей горячего водоснабжения</w:t>
            </w:r>
          </w:p>
        </w:tc>
      </w:tr>
      <w:tr w:rsidR="0090236E" w:rsidRPr="00B1674D" w14:paraId="3A0EF72A" w14:textId="77777777" w:rsidTr="0072495F">
        <w:trPr>
          <w:trHeight w:val="20"/>
          <w:jc w:val="center"/>
        </w:trPr>
        <w:tc>
          <w:tcPr>
            <w:tcW w:w="1980" w:type="dxa"/>
            <w:vMerge w:val="restart"/>
            <w:vAlign w:val="center"/>
          </w:tcPr>
          <w:p w14:paraId="3311308B" w14:textId="77777777" w:rsidR="0090236E" w:rsidRPr="0072495F" w:rsidRDefault="0072495F" w:rsidP="0072495F">
            <w:pPr>
              <w:autoSpaceDE w:val="0"/>
              <w:autoSpaceDN w:val="0"/>
              <w:adjustRightInd w:val="0"/>
              <w:spacing w:after="0" w:line="240" w:lineRule="auto"/>
              <w:jc w:val="center"/>
              <w:rPr>
                <w:rFonts w:ascii="Times New Roman" w:hAnsi="Times New Roman"/>
                <w:b/>
                <w:i/>
              </w:rPr>
            </w:pPr>
            <w:r>
              <w:rPr>
                <w:rFonts w:ascii="Times New Roman" w:hAnsi="Times New Roman"/>
                <w:b/>
                <w:i/>
              </w:rPr>
              <w:t xml:space="preserve">Показатели </w:t>
            </w:r>
            <w:r w:rsidR="0090236E" w:rsidRPr="00B1674D">
              <w:rPr>
                <w:rFonts w:ascii="Times New Roman" w:hAnsi="Times New Roman"/>
                <w:b/>
                <w:i/>
              </w:rPr>
              <w:t>надежности и бесперебойности</w:t>
            </w:r>
            <w:r>
              <w:rPr>
                <w:rFonts w:ascii="Times New Roman" w:hAnsi="Times New Roman"/>
                <w:b/>
                <w:i/>
              </w:rPr>
              <w:t xml:space="preserve"> </w:t>
            </w:r>
            <w:r w:rsidR="0090236E" w:rsidRPr="0072495F">
              <w:rPr>
                <w:rFonts w:ascii="Times New Roman" w:eastAsiaTheme="minorHAnsi" w:hAnsi="Times New Roman"/>
                <w:b/>
                <w:i/>
              </w:rPr>
              <w:t>водоснабжения</w:t>
            </w:r>
          </w:p>
        </w:tc>
        <w:tc>
          <w:tcPr>
            <w:tcW w:w="3544" w:type="dxa"/>
            <w:vAlign w:val="center"/>
          </w:tcPr>
          <w:p w14:paraId="35801DD0" w14:textId="77777777" w:rsidR="0090236E" w:rsidRPr="00B1674D"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Количество аварий на сетях водоснабжения, ед./км</w:t>
            </w:r>
          </w:p>
        </w:tc>
        <w:tc>
          <w:tcPr>
            <w:tcW w:w="4247" w:type="dxa"/>
            <w:vAlign w:val="center"/>
          </w:tcPr>
          <w:p w14:paraId="0F047BD3" w14:textId="77777777" w:rsidR="0090236E" w:rsidRPr="00B1674D"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Отношение количества аварий на системах водоснабжения к протяженности сетей</w:t>
            </w:r>
          </w:p>
        </w:tc>
      </w:tr>
      <w:tr w:rsidR="0090236E" w:rsidRPr="00B1674D" w14:paraId="6B189D8F" w14:textId="77777777" w:rsidTr="0072495F">
        <w:trPr>
          <w:trHeight w:val="20"/>
          <w:jc w:val="center"/>
        </w:trPr>
        <w:tc>
          <w:tcPr>
            <w:tcW w:w="1980" w:type="dxa"/>
            <w:vMerge/>
            <w:vAlign w:val="center"/>
          </w:tcPr>
          <w:p w14:paraId="6B2CD1DC" w14:textId="77777777" w:rsidR="0090236E" w:rsidRPr="00B1674D" w:rsidRDefault="0090236E" w:rsidP="0072495F">
            <w:pPr>
              <w:pStyle w:val="a9"/>
              <w:autoSpaceDE w:val="0"/>
              <w:autoSpaceDN w:val="0"/>
              <w:adjustRightInd w:val="0"/>
              <w:spacing w:after="0" w:line="240" w:lineRule="auto"/>
              <w:ind w:left="0" w:firstLine="567"/>
              <w:jc w:val="center"/>
              <w:rPr>
                <w:rFonts w:ascii="Times New Roman" w:eastAsiaTheme="minorHAnsi" w:hAnsi="Times New Roman"/>
                <w:b/>
                <w:bCs/>
                <w:i/>
                <w:color w:val="943634"/>
              </w:rPr>
            </w:pPr>
          </w:p>
        </w:tc>
        <w:tc>
          <w:tcPr>
            <w:tcW w:w="3544" w:type="dxa"/>
            <w:vAlign w:val="center"/>
          </w:tcPr>
          <w:p w14:paraId="317BC954" w14:textId="77777777" w:rsidR="0090236E" w:rsidRPr="00B1674D"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Доля сетей водоснабжения, нуждающихся в замене, %</w:t>
            </w:r>
          </w:p>
        </w:tc>
        <w:tc>
          <w:tcPr>
            <w:tcW w:w="4247" w:type="dxa"/>
            <w:vAlign w:val="center"/>
          </w:tcPr>
          <w:p w14:paraId="74E75E46" w14:textId="77777777" w:rsidR="0090236E" w:rsidRPr="00B1674D" w:rsidRDefault="0090236E" w:rsidP="0072495F">
            <w:pPr>
              <w:autoSpaceDE w:val="0"/>
              <w:autoSpaceDN w:val="0"/>
              <w:adjustRightInd w:val="0"/>
              <w:spacing w:after="0" w:line="240" w:lineRule="auto"/>
              <w:ind w:firstLine="567"/>
              <w:jc w:val="center"/>
              <w:rPr>
                <w:rFonts w:ascii="Times New Roman" w:hAnsi="Times New Roman"/>
              </w:rPr>
            </w:pPr>
            <w:r w:rsidRPr="00B1674D">
              <w:rPr>
                <w:rFonts w:ascii="Times New Roman" w:hAnsi="Times New Roman"/>
              </w:rPr>
              <w:t>Отношение протяженности сетей, нуждающихся в замене, к протяженности сети</w:t>
            </w:r>
          </w:p>
        </w:tc>
      </w:tr>
      <w:tr w:rsidR="0090236E" w:rsidRPr="00B1674D" w14:paraId="4A82F983" w14:textId="77777777" w:rsidTr="0072495F">
        <w:trPr>
          <w:trHeight w:val="20"/>
          <w:jc w:val="center"/>
        </w:trPr>
        <w:tc>
          <w:tcPr>
            <w:tcW w:w="1980" w:type="dxa"/>
            <w:vMerge/>
            <w:vAlign w:val="center"/>
          </w:tcPr>
          <w:p w14:paraId="2A617A26" w14:textId="77777777" w:rsidR="0090236E" w:rsidRPr="00B1674D" w:rsidRDefault="0090236E" w:rsidP="0072495F">
            <w:pPr>
              <w:pStyle w:val="a9"/>
              <w:autoSpaceDE w:val="0"/>
              <w:autoSpaceDN w:val="0"/>
              <w:adjustRightInd w:val="0"/>
              <w:spacing w:after="0" w:line="240" w:lineRule="auto"/>
              <w:ind w:left="0" w:firstLine="567"/>
              <w:jc w:val="center"/>
              <w:rPr>
                <w:rFonts w:ascii="Times New Roman" w:eastAsiaTheme="minorHAnsi" w:hAnsi="Times New Roman"/>
                <w:b/>
                <w:bCs/>
                <w:i/>
                <w:color w:val="943634"/>
              </w:rPr>
            </w:pPr>
          </w:p>
        </w:tc>
        <w:tc>
          <w:tcPr>
            <w:tcW w:w="3544" w:type="dxa"/>
            <w:vAlign w:val="center"/>
          </w:tcPr>
          <w:p w14:paraId="7897DFBD" w14:textId="77777777" w:rsidR="0090236E" w:rsidRPr="0072495F" w:rsidRDefault="0090236E" w:rsidP="0072495F">
            <w:pPr>
              <w:autoSpaceDE w:val="0"/>
              <w:autoSpaceDN w:val="0"/>
              <w:adjustRightInd w:val="0"/>
              <w:spacing w:after="0" w:line="240" w:lineRule="auto"/>
              <w:jc w:val="center"/>
              <w:rPr>
                <w:rFonts w:ascii="Times New Roman" w:eastAsiaTheme="minorHAnsi" w:hAnsi="Times New Roman"/>
                <w:b/>
                <w:bCs/>
                <w:color w:val="943634"/>
              </w:rPr>
            </w:pPr>
            <w:r w:rsidRPr="0072495F">
              <w:rPr>
                <w:rFonts w:ascii="Times New Roman" w:eastAsiaTheme="minorHAnsi" w:hAnsi="Times New Roman"/>
              </w:rPr>
              <w:t>Индекс замены сетей, %</w:t>
            </w:r>
          </w:p>
        </w:tc>
        <w:tc>
          <w:tcPr>
            <w:tcW w:w="4247" w:type="dxa"/>
            <w:vAlign w:val="center"/>
          </w:tcPr>
          <w:p w14:paraId="756F50FD" w14:textId="77777777" w:rsidR="0090236E" w:rsidRPr="00B1674D"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Отношение количества замененных сетей к протяженности сети</w:t>
            </w:r>
          </w:p>
        </w:tc>
      </w:tr>
      <w:tr w:rsidR="0090236E" w:rsidRPr="00B1674D" w14:paraId="5AA646C0" w14:textId="77777777" w:rsidTr="0072495F">
        <w:trPr>
          <w:trHeight w:val="20"/>
          <w:jc w:val="center"/>
        </w:trPr>
        <w:tc>
          <w:tcPr>
            <w:tcW w:w="1980" w:type="dxa"/>
            <w:vMerge w:val="restart"/>
            <w:vAlign w:val="center"/>
          </w:tcPr>
          <w:p w14:paraId="1DAAFD52" w14:textId="77777777" w:rsidR="0090236E" w:rsidRPr="00B1674D" w:rsidRDefault="0090236E" w:rsidP="0072495F">
            <w:pPr>
              <w:autoSpaceDE w:val="0"/>
              <w:autoSpaceDN w:val="0"/>
              <w:adjustRightInd w:val="0"/>
              <w:spacing w:after="0" w:line="240" w:lineRule="auto"/>
              <w:jc w:val="center"/>
              <w:rPr>
                <w:rFonts w:ascii="Times New Roman" w:hAnsi="Times New Roman"/>
                <w:b/>
                <w:i/>
              </w:rPr>
            </w:pPr>
            <w:r w:rsidRPr="00B1674D">
              <w:rPr>
                <w:rFonts w:ascii="Times New Roman" w:hAnsi="Times New Roman"/>
                <w:b/>
                <w:i/>
              </w:rPr>
              <w:t>Показатели</w:t>
            </w:r>
          </w:p>
          <w:p w14:paraId="43C4E764" w14:textId="77777777" w:rsidR="0090236E" w:rsidRPr="00B1674D" w:rsidRDefault="0090236E" w:rsidP="0072495F">
            <w:pPr>
              <w:autoSpaceDE w:val="0"/>
              <w:autoSpaceDN w:val="0"/>
              <w:adjustRightInd w:val="0"/>
              <w:spacing w:after="0" w:line="240" w:lineRule="auto"/>
              <w:jc w:val="center"/>
              <w:rPr>
                <w:rFonts w:ascii="Times New Roman" w:hAnsi="Times New Roman"/>
                <w:b/>
                <w:i/>
              </w:rPr>
            </w:pPr>
            <w:r w:rsidRPr="00B1674D">
              <w:rPr>
                <w:rFonts w:ascii="Times New Roman" w:hAnsi="Times New Roman"/>
                <w:b/>
                <w:i/>
              </w:rPr>
              <w:t>надежности и бесперебойности</w:t>
            </w:r>
          </w:p>
          <w:p w14:paraId="73EDAE6F" w14:textId="77777777" w:rsidR="0090236E" w:rsidRPr="0072495F" w:rsidRDefault="0090236E" w:rsidP="0072495F">
            <w:pPr>
              <w:autoSpaceDE w:val="0"/>
              <w:autoSpaceDN w:val="0"/>
              <w:adjustRightInd w:val="0"/>
              <w:spacing w:after="0" w:line="240" w:lineRule="auto"/>
              <w:jc w:val="center"/>
              <w:rPr>
                <w:rFonts w:ascii="Times New Roman" w:eastAsiaTheme="minorHAnsi" w:hAnsi="Times New Roman"/>
                <w:b/>
                <w:bCs/>
                <w:i/>
                <w:color w:val="943634"/>
              </w:rPr>
            </w:pPr>
            <w:r w:rsidRPr="0072495F">
              <w:rPr>
                <w:rFonts w:ascii="Times New Roman" w:eastAsiaTheme="minorHAnsi" w:hAnsi="Times New Roman"/>
                <w:b/>
                <w:i/>
              </w:rPr>
              <w:t>водоснабжения</w:t>
            </w:r>
          </w:p>
        </w:tc>
        <w:tc>
          <w:tcPr>
            <w:tcW w:w="3544" w:type="dxa"/>
            <w:vAlign w:val="center"/>
          </w:tcPr>
          <w:p w14:paraId="0049C0A1" w14:textId="77777777" w:rsidR="0090236E" w:rsidRPr="0072495F" w:rsidRDefault="0090236E" w:rsidP="0072495F">
            <w:pPr>
              <w:autoSpaceDE w:val="0"/>
              <w:autoSpaceDN w:val="0"/>
              <w:adjustRightInd w:val="0"/>
              <w:spacing w:after="0" w:line="240" w:lineRule="auto"/>
              <w:jc w:val="center"/>
              <w:rPr>
                <w:rFonts w:ascii="Times New Roman" w:eastAsiaTheme="minorHAnsi" w:hAnsi="Times New Roman"/>
                <w:b/>
                <w:bCs/>
                <w:color w:val="943634"/>
              </w:rPr>
            </w:pPr>
            <w:r w:rsidRPr="0072495F">
              <w:rPr>
                <w:rFonts w:ascii="Times New Roman" w:eastAsiaTheme="minorHAnsi" w:hAnsi="Times New Roman"/>
              </w:rPr>
              <w:t>Спрос на воду, млн. куб.м</w:t>
            </w:r>
          </w:p>
        </w:tc>
        <w:tc>
          <w:tcPr>
            <w:tcW w:w="4247" w:type="dxa"/>
            <w:vAlign w:val="center"/>
          </w:tcPr>
          <w:p w14:paraId="286F8DF9" w14:textId="77777777" w:rsidR="0090236E" w:rsidRPr="00B1674D" w:rsidRDefault="0090236E" w:rsidP="0072495F">
            <w:pPr>
              <w:spacing w:after="0" w:line="240" w:lineRule="auto"/>
              <w:jc w:val="center"/>
              <w:rPr>
                <w:rFonts w:ascii="Times New Roman" w:hAnsi="Times New Roman"/>
                <w:b/>
                <w:bCs/>
                <w:color w:val="943634"/>
              </w:rPr>
            </w:pPr>
            <w:r w:rsidRPr="00B1674D">
              <w:rPr>
                <w:rFonts w:ascii="Times New Roman" w:hAnsi="Times New Roman"/>
              </w:rPr>
              <w:t>Прогноз спроса на холодную воду</w:t>
            </w:r>
          </w:p>
        </w:tc>
      </w:tr>
      <w:tr w:rsidR="0090236E" w:rsidRPr="00B1674D" w14:paraId="5F7A9316" w14:textId="77777777" w:rsidTr="0072495F">
        <w:trPr>
          <w:trHeight w:val="20"/>
          <w:jc w:val="center"/>
        </w:trPr>
        <w:tc>
          <w:tcPr>
            <w:tcW w:w="1980" w:type="dxa"/>
            <w:vMerge/>
            <w:vAlign w:val="center"/>
          </w:tcPr>
          <w:p w14:paraId="37F50BF1" w14:textId="77777777" w:rsidR="0090236E" w:rsidRPr="00B1674D" w:rsidRDefault="0090236E" w:rsidP="0072495F">
            <w:pPr>
              <w:pStyle w:val="a9"/>
              <w:autoSpaceDE w:val="0"/>
              <w:autoSpaceDN w:val="0"/>
              <w:adjustRightInd w:val="0"/>
              <w:spacing w:after="0" w:line="240" w:lineRule="auto"/>
              <w:ind w:left="0" w:firstLine="567"/>
              <w:jc w:val="center"/>
              <w:rPr>
                <w:rFonts w:ascii="Times New Roman" w:eastAsiaTheme="minorHAnsi" w:hAnsi="Times New Roman"/>
                <w:b/>
                <w:bCs/>
                <w:i/>
                <w:color w:val="943634"/>
              </w:rPr>
            </w:pPr>
          </w:p>
        </w:tc>
        <w:tc>
          <w:tcPr>
            <w:tcW w:w="3544" w:type="dxa"/>
            <w:vAlign w:val="center"/>
          </w:tcPr>
          <w:p w14:paraId="4ED7EE5F" w14:textId="77777777" w:rsidR="0090236E" w:rsidRPr="00B1674D" w:rsidRDefault="0090236E" w:rsidP="0072495F">
            <w:pPr>
              <w:pStyle w:val="a9"/>
              <w:autoSpaceDE w:val="0"/>
              <w:autoSpaceDN w:val="0"/>
              <w:adjustRightInd w:val="0"/>
              <w:spacing w:after="0" w:line="240" w:lineRule="auto"/>
              <w:ind w:left="0"/>
              <w:jc w:val="center"/>
              <w:rPr>
                <w:rFonts w:ascii="Times New Roman" w:eastAsiaTheme="minorHAnsi" w:hAnsi="Times New Roman"/>
                <w:b/>
                <w:bCs/>
                <w:color w:val="943634"/>
              </w:rPr>
            </w:pPr>
            <w:r w:rsidRPr="00B1674D">
              <w:rPr>
                <w:rFonts w:ascii="Times New Roman" w:eastAsiaTheme="minorHAnsi" w:hAnsi="Times New Roman"/>
              </w:rPr>
              <w:t>Величина новых нагрузок, куб. м/час</w:t>
            </w:r>
          </w:p>
        </w:tc>
        <w:tc>
          <w:tcPr>
            <w:tcW w:w="4247" w:type="dxa"/>
            <w:vAlign w:val="center"/>
          </w:tcPr>
          <w:p w14:paraId="4CE099D6" w14:textId="77777777" w:rsidR="0090236E" w:rsidRPr="0072495F"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Прогнозные значения нагрузок новых</w:t>
            </w:r>
            <w:r w:rsidR="0072495F">
              <w:rPr>
                <w:rFonts w:ascii="Times New Roman" w:hAnsi="Times New Roman"/>
              </w:rPr>
              <w:t xml:space="preserve"> </w:t>
            </w:r>
            <w:r w:rsidRPr="00B1674D">
              <w:rPr>
                <w:rFonts w:ascii="Times New Roman" w:hAnsi="Times New Roman"/>
              </w:rPr>
              <w:t>потребителей</w:t>
            </w:r>
          </w:p>
        </w:tc>
      </w:tr>
      <w:tr w:rsidR="0090236E" w:rsidRPr="00B1674D" w14:paraId="17630790" w14:textId="77777777" w:rsidTr="0072495F">
        <w:trPr>
          <w:trHeight w:val="20"/>
          <w:jc w:val="center"/>
        </w:trPr>
        <w:tc>
          <w:tcPr>
            <w:tcW w:w="1980" w:type="dxa"/>
            <w:vMerge/>
            <w:vAlign w:val="center"/>
          </w:tcPr>
          <w:p w14:paraId="7C69A5DB" w14:textId="77777777" w:rsidR="0090236E" w:rsidRPr="00B1674D" w:rsidRDefault="0090236E" w:rsidP="0072495F">
            <w:pPr>
              <w:pStyle w:val="a9"/>
              <w:autoSpaceDE w:val="0"/>
              <w:autoSpaceDN w:val="0"/>
              <w:adjustRightInd w:val="0"/>
              <w:spacing w:after="0" w:line="240" w:lineRule="auto"/>
              <w:ind w:left="0" w:firstLine="567"/>
              <w:jc w:val="center"/>
              <w:rPr>
                <w:rFonts w:ascii="Times New Roman" w:eastAsiaTheme="minorHAnsi" w:hAnsi="Times New Roman"/>
                <w:b/>
                <w:bCs/>
                <w:i/>
                <w:color w:val="943634"/>
              </w:rPr>
            </w:pPr>
          </w:p>
        </w:tc>
        <w:tc>
          <w:tcPr>
            <w:tcW w:w="3544" w:type="dxa"/>
            <w:vAlign w:val="center"/>
          </w:tcPr>
          <w:p w14:paraId="7C0CADDA" w14:textId="77777777" w:rsidR="0090236E" w:rsidRPr="0072495F"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Продолжительность водоснабжения</w:t>
            </w:r>
            <w:r w:rsidR="0072495F">
              <w:rPr>
                <w:rFonts w:ascii="Times New Roman" w:hAnsi="Times New Roman"/>
              </w:rPr>
              <w:t xml:space="preserve"> </w:t>
            </w:r>
            <w:r w:rsidRPr="0072495F">
              <w:rPr>
                <w:rFonts w:ascii="Times New Roman" w:eastAsiaTheme="minorHAnsi" w:hAnsi="Times New Roman"/>
              </w:rPr>
              <w:t>потребителей, час./день</w:t>
            </w:r>
          </w:p>
        </w:tc>
        <w:tc>
          <w:tcPr>
            <w:tcW w:w="4247" w:type="dxa"/>
            <w:vAlign w:val="center"/>
          </w:tcPr>
          <w:p w14:paraId="0D768899" w14:textId="77777777" w:rsidR="0090236E" w:rsidRPr="00B1674D"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Отношение количества часов предоставления услуги к количеству дней в отчетном периоде</w:t>
            </w:r>
          </w:p>
        </w:tc>
      </w:tr>
      <w:tr w:rsidR="0090236E" w:rsidRPr="00B1674D" w14:paraId="1DA2E991" w14:textId="77777777" w:rsidTr="0072495F">
        <w:trPr>
          <w:trHeight w:val="20"/>
          <w:jc w:val="center"/>
        </w:trPr>
        <w:tc>
          <w:tcPr>
            <w:tcW w:w="1980" w:type="dxa"/>
            <w:vMerge/>
            <w:vAlign w:val="center"/>
          </w:tcPr>
          <w:p w14:paraId="4D25D8B5" w14:textId="77777777" w:rsidR="0090236E" w:rsidRPr="00B1674D" w:rsidRDefault="0090236E" w:rsidP="0072495F">
            <w:pPr>
              <w:pStyle w:val="a9"/>
              <w:autoSpaceDE w:val="0"/>
              <w:autoSpaceDN w:val="0"/>
              <w:adjustRightInd w:val="0"/>
              <w:spacing w:after="0" w:line="240" w:lineRule="auto"/>
              <w:ind w:left="0" w:firstLine="567"/>
              <w:jc w:val="center"/>
              <w:rPr>
                <w:rFonts w:ascii="Times New Roman" w:eastAsiaTheme="minorHAnsi" w:hAnsi="Times New Roman"/>
                <w:b/>
                <w:bCs/>
                <w:i/>
                <w:color w:val="943634"/>
              </w:rPr>
            </w:pPr>
          </w:p>
        </w:tc>
        <w:tc>
          <w:tcPr>
            <w:tcW w:w="3544" w:type="dxa"/>
            <w:vAlign w:val="center"/>
          </w:tcPr>
          <w:p w14:paraId="3FF776D7" w14:textId="77777777" w:rsidR="0090236E" w:rsidRPr="00B1674D" w:rsidRDefault="0090236E" w:rsidP="0072495F">
            <w:pPr>
              <w:pStyle w:val="a9"/>
              <w:autoSpaceDE w:val="0"/>
              <w:autoSpaceDN w:val="0"/>
              <w:adjustRightInd w:val="0"/>
              <w:spacing w:after="0" w:line="240" w:lineRule="auto"/>
              <w:ind w:left="0"/>
              <w:jc w:val="center"/>
              <w:rPr>
                <w:rFonts w:ascii="Times New Roman" w:eastAsiaTheme="minorHAnsi" w:hAnsi="Times New Roman"/>
                <w:b/>
                <w:bCs/>
                <w:color w:val="943634"/>
              </w:rPr>
            </w:pPr>
            <w:r w:rsidRPr="00B1674D">
              <w:rPr>
                <w:rFonts w:ascii="Times New Roman" w:eastAsiaTheme="minorHAnsi" w:hAnsi="Times New Roman"/>
              </w:rPr>
              <w:t>Индекс нового строительства, %</w:t>
            </w:r>
          </w:p>
        </w:tc>
        <w:tc>
          <w:tcPr>
            <w:tcW w:w="4247" w:type="dxa"/>
            <w:vAlign w:val="center"/>
          </w:tcPr>
          <w:p w14:paraId="1396DCD7" w14:textId="77777777" w:rsidR="0090236E" w:rsidRPr="00B1674D"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Отношение протяженности построенных</w:t>
            </w:r>
            <w:r w:rsidR="0072495F">
              <w:rPr>
                <w:rFonts w:ascii="Times New Roman" w:hAnsi="Times New Roman"/>
              </w:rPr>
              <w:t xml:space="preserve"> </w:t>
            </w:r>
            <w:r w:rsidRPr="00B1674D">
              <w:rPr>
                <w:rFonts w:ascii="Times New Roman" w:hAnsi="Times New Roman"/>
              </w:rPr>
              <w:t>сетей к протяженности сети Отношение протяженности построенных сетей к протяженности сети</w:t>
            </w:r>
          </w:p>
        </w:tc>
      </w:tr>
      <w:tr w:rsidR="0090236E" w:rsidRPr="00B1674D" w14:paraId="7FC04ADD" w14:textId="77777777" w:rsidTr="0072495F">
        <w:trPr>
          <w:trHeight w:val="20"/>
          <w:jc w:val="center"/>
        </w:trPr>
        <w:tc>
          <w:tcPr>
            <w:tcW w:w="1980" w:type="dxa"/>
            <w:vMerge w:val="restart"/>
            <w:vAlign w:val="center"/>
          </w:tcPr>
          <w:p w14:paraId="0DE721C4" w14:textId="77777777" w:rsidR="0090236E" w:rsidRPr="00B1674D" w:rsidRDefault="0090236E" w:rsidP="0072495F">
            <w:pPr>
              <w:autoSpaceDE w:val="0"/>
              <w:autoSpaceDN w:val="0"/>
              <w:adjustRightInd w:val="0"/>
              <w:spacing w:after="0" w:line="240" w:lineRule="auto"/>
              <w:jc w:val="center"/>
              <w:rPr>
                <w:rFonts w:ascii="Times New Roman" w:hAnsi="Times New Roman"/>
                <w:b/>
                <w:i/>
              </w:rPr>
            </w:pPr>
            <w:r w:rsidRPr="00B1674D">
              <w:rPr>
                <w:rFonts w:ascii="Times New Roman" w:hAnsi="Times New Roman"/>
                <w:b/>
                <w:i/>
              </w:rPr>
              <w:t>Показатели</w:t>
            </w:r>
          </w:p>
          <w:p w14:paraId="7707179E" w14:textId="77777777" w:rsidR="0090236E" w:rsidRPr="00B1674D" w:rsidRDefault="0090236E" w:rsidP="0072495F">
            <w:pPr>
              <w:autoSpaceDE w:val="0"/>
              <w:autoSpaceDN w:val="0"/>
              <w:adjustRightInd w:val="0"/>
              <w:spacing w:after="0" w:line="240" w:lineRule="auto"/>
              <w:jc w:val="center"/>
              <w:rPr>
                <w:rFonts w:ascii="Times New Roman" w:hAnsi="Times New Roman"/>
                <w:b/>
                <w:i/>
              </w:rPr>
            </w:pPr>
            <w:r w:rsidRPr="00B1674D">
              <w:rPr>
                <w:rFonts w:ascii="Times New Roman" w:hAnsi="Times New Roman"/>
                <w:b/>
                <w:i/>
              </w:rPr>
              <w:t>надежности и бесперебойности</w:t>
            </w:r>
          </w:p>
          <w:p w14:paraId="66220A2C" w14:textId="77777777" w:rsidR="0090236E" w:rsidRPr="0072495F" w:rsidRDefault="0090236E" w:rsidP="0072495F">
            <w:pPr>
              <w:autoSpaceDE w:val="0"/>
              <w:autoSpaceDN w:val="0"/>
              <w:adjustRightInd w:val="0"/>
              <w:spacing w:after="0" w:line="240" w:lineRule="auto"/>
              <w:jc w:val="center"/>
              <w:rPr>
                <w:rFonts w:ascii="Times New Roman" w:eastAsiaTheme="minorHAnsi" w:hAnsi="Times New Roman"/>
                <w:b/>
                <w:bCs/>
                <w:i/>
                <w:color w:val="943634"/>
              </w:rPr>
            </w:pPr>
            <w:r w:rsidRPr="0072495F">
              <w:rPr>
                <w:rFonts w:ascii="Times New Roman" w:eastAsiaTheme="minorHAnsi" w:hAnsi="Times New Roman"/>
                <w:b/>
                <w:i/>
              </w:rPr>
              <w:t>водоснабжения</w:t>
            </w:r>
          </w:p>
        </w:tc>
        <w:tc>
          <w:tcPr>
            <w:tcW w:w="3544" w:type="dxa"/>
            <w:vAlign w:val="center"/>
          </w:tcPr>
          <w:p w14:paraId="42ED2AE7" w14:textId="77777777" w:rsidR="0090236E" w:rsidRPr="00B1674D" w:rsidRDefault="0090236E" w:rsidP="0072495F">
            <w:pPr>
              <w:pStyle w:val="a9"/>
              <w:autoSpaceDE w:val="0"/>
              <w:autoSpaceDN w:val="0"/>
              <w:adjustRightInd w:val="0"/>
              <w:spacing w:after="0" w:line="240" w:lineRule="auto"/>
              <w:ind w:left="0"/>
              <w:jc w:val="center"/>
              <w:rPr>
                <w:rFonts w:ascii="Times New Roman" w:eastAsiaTheme="minorHAnsi" w:hAnsi="Times New Roman"/>
                <w:b/>
                <w:bCs/>
                <w:color w:val="943634"/>
              </w:rPr>
            </w:pPr>
            <w:r w:rsidRPr="00B1674D">
              <w:rPr>
                <w:rFonts w:ascii="Times New Roman" w:eastAsiaTheme="minorHAnsi" w:hAnsi="Times New Roman"/>
              </w:rPr>
              <w:t>Потери воды в сетях, куб.м/км</w:t>
            </w:r>
          </w:p>
        </w:tc>
        <w:tc>
          <w:tcPr>
            <w:tcW w:w="4247" w:type="dxa"/>
            <w:vAlign w:val="center"/>
          </w:tcPr>
          <w:p w14:paraId="1F93AF7E" w14:textId="77777777" w:rsidR="0090236E" w:rsidRPr="00B1674D"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Отношение объема потерь воды протяженности сетей водоснабжения</w:t>
            </w:r>
          </w:p>
        </w:tc>
      </w:tr>
      <w:tr w:rsidR="0090236E" w:rsidRPr="00B1674D" w14:paraId="5AAB976C" w14:textId="77777777" w:rsidTr="0072495F">
        <w:trPr>
          <w:trHeight w:val="20"/>
          <w:jc w:val="center"/>
        </w:trPr>
        <w:tc>
          <w:tcPr>
            <w:tcW w:w="1980" w:type="dxa"/>
            <w:vMerge/>
            <w:vAlign w:val="center"/>
          </w:tcPr>
          <w:p w14:paraId="0F04F52D" w14:textId="77777777" w:rsidR="0090236E" w:rsidRPr="00B1674D" w:rsidRDefault="0090236E" w:rsidP="0072495F">
            <w:pPr>
              <w:pStyle w:val="a9"/>
              <w:autoSpaceDE w:val="0"/>
              <w:autoSpaceDN w:val="0"/>
              <w:adjustRightInd w:val="0"/>
              <w:spacing w:after="0" w:line="240" w:lineRule="auto"/>
              <w:ind w:left="0" w:firstLine="567"/>
              <w:jc w:val="center"/>
              <w:rPr>
                <w:rFonts w:ascii="Times New Roman" w:eastAsiaTheme="minorHAnsi" w:hAnsi="Times New Roman"/>
                <w:b/>
                <w:bCs/>
                <w:color w:val="943634"/>
              </w:rPr>
            </w:pPr>
          </w:p>
        </w:tc>
        <w:tc>
          <w:tcPr>
            <w:tcW w:w="3544" w:type="dxa"/>
            <w:vAlign w:val="center"/>
          </w:tcPr>
          <w:p w14:paraId="4C3E809C" w14:textId="77777777" w:rsidR="0090236E" w:rsidRPr="0072495F"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Расход электроэнергии на перекачку воды,</w:t>
            </w:r>
            <w:r w:rsidR="0072495F">
              <w:rPr>
                <w:rFonts w:ascii="Times New Roman" w:hAnsi="Times New Roman"/>
              </w:rPr>
              <w:t xml:space="preserve"> </w:t>
            </w:r>
            <w:r w:rsidRPr="0072495F">
              <w:rPr>
                <w:rFonts w:ascii="Times New Roman" w:eastAsiaTheme="minorHAnsi" w:hAnsi="Times New Roman"/>
              </w:rPr>
              <w:t>кВт-ч./куб.м</w:t>
            </w:r>
          </w:p>
        </w:tc>
        <w:tc>
          <w:tcPr>
            <w:tcW w:w="4247" w:type="dxa"/>
            <w:vAlign w:val="center"/>
          </w:tcPr>
          <w:p w14:paraId="14D8C288" w14:textId="77777777" w:rsidR="0090236E" w:rsidRPr="0072495F"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Отношение расходов электрической энергии на производство,</w:t>
            </w:r>
            <w:r w:rsidR="00397C25">
              <w:rPr>
                <w:rFonts w:ascii="Times New Roman" w:hAnsi="Times New Roman"/>
              </w:rPr>
              <w:t xml:space="preserve"> </w:t>
            </w:r>
            <w:r w:rsidR="0072495F">
              <w:rPr>
                <w:rFonts w:ascii="Times New Roman" w:hAnsi="Times New Roman"/>
              </w:rPr>
              <w:t xml:space="preserve">транспортировку воды к объему </w:t>
            </w:r>
            <w:r w:rsidRPr="00B1674D">
              <w:rPr>
                <w:rFonts w:ascii="Times New Roman" w:hAnsi="Times New Roman"/>
              </w:rPr>
              <w:t>производства / транспортировки воды</w:t>
            </w:r>
          </w:p>
        </w:tc>
      </w:tr>
      <w:tr w:rsidR="0090236E" w:rsidRPr="00B1674D" w14:paraId="1DC0CB46" w14:textId="77777777" w:rsidTr="0072495F">
        <w:trPr>
          <w:trHeight w:val="20"/>
          <w:jc w:val="center"/>
        </w:trPr>
        <w:tc>
          <w:tcPr>
            <w:tcW w:w="1980" w:type="dxa"/>
            <w:vMerge/>
            <w:vAlign w:val="center"/>
          </w:tcPr>
          <w:p w14:paraId="03DCF709" w14:textId="77777777" w:rsidR="0090236E" w:rsidRPr="00B1674D" w:rsidRDefault="0090236E" w:rsidP="0072495F">
            <w:pPr>
              <w:pStyle w:val="a9"/>
              <w:autoSpaceDE w:val="0"/>
              <w:autoSpaceDN w:val="0"/>
              <w:adjustRightInd w:val="0"/>
              <w:spacing w:after="0" w:line="240" w:lineRule="auto"/>
              <w:ind w:left="0" w:firstLine="567"/>
              <w:jc w:val="center"/>
              <w:rPr>
                <w:rFonts w:ascii="Times New Roman" w:eastAsiaTheme="minorHAnsi" w:hAnsi="Times New Roman"/>
                <w:b/>
                <w:bCs/>
                <w:color w:val="943634"/>
              </w:rPr>
            </w:pPr>
          </w:p>
        </w:tc>
        <w:tc>
          <w:tcPr>
            <w:tcW w:w="3544" w:type="dxa"/>
            <w:vAlign w:val="center"/>
          </w:tcPr>
          <w:p w14:paraId="4EFDBDDB" w14:textId="77777777" w:rsidR="0090236E" w:rsidRPr="0072495F"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Доля воды, реализуемой с использованием</w:t>
            </w:r>
            <w:r w:rsidR="0072495F">
              <w:rPr>
                <w:rFonts w:ascii="Times New Roman" w:hAnsi="Times New Roman"/>
              </w:rPr>
              <w:t xml:space="preserve"> </w:t>
            </w:r>
            <w:r w:rsidRPr="0072495F">
              <w:rPr>
                <w:rFonts w:ascii="Times New Roman" w:eastAsiaTheme="minorHAnsi" w:hAnsi="Times New Roman"/>
              </w:rPr>
              <w:t>показаний приборов учета, %</w:t>
            </w:r>
          </w:p>
        </w:tc>
        <w:tc>
          <w:tcPr>
            <w:tcW w:w="4247" w:type="dxa"/>
            <w:vAlign w:val="center"/>
          </w:tcPr>
          <w:p w14:paraId="77694D20" w14:textId="77777777" w:rsidR="0090236E" w:rsidRPr="00B1674D" w:rsidRDefault="0090236E" w:rsidP="0072495F">
            <w:pPr>
              <w:autoSpaceDE w:val="0"/>
              <w:autoSpaceDN w:val="0"/>
              <w:adjustRightInd w:val="0"/>
              <w:spacing w:after="0" w:line="240" w:lineRule="auto"/>
              <w:jc w:val="center"/>
              <w:rPr>
                <w:rFonts w:ascii="Times New Roman" w:hAnsi="Times New Roman"/>
              </w:rPr>
            </w:pPr>
            <w:r w:rsidRPr="00B1674D">
              <w:rPr>
                <w:rFonts w:ascii="Times New Roman" w:hAnsi="Times New Roman"/>
              </w:rPr>
              <w:t>Отношение объема реализации воды по показаниям приборов учета к общем объему реализации воды</w:t>
            </w:r>
          </w:p>
        </w:tc>
      </w:tr>
    </w:tbl>
    <w:p w14:paraId="0842FFA5" w14:textId="77777777" w:rsidR="00397C25" w:rsidRDefault="00397C25" w:rsidP="00397C25">
      <w:pPr>
        <w:rPr>
          <w:rFonts w:ascii="Times New Roman" w:eastAsiaTheme="minorHAnsi" w:hAnsi="Times New Roman"/>
          <w:b/>
          <w:bCs/>
          <w:i/>
          <w:sz w:val="28"/>
          <w:szCs w:val="28"/>
        </w:rPr>
        <w:sectPr w:rsidR="00397C25" w:rsidSect="00A12D8F">
          <w:type w:val="continuous"/>
          <w:pgSz w:w="11906" w:h="16838" w:code="9"/>
          <w:pgMar w:top="397" w:right="849" w:bottom="397" w:left="1276" w:header="720" w:footer="720" w:gutter="0"/>
          <w:cols w:space="720"/>
          <w:docGrid w:linePitch="299"/>
        </w:sectPr>
      </w:pPr>
    </w:p>
    <w:p w14:paraId="0D560DCC" w14:textId="77777777" w:rsidR="008A6AD8" w:rsidRPr="008A6AD8" w:rsidRDefault="005D5079" w:rsidP="00CA4D98">
      <w:pPr>
        <w:jc w:val="center"/>
        <w:rPr>
          <w:rFonts w:ascii="Times New Roman" w:eastAsiaTheme="minorHAnsi" w:hAnsi="Times New Roman"/>
          <w:b/>
          <w:bCs/>
          <w:i/>
          <w:sz w:val="28"/>
          <w:szCs w:val="28"/>
        </w:rPr>
      </w:pPr>
      <w:r>
        <w:rPr>
          <w:rFonts w:ascii="Times New Roman" w:eastAsiaTheme="minorHAnsi" w:hAnsi="Times New Roman"/>
          <w:b/>
          <w:bCs/>
          <w:i/>
          <w:sz w:val="28"/>
          <w:szCs w:val="28"/>
        </w:rPr>
        <w:lastRenderedPageBreak/>
        <w:t>РАЗДЕЛ</w:t>
      </w:r>
      <w:r w:rsidR="008A6AD8" w:rsidRPr="008A6AD8">
        <w:rPr>
          <w:rFonts w:ascii="Times New Roman" w:eastAsiaTheme="minorHAnsi" w:hAnsi="Times New Roman"/>
          <w:b/>
          <w:bCs/>
          <w:i/>
          <w:sz w:val="28"/>
          <w:szCs w:val="28"/>
        </w:rPr>
        <w:t xml:space="preserve"> 8.</w:t>
      </w:r>
      <w:r w:rsidR="00397C25">
        <w:rPr>
          <w:rFonts w:ascii="Times New Roman" w:eastAsiaTheme="minorHAnsi" w:hAnsi="Times New Roman"/>
          <w:b/>
          <w:bCs/>
          <w:i/>
          <w:sz w:val="28"/>
          <w:szCs w:val="28"/>
        </w:rPr>
        <w:t xml:space="preserve"> </w:t>
      </w:r>
      <w:r w:rsidR="008A6AD8" w:rsidRPr="008A6AD8">
        <w:rPr>
          <w:rFonts w:ascii="Times New Roman" w:eastAsiaTheme="minorHAnsi" w:hAnsi="Times New Roman"/>
          <w:b/>
          <w:bCs/>
          <w:i/>
          <w:sz w:val="28"/>
          <w:szCs w:val="28"/>
        </w:rPr>
        <w:t>ПЕРЕЧЕНЬ ВЫЯВЛЕННЫХ БЕСХ</w:t>
      </w:r>
      <w:r w:rsidR="008A6AD8">
        <w:rPr>
          <w:rFonts w:ascii="Times New Roman" w:eastAsiaTheme="minorHAnsi" w:hAnsi="Times New Roman"/>
          <w:b/>
          <w:bCs/>
          <w:i/>
          <w:sz w:val="28"/>
          <w:szCs w:val="28"/>
        </w:rPr>
        <w:t xml:space="preserve">ОЗЯЙНЫХ ОБЪЕКТОВ ЦЕНТРАЛИЗОВАННЫХ СИСТЕМ </w:t>
      </w:r>
      <w:r w:rsidR="008A6AD8" w:rsidRPr="008A6AD8">
        <w:rPr>
          <w:rFonts w:ascii="Times New Roman" w:eastAsiaTheme="minorHAnsi" w:hAnsi="Times New Roman"/>
          <w:b/>
          <w:bCs/>
          <w:i/>
          <w:sz w:val="28"/>
          <w:szCs w:val="28"/>
        </w:rPr>
        <w:t>ВОДОСНАБ</w:t>
      </w:r>
      <w:r w:rsidR="008A6AD8">
        <w:rPr>
          <w:rFonts w:ascii="Times New Roman" w:eastAsiaTheme="minorHAnsi" w:hAnsi="Times New Roman"/>
          <w:b/>
          <w:bCs/>
          <w:i/>
          <w:sz w:val="28"/>
          <w:szCs w:val="28"/>
        </w:rPr>
        <w:t xml:space="preserve">ЖЕНИЯ (В СЛУЧАЕ ИХ ВЫЯВЛЕНИЯ) И </w:t>
      </w:r>
      <w:r w:rsidR="008A6AD8" w:rsidRPr="008A6AD8">
        <w:rPr>
          <w:rFonts w:ascii="Times New Roman" w:eastAsiaTheme="minorHAnsi" w:hAnsi="Times New Roman"/>
          <w:b/>
          <w:bCs/>
          <w:i/>
          <w:sz w:val="28"/>
          <w:szCs w:val="28"/>
        </w:rPr>
        <w:t>ПЕРЕЧ</w:t>
      </w:r>
      <w:r w:rsidR="008A6AD8">
        <w:rPr>
          <w:rFonts w:ascii="Times New Roman" w:eastAsiaTheme="minorHAnsi" w:hAnsi="Times New Roman"/>
          <w:b/>
          <w:bCs/>
          <w:i/>
          <w:sz w:val="28"/>
          <w:szCs w:val="28"/>
        </w:rPr>
        <w:t xml:space="preserve">ЕНЬ ОРГАНИЗАЦИЙ, УПОЛНОМОЧЕННЫХ </w:t>
      </w:r>
      <w:r w:rsidR="008A6AD8" w:rsidRPr="008A6AD8">
        <w:rPr>
          <w:rFonts w:ascii="Times New Roman" w:eastAsiaTheme="minorHAnsi" w:hAnsi="Times New Roman"/>
          <w:b/>
          <w:bCs/>
          <w:i/>
          <w:sz w:val="28"/>
          <w:szCs w:val="28"/>
        </w:rPr>
        <w:t>НА ИХ ЭКСПЛУАТАЦИЮ</w:t>
      </w:r>
    </w:p>
    <w:p w14:paraId="395C0F12" w14:textId="77777777" w:rsidR="00C46402" w:rsidRDefault="00C46402" w:rsidP="00A12D8F">
      <w:pPr>
        <w:autoSpaceDE w:val="0"/>
        <w:autoSpaceDN w:val="0"/>
        <w:adjustRightInd w:val="0"/>
        <w:spacing w:after="0" w:line="360" w:lineRule="auto"/>
        <w:ind w:firstLine="567"/>
        <w:jc w:val="both"/>
        <w:rPr>
          <w:rFonts w:ascii="Times New Roman" w:eastAsia="TimesNewRomanPSMT" w:hAnsi="Times New Roman"/>
          <w:sz w:val="28"/>
          <w:szCs w:val="28"/>
          <w:lang w:eastAsia="ru-RU"/>
        </w:rPr>
      </w:pPr>
      <w:r w:rsidRPr="009500B5">
        <w:rPr>
          <w:rFonts w:ascii="Times New Roman" w:eastAsia="TimesNewRomanPSMT" w:hAnsi="Times New Roman"/>
          <w:sz w:val="28"/>
          <w:szCs w:val="28"/>
          <w:lang w:eastAsia="ru-RU"/>
        </w:rPr>
        <w:t>В соответствии с пунктами 5, 6 статьи 7 Федерального закона от 07.12.2011 №416-ФЗ "О</w:t>
      </w:r>
      <w:r>
        <w:rPr>
          <w:rFonts w:ascii="Times New Roman" w:eastAsia="TimesNewRomanPSMT" w:hAnsi="Times New Roman"/>
          <w:sz w:val="28"/>
          <w:szCs w:val="28"/>
          <w:lang w:eastAsia="ru-RU"/>
        </w:rPr>
        <w:t xml:space="preserve"> </w:t>
      </w:r>
      <w:r w:rsidRPr="009500B5">
        <w:rPr>
          <w:rFonts w:ascii="Times New Roman" w:eastAsia="TimesNewRomanPSMT" w:hAnsi="Times New Roman"/>
          <w:sz w:val="28"/>
          <w:szCs w:val="28"/>
          <w:lang w:eastAsia="ru-RU"/>
        </w:rPr>
        <w:t>водоснабжении и водоотведении", в случае выявления бесхозяйных объектов централизованных</w:t>
      </w:r>
      <w:r>
        <w:rPr>
          <w:rFonts w:ascii="Times New Roman" w:eastAsia="TimesNewRomanPSMT" w:hAnsi="Times New Roman"/>
          <w:sz w:val="28"/>
          <w:szCs w:val="28"/>
          <w:lang w:eastAsia="ru-RU"/>
        </w:rPr>
        <w:t xml:space="preserve"> </w:t>
      </w:r>
      <w:r w:rsidRPr="009500B5">
        <w:rPr>
          <w:rFonts w:ascii="Times New Roman" w:eastAsia="TimesNewRomanPSMT" w:hAnsi="Times New Roman"/>
          <w:sz w:val="28"/>
          <w:szCs w:val="28"/>
          <w:lang w:eastAsia="ru-RU"/>
        </w:rPr>
        <w:t>систем горячего водоснабжения, холодного водоснабжения и (или) водоотведения, в том числе</w:t>
      </w:r>
      <w:r>
        <w:rPr>
          <w:rFonts w:ascii="Times New Roman" w:eastAsia="TimesNewRomanPSMT" w:hAnsi="Times New Roman"/>
          <w:sz w:val="28"/>
          <w:szCs w:val="28"/>
          <w:lang w:eastAsia="ru-RU"/>
        </w:rPr>
        <w:t xml:space="preserve"> </w:t>
      </w:r>
      <w:r w:rsidRPr="009500B5">
        <w:rPr>
          <w:rFonts w:ascii="Times New Roman" w:eastAsia="TimesNewRomanPSMT" w:hAnsi="Times New Roman"/>
          <w:sz w:val="28"/>
          <w:szCs w:val="28"/>
          <w:lang w:eastAsia="ru-RU"/>
        </w:rPr>
        <w:t>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w:t>
      </w:r>
      <w:r>
        <w:rPr>
          <w:rFonts w:ascii="Times New Roman" w:eastAsia="TimesNewRomanPSMT" w:hAnsi="Times New Roman"/>
          <w:sz w:val="28"/>
          <w:szCs w:val="28"/>
          <w:lang w:eastAsia="ru-RU"/>
        </w:rPr>
        <w:t xml:space="preserve"> </w:t>
      </w:r>
      <w:r w:rsidRPr="009500B5">
        <w:rPr>
          <w:rFonts w:ascii="Times New Roman" w:eastAsia="TimesNewRomanPSMT" w:hAnsi="Times New Roman"/>
          <w:sz w:val="28"/>
          <w:szCs w:val="28"/>
          <w:lang w:eastAsia="ru-RU"/>
        </w:rPr>
        <w:t>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(в случае выявления бесхозяйных</w:t>
      </w:r>
      <w:r>
        <w:rPr>
          <w:rFonts w:ascii="Times New Roman" w:eastAsia="TimesNewRomanPSMT" w:hAnsi="Times New Roman"/>
          <w:sz w:val="28"/>
          <w:szCs w:val="28"/>
          <w:lang w:eastAsia="ru-RU"/>
        </w:rPr>
        <w:t xml:space="preserve"> </w:t>
      </w:r>
      <w:r w:rsidRPr="009500B5">
        <w:rPr>
          <w:rFonts w:ascii="Times New Roman" w:eastAsia="TimesNewRomanPSMT" w:hAnsi="Times New Roman"/>
          <w:sz w:val="28"/>
          <w:szCs w:val="28"/>
          <w:lang w:eastAsia="ru-RU"/>
        </w:rPr>
        <w:t>объектов централизованных систем горячего водоснабжения или в случае, если гарантирующая</w:t>
      </w:r>
      <w:r>
        <w:rPr>
          <w:rFonts w:ascii="Times New Roman" w:eastAsia="TimesNewRomanPSMT" w:hAnsi="Times New Roman"/>
          <w:sz w:val="28"/>
          <w:szCs w:val="28"/>
          <w:lang w:eastAsia="ru-RU"/>
        </w:rPr>
        <w:t xml:space="preserve"> </w:t>
      </w:r>
      <w:r w:rsidRPr="009500B5">
        <w:rPr>
          <w:rFonts w:ascii="Times New Roman" w:eastAsia="TimesNewRomanPSMT" w:hAnsi="Times New Roman"/>
          <w:sz w:val="28"/>
          <w:szCs w:val="28"/>
          <w:lang w:eastAsia="ru-RU"/>
        </w:rPr>
        <w:t>организация не определена в соответствии со статьей 12 настоящего Федерального закона), со</w:t>
      </w:r>
      <w:r>
        <w:rPr>
          <w:rFonts w:ascii="Times New Roman" w:eastAsia="TimesNewRomanPSMT" w:hAnsi="Times New Roman"/>
          <w:sz w:val="28"/>
          <w:szCs w:val="28"/>
          <w:lang w:eastAsia="ru-RU"/>
        </w:rPr>
        <w:t xml:space="preserve"> </w:t>
      </w:r>
      <w:r w:rsidRPr="009500B5">
        <w:rPr>
          <w:rFonts w:ascii="Times New Roman" w:eastAsia="TimesNewRomanPSMT" w:hAnsi="Times New Roman"/>
          <w:sz w:val="28"/>
          <w:szCs w:val="28"/>
          <w:lang w:eastAsia="ru-RU"/>
        </w:rPr>
        <w:t>дня подписания с органом местного самоуправления поселения, городского округа передаточного</w:t>
      </w:r>
      <w:r>
        <w:rPr>
          <w:rFonts w:ascii="Times New Roman" w:eastAsia="TimesNewRomanPSMT" w:hAnsi="Times New Roman"/>
          <w:sz w:val="28"/>
          <w:szCs w:val="28"/>
          <w:lang w:eastAsia="ru-RU"/>
        </w:rPr>
        <w:t xml:space="preserve"> </w:t>
      </w:r>
      <w:r w:rsidRPr="009500B5">
        <w:rPr>
          <w:rFonts w:ascii="Times New Roman" w:eastAsia="TimesNewRomanPSMT" w:hAnsi="Times New Roman"/>
          <w:sz w:val="28"/>
          <w:szCs w:val="28"/>
          <w:lang w:eastAsia="ru-RU"/>
        </w:rPr>
        <w:t>акта указанных объектов до признания на такие объекты права собственности или до принятия их</w:t>
      </w:r>
      <w:r>
        <w:rPr>
          <w:rFonts w:ascii="Times New Roman" w:eastAsia="TimesNewRomanPSMT" w:hAnsi="Times New Roman"/>
          <w:sz w:val="28"/>
          <w:szCs w:val="28"/>
          <w:lang w:eastAsia="ru-RU"/>
        </w:rPr>
        <w:t xml:space="preserve"> </w:t>
      </w:r>
      <w:r w:rsidRPr="009500B5">
        <w:rPr>
          <w:rFonts w:ascii="Times New Roman" w:eastAsia="TimesNewRomanPSMT" w:hAnsi="Times New Roman"/>
          <w:sz w:val="28"/>
          <w:szCs w:val="28"/>
          <w:lang w:eastAsia="ru-RU"/>
        </w:rPr>
        <w:t>во владение, пользование и распоряжение оставившим такие объекты собственником в соответствии с гражданским законодательством. Расходы организации, осуществляющей горячее водоснабжение, холодное водоснабжение и (или) водоотведение, на эксплуатацию бесхозяйных объектов централизованных систем горячего водоснабжения, холодного водоснабжения и (или) водоотведения, учитываются органами регулирования тарифов при установлении тарифов в порядке, установленном основами ценообразования в сфере водоснабжения и водоотведения, утвержденными Правительством Российской Федерации.</w:t>
      </w:r>
    </w:p>
    <w:p w14:paraId="1BBAF5B7" w14:textId="77777777" w:rsidR="00397C25" w:rsidRDefault="00397C25" w:rsidP="00A12D8F">
      <w:pPr>
        <w:spacing w:line="360" w:lineRule="auto"/>
        <w:ind w:firstLine="567"/>
        <w:jc w:val="center"/>
        <w:rPr>
          <w:rFonts w:ascii="Times New Roman" w:hAnsi="Times New Roman"/>
          <w:b/>
          <w:i/>
          <w:sz w:val="36"/>
          <w:szCs w:val="36"/>
        </w:rPr>
        <w:sectPr w:rsidR="00397C25" w:rsidSect="00397C25">
          <w:pgSz w:w="11906" w:h="16838" w:code="9"/>
          <w:pgMar w:top="397" w:right="849" w:bottom="397" w:left="1276" w:header="720" w:footer="720" w:gutter="0"/>
          <w:cols w:space="720"/>
          <w:docGrid w:linePitch="299"/>
        </w:sectPr>
      </w:pPr>
    </w:p>
    <w:p w14:paraId="6E712E97" w14:textId="77777777" w:rsidR="00397C25" w:rsidRDefault="00397C25" w:rsidP="00397C25">
      <w:pPr>
        <w:spacing w:after="0" w:line="240" w:lineRule="auto"/>
        <w:ind w:firstLine="567"/>
        <w:jc w:val="center"/>
        <w:rPr>
          <w:rFonts w:ascii="Times New Roman" w:hAnsi="Times New Roman"/>
          <w:b/>
          <w:i/>
          <w:sz w:val="36"/>
          <w:szCs w:val="36"/>
        </w:rPr>
        <w:sectPr w:rsidR="00397C25" w:rsidSect="00A12D8F">
          <w:type w:val="continuous"/>
          <w:pgSz w:w="11906" w:h="16838" w:code="9"/>
          <w:pgMar w:top="397" w:right="849" w:bottom="397" w:left="1276" w:header="720" w:footer="720" w:gutter="0"/>
          <w:cols w:space="720"/>
          <w:docGrid w:linePitch="299"/>
        </w:sectPr>
      </w:pPr>
    </w:p>
    <w:p w14:paraId="07155124" w14:textId="77777777" w:rsidR="00397C25" w:rsidRDefault="00397C25" w:rsidP="00397C25">
      <w:pPr>
        <w:spacing w:after="0" w:line="240" w:lineRule="auto"/>
        <w:ind w:firstLine="567"/>
        <w:jc w:val="center"/>
        <w:rPr>
          <w:rFonts w:ascii="Times New Roman" w:hAnsi="Times New Roman"/>
          <w:b/>
          <w:i/>
          <w:sz w:val="36"/>
          <w:szCs w:val="36"/>
        </w:rPr>
      </w:pPr>
    </w:p>
    <w:p w14:paraId="57D69656" w14:textId="77777777" w:rsidR="00397C25" w:rsidRDefault="00397C25" w:rsidP="00397C25">
      <w:pPr>
        <w:spacing w:after="0" w:line="240" w:lineRule="auto"/>
        <w:ind w:firstLine="567"/>
        <w:jc w:val="center"/>
        <w:rPr>
          <w:rFonts w:ascii="Times New Roman" w:hAnsi="Times New Roman"/>
          <w:b/>
          <w:i/>
          <w:sz w:val="36"/>
          <w:szCs w:val="36"/>
        </w:rPr>
      </w:pPr>
    </w:p>
    <w:p w14:paraId="5E524D4A" w14:textId="77777777" w:rsidR="00397C25" w:rsidRDefault="00397C25" w:rsidP="00397C25">
      <w:pPr>
        <w:spacing w:after="0" w:line="240" w:lineRule="auto"/>
        <w:ind w:firstLine="567"/>
        <w:jc w:val="center"/>
        <w:rPr>
          <w:rFonts w:ascii="Times New Roman" w:hAnsi="Times New Roman"/>
          <w:b/>
          <w:i/>
          <w:sz w:val="36"/>
          <w:szCs w:val="36"/>
        </w:rPr>
      </w:pPr>
    </w:p>
    <w:p w14:paraId="166BE6E1" w14:textId="77777777" w:rsidR="00397C25" w:rsidRDefault="00397C25" w:rsidP="00397C25">
      <w:pPr>
        <w:spacing w:after="0" w:line="240" w:lineRule="auto"/>
        <w:ind w:firstLine="567"/>
        <w:jc w:val="center"/>
        <w:rPr>
          <w:rFonts w:ascii="Times New Roman" w:hAnsi="Times New Roman"/>
          <w:b/>
          <w:i/>
          <w:sz w:val="36"/>
          <w:szCs w:val="36"/>
        </w:rPr>
      </w:pPr>
    </w:p>
    <w:p w14:paraId="4484F4CB" w14:textId="77777777" w:rsidR="00397C25" w:rsidRDefault="00397C25" w:rsidP="00397C25">
      <w:pPr>
        <w:spacing w:after="0" w:line="240" w:lineRule="auto"/>
        <w:ind w:firstLine="567"/>
        <w:jc w:val="center"/>
        <w:rPr>
          <w:rFonts w:ascii="Times New Roman" w:hAnsi="Times New Roman"/>
          <w:b/>
          <w:i/>
          <w:sz w:val="36"/>
          <w:szCs w:val="36"/>
        </w:rPr>
      </w:pPr>
    </w:p>
    <w:p w14:paraId="3BAFEC48" w14:textId="77777777" w:rsidR="00397C25" w:rsidRDefault="00397C25" w:rsidP="00397C25">
      <w:pPr>
        <w:spacing w:after="0" w:line="240" w:lineRule="auto"/>
        <w:ind w:firstLine="567"/>
        <w:jc w:val="center"/>
        <w:rPr>
          <w:rFonts w:ascii="Times New Roman" w:hAnsi="Times New Roman"/>
          <w:b/>
          <w:i/>
          <w:sz w:val="36"/>
          <w:szCs w:val="36"/>
        </w:rPr>
      </w:pPr>
    </w:p>
    <w:p w14:paraId="67086C82" w14:textId="77777777" w:rsidR="00397C25" w:rsidRDefault="00397C25" w:rsidP="00397C25">
      <w:pPr>
        <w:spacing w:after="0" w:line="240" w:lineRule="auto"/>
        <w:ind w:firstLine="567"/>
        <w:jc w:val="center"/>
        <w:rPr>
          <w:rFonts w:ascii="Times New Roman" w:hAnsi="Times New Roman"/>
          <w:b/>
          <w:i/>
          <w:sz w:val="36"/>
          <w:szCs w:val="36"/>
        </w:rPr>
      </w:pPr>
    </w:p>
    <w:p w14:paraId="493795B6" w14:textId="77777777" w:rsidR="00397C25" w:rsidRDefault="00397C25" w:rsidP="00397C25">
      <w:pPr>
        <w:spacing w:after="0" w:line="240" w:lineRule="auto"/>
        <w:ind w:firstLine="567"/>
        <w:jc w:val="center"/>
        <w:rPr>
          <w:rFonts w:ascii="Times New Roman" w:hAnsi="Times New Roman"/>
          <w:b/>
          <w:i/>
          <w:sz w:val="36"/>
          <w:szCs w:val="36"/>
        </w:rPr>
      </w:pPr>
    </w:p>
    <w:p w14:paraId="747742D4" w14:textId="77777777" w:rsidR="00397C25" w:rsidRDefault="00397C25" w:rsidP="00397C25">
      <w:pPr>
        <w:spacing w:after="0" w:line="240" w:lineRule="auto"/>
        <w:ind w:firstLine="567"/>
        <w:jc w:val="center"/>
        <w:rPr>
          <w:rFonts w:ascii="Times New Roman" w:hAnsi="Times New Roman"/>
          <w:b/>
          <w:i/>
          <w:sz w:val="36"/>
          <w:szCs w:val="36"/>
        </w:rPr>
      </w:pPr>
    </w:p>
    <w:p w14:paraId="1E4BA572" w14:textId="77777777" w:rsidR="00397C25" w:rsidRDefault="00397C25" w:rsidP="00397C25">
      <w:pPr>
        <w:spacing w:after="0" w:line="240" w:lineRule="auto"/>
        <w:ind w:firstLine="567"/>
        <w:jc w:val="center"/>
        <w:rPr>
          <w:rFonts w:ascii="Times New Roman" w:hAnsi="Times New Roman"/>
          <w:b/>
          <w:i/>
          <w:sz w:val="36"/>
          <w:szCs w:val="36"/>
        </w:rPr>
      </w:pPr>
    </w:p>
    <w:p w14:paraId="5716C594" w14:textId="77777777" w:rsidR="00397C25" w:rsidRDefault="00397C25" w:rsidP="00397C25">
      <w:pPr>
        <w:spacing w:after="0" w:line="240" w:lineRule="auto"/>
        <w:ind w:firstLine="567"/>
        <w:jc w:val="center"/>
        <w:rPr>
          <w:rFonts w:ascii="Times New Roman" w:hAnsi="Times New Roman"/>
          <w:b/>
          <w:i/>
          <w:sz w:val="36"/>
          <w:szCs w:val="36"/>
        </w:rPr>
      </w:pPr>
    </w:p>
    <w:p w14:paraId="1FA69D54" w14:textId="77777777" w:rsidR="00397C25" w:rsidRDefault="00397C25" w:rsidP="00397C25">
      <w:pPr>
        <w:spacing w:after="0" w:line="240" w:lineRule="auto"/>
        <w:ind w:firstLine="567"/>
        <w:jc w:val="center"/>
        <w:rPr>
          <w:rFonts w:ascii="Times New Roman" w:hAnsi="Times New Roman"/>
          <w:b/>
          <w:i/>
          <w:sz w:val="36"/>
          <w:szCs w:val="36"/>
        </w:rPr>
      </w:pPr>
    </w:p>
    <w:p w14:paraId="55EE5BD5" w14:textId="77777777" w:rsidR="00397C25" w:rsidRDefault="00397C25" w:rsidP="00397C25">
      <w:pPr>
        <w:spacing w:after="0" w:line="240" w:lineRule="auto"/>
        <w:ind w:firstLine="567"/>
        <w:jc w:val="center"/>
        <w:rPr>
          <w:rFonts w:ascii="Times New Roman" w:hAnsi="Times New Roman"/>
          <w:b/>
          <w:i/>
          <w:sz w:val="36"/>
          <w:szCs w:val="36"/>
        </w:rPr>
      </w:pPr>
    </w:p>
    <w:p w14:paraId="3445DCB0" w14:textId="77777777" w:rsidR="00397C25" w:rsidRDefault="00397C25" w:rsidP="00397C25">
      <w:pPr>
        <w:spacing w:after="0" w:line="240" w:lineRule="auto"/>
        <w:ind w:firstLine="567"/>
        <w:jc w:val="center"/>
        <w:rPr>
          <w:rFonts w:ascii="Times New Roman" w:hAnsi="Times New Roman"/>
          <w:b/>
          <w:i/>
          <w:sz w:val="36"/>
          <w:szCs w:val="36"/>
        </w:rPr>
      </w:pPr>
    </w:p>
    <w:p w14:paraId="77300B66" w14:textId="77777777" w:rsidR="00397C25" w:rsidRDefault="00397C25" w:rsidP="00397C25">
      <w:pPr>
        <w:spacing w:after="0" w:line="240" w:lineRule="auto"/>
        <w:ind w:firstLine="567"/>
        <w:jc w:val="center"/>
        <w:rPr>
          <w:rFonts w:ascii="Times New Roman" w:hAnsi="Times New Roman"/>
          <w:b/>
          <w:i/>
          <w:sz w:val="36"/>
          <w:szCs w:val="36"/>
        </w:rPr>
      </w:pPr>
    </w:p>
    <w:p w14:paraId="0932427E" w14:textId="77777777" w:rsidR="0039304A" w:rsidRPr="00DD59A3" w:rsidRDefault="00DD59A3" w:rsidP="00397C25">
      <w:pPr>
        <w:spacing w:after="0" w:line="240" w:lineRule="auto"/>
        <w:ind w:firstLine="567"/>
        <w:jc w:val="center"/>
        <w:rPr>
          <w:rFonts w:ascii="Times New Roman" w:hAnsi="Times New Roman"/>
          <w:b/>
          <w:i/>
          <w:sz w:val="36"/>
          <w:szCs w:val="36"/>
        </w:rPr>
      </w:pPr>
      <w:r w:rsidRPr="00DD59A3">
        <w:rPr>
          <w:rFonts w:ascii="Times New Roman" w:hAnsi="Times New Roman"/>
          <w:b/>
          <w:i/>
          <w:sz w:val="36"/>
          <w:szCs w:val="36"/>
        </w:rPr>
        <w:t xml:space="preserve">ТОМ 2. </w:t>
      </w:r>
      <w:r w:rsidR="0039304A" w:rsidRPr="00DD59A3">
        <w:rPr>
          <w:rFonts w:ascii="Times New Roman" w:hAnsi="Times New Roman"/>
          <w:b/>
          <w:i/>
          <w:sz w:val="36"/>
          <w:szCs w:val="36"/>
        </w:rPr>
        <w:t>ВОДООТВЕДЕНИЕ</w:t>
      </w:r>
    </w:p>
    <w:p w14:paraId="682D87C1" w14:textId="77777777" w:rsidR="00397C25" w:rsidRDefault="00397C25" w:rsidP="00397C25">
      <w:pPr>
        <w:autoSpaceDE w:val="0"/>
        <w:autoSpaceDN w:val="0"/>
        <w:adjustRightInd w:val="0"/>
        <w:spacing w:after="0" w:line="240" w:lineRule="auto"/>
        <w:rPr>
          <w:rFonts w:ascii="Times New Roman" w:eastAsiaTheme="minorHAnsi" w:hAnsi="Times New Roman"/>
          <w:b/>
          <w:bCs/>
          <w:i/>
          <w:sz w:val="28"/>
          <w:szCs w:val="28"/>
        </w:rPr>
        <w:sectPr w:rsidR="00397C25" w:rsidSect="00CB485D">
          <w:pgSz w:w="11906" w:h="16838" w:code="9"/>
          <w:pgMar w:top="397" w:right="849" w:bottom="397" w:left="1276" w:header="720" w:footer="720" w:gutter="0"/>
          <w:pgBorders w:display="firstPage" w:offsetFrom="page">
            <w:top w:val="thickThinMediumGap" w:sz="24" w:space="24" w:color="auto"/>
            <w:left w:val="thickThinMediumGap" w:sz="24" w:space="24" w:color="auto"/>
            <w:bottom w:val="thickThinMediumGap" w:sz="24" w:space="24" w:color="auto"/>
            <w:right w:val="thickThinMediumGap" w:sz="24" w:space="24" w:color="auto"/>
          </w:pgBorders>
          <w:cols w:space="720"/>
          <w:docGrid w:linePitch="299"/>
        </w:sectPr>
      </w:pPr>
      <w:bookmarkStart w:id="1" w:name="_Toc388883714"/>
    </w:p>
    <w:p w14:paraId="35BDE8DB" w14:textId="77777777" w:rsidR="008A6AD8" w:rsidRPr="00DD46BC" w:rsidRDefault="008A6AD8" w:rsidP="00397C25">
      <w:pPr>
        <w:autoSpaceDE w:val="0"/>
        <w:autoSpaceDN w:val="0"/>
        <w:adjustRightInd w:val="0"/>
        <w:spacing w:after="0" w:line="240" w:lineRule="auto"/>
        <w:jc w:val="center"/>
        <w:rPr>
          <w:rFonts w:ascii="Times New Roman" w:eastAsiaTheme="minorHAnsi" w:hAnsi="Times New Roman"/>
          <w:b/>
          <w:bCs/>
          <w:i/>
          <w:sz w:val="28"/>
          <w:szCs w:val="28"/>
        </w:rPr>
      </w:pPr>
      <w:r w:rsidRPr="008A6AD8">
        <w:rPr>
          <w:rFonts w:ascii="Times New Roman" w:eastAsiaTheme="minorHAnsi" w:hAnsi="Times New Roman"/>
          <w:b/>
          <w:bCs/>
          <w:i/>
          <w:sz w:val="28"/>
          <w:szCs w:val="28"/>
        </w:rPr>
        <w:lastRenderedPageBreak/>
        <w:t>РАЗДЕЛ 1.</w:t>
      </w:r>
      <w:r w:rsidR="00397C25">
        <w:rPr>
          <w:rFonts w:ascii="Times New Roman" w:eastAsiaTheme="minorHAnsi" w:hAnsi="Times New Roman"/>
          <w:b/>
          <w:bCs/>
          <w:i/>
          <w:sz w:val="28"/>
          <w:szCs w:val="28"/>
        </w:rPr>
        <w:t xml:space="preserve"> </w:t>
      </w:r>
      <w:r w:rsidRPr="00DD46BC">
        <w:rPr>
          <w:rFonts w:ascii="Times New Roman" w:eastAsiaTheme="minorHAnsi" w:hAnsi="Times New Roman"/>
          <w:b/>
          <w:bCs/>
          <w:i/>
          <w:sz w:val="28"/>
          <w:szCs w:val="28"/>
        </w:rPr>
        <w:t>СУЩЕСТВУЮЩЕЕ ПОЛОЖЕНИЕ В СФЕРЕ ВОДООТВЕДЕНИЯ</w:t>
      </w:r>
    </w:p>
    <w:p w14:paraId="519AE90F" w14:textId="77777777" w:rsidR="008A6AD8" w:rsidRDefault="008A6AD8" w:rsidP="00397C25">
      <w:pPr>
        <w:autoSpaceDE w:val="0"/>
        <w:autoSpaceDN w:val="0"/>
        <w:adjustRightInd w:val="0"/>
        <w:spacing w:after="0" w:line="240" w:lineRule="auto"/>
        <w:jc w:val="center"/>
        <w:rPr>
          <w:rFonts w:ascii="Times New Roman" w:eastAsiaTheme="minorHAnsi" w:hAnsi="Times New Roman"/>
          <w:b/>
          <w:bCs/>
          <w:i/>
          <w:sz w:val="28"/>
          <w:szCs w:val="28"/>
        </w:rPr>
      </w:pPr>
      <w:r w:rsidRPr="00DD46BC">
        <w:rPr>
          <w:rFonts w:ascii="Times New Roman" w:eastAsiaTheme="minorHAnsi" w:hAnsi="Times New Roman"/>
          <w:b/>
          <w:bCs/>
          <w:i/>
          <w:sz w:val="28"/>
          <w:szCs w:val="28"/>
        </w:rPr>
        <w:t>а) описание структуры системы сбора, очистки и отведения сточных вод на территории поселения и деление</w:t>
      </w:r>
      <w:r>
        <w:rPr>
          <w:rFonts w:ascii="Times New Roman" w:eastAsiaTheme="minorHAnsi" w:hAnsi="Times New Roman"/>
          <w:b/>
          <w:bCs/>
          <w:i/>
          <w:sz w:val="28"/>
          <w:szCs w:val="28"/>
        </w:rPr>
        <w:t xml:space="preserve"> территории </w:t>
      </w:r>
      <w:r w:rsidRPr="008A6AD8">
        <w:rPr>
          <w:rFonts w:ascii="Times New Roman" w:eastAsiaTheme="minorHAnsi" w:hAnsi="Times New Roman"/>
          <w:b/>
          <w:bCs/>
          <w:i/>
          <w:sz w:val="28"/>
          <w:szCs w:val="28"/>
        </w:rPr>
        <w:t>поселения на эксплуатационные зоны</w:t>
      </w:r>
    </w:p>
    <w:p w14:paraId="3EEBB393" w14:textId="77777777" w:rsidR="00576F71" w:rsidRPr="00576F71" w:rsidRDefault="00576F71" w:rsidP="00A12D8F">
      <w:pPr>
        <w:pStyle w:val="Default0"/>
        <w:spacing w:line="360" w:lineRule="auto"/>
        <w:ind w:firstLine="567"/>
        <w:jc w:val="both"/>
        <w:rPr>
          <w:sz w:val="28"/>
          <w:szCs w:val="28"/>
        </w:rPr>
      </w:pPr>
      <w:r w:rsidRPr="00576F71">
        <w:rPr>
          <w:sz w:val="28"/>
          <w:szCs w:val="28"/>
        </w:rPr>
        <w:t xml:space="preserve">Организованный сброс сточных вод посредством центральной системы водоотведения </w:t>
      </w:r>
      <w:r w:rsidRPr="00C44CAF">
        <w:rPr>
          <w:color w:val="auto"/>
          <w:sz w:val="28"/>
          <w:szCs w:val="28"/>
        </w:rPr>
        <w:t xml:space="preserve">в </w:t>
      </w:r>
      <w:r w:rsidR="0090236E">
        <w:rPr>
          <w:color w:val="auto"/>
          <w:sz w:val="28"/>
          <w:szCs w:val="28"/>
        </w:rPr>
        <w:t>Хоперском сельском поселении</w:t>
      </w:r>
      <w:r w:rsidR="00767F1A" w:rsidRPr="00C44CAF">
        <w:rPr>
          <w:rFonts w:eastAsiaTheme="minorHAnsi"/>
          <w:color w:val="auto"/>
          <w:sz w:val="28"/>
          <w:szCs w:val="28"/>
        </w:rPr>
        <w:t xml:space="preserve"> </w:t>
      </w:r>
      <w:r w:rsidRPr="00C44CAF">
        <w:rPr>
          <w:color w:val="auto"/>
          <w:sz w:val="28"/>
          <w:szCs w:val="28"/>
        </w:rPr>
        <w:t>до настоящего времени отсутствует. Отвод стоков от административных и социально-значимых объектов имеющих внутреннюю</w:t>
      </w:r>
      <w:r w:rsidRPr="00576F71">
        <w:rPr>
          <w:sz w:val="28"/>
          <w:szCs w:val="28"/>
        </w:rPr>
        <w:t xml:space="preserve"> канализацию, осуществляется в выгребные ямы. </w:t>
      </w:r>
    </w:p>
    <w:p w14:paraId="7354E10C" w14:textId="77777777" w:rsidR="00576F71" w:rsidRPr="00576F71" w:rsidRDefault="00576F71" w:rsidP="00A12D8F">
      <w:pPr>
        <w:pStyle w:val="Default0"/>
        <w:spacing w:line="360" w:lineRule="auto"/>
        <w:ind w:firstLine="567"/>
        <w:jc w:val="both"/>
        <w:rPr>
          <w:sz w:val="28"/>
          <w:szCs w:val="28"/>
        </w:rPr>
      </w:pPr>
      <w:r w:rsidRPr="00576F71">
        <w:rPr>
          <w:sz w:val="28"/>
          <w:szCs w:val="28"/>
        </w:rPr>
        <w:t xml:space="preserve">Индивидуальные жилые строения в большинстве имеют на своих приусадебных участках «шамбо». </w:t>
      </w:r>
    </w:p>
    <w:p w14:paraId="1A4A709D" w14:textId="77777777" w:rsidR="00576F71" w:rsidRPr="00576F71" w:rsidRDefault="00576F71" w:rsidP="00397C25">
      <w:pPr>
        <w:spacing w:after="0" w:line="360" w:lineRule="auto"/>
        <w:ind w:firstLine="567"/>
        <w:jc w:val="both"/>
        <w:rPr>
          <w:rFonts w:ascii="Times New Roman" w:hAnsi="Times New Roman"/>
          <w:sz w:val="28"/>
          <w:szCs w:val="28"/>
        </w:rPr>
      </w:pPr>
      <w:r w:rsidRPr="00576F71">
        <w:rPr>
          <w:rFonts w:ascii="Times New Roman" w:hAnsi="Times New Roman"/>
          <w:sz w:val="28"/>
          <w:szCs w:val="28"/>
        </w:rPr>
        <w:t>Шамбо представляет собой сливную яму, которую устраивают или непосредственно во дворе частного дома (если имеется возможность для въезда специальной ассенизационной техники), или на улице, ближе к проезжей части.</w:t>
      </w:r>
    </w:p>
    <w:p w14:paraId="34CEF633" w14:textId="77777777" w:rsidR="00576F71" w:rsidRPr="00576F71" w:rsidRDefault="00576F7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576F71">
        <w:rPr>
          <w:rFonts w:ascii="Times New Roman" w:eastAsiaTheme="minorHAnsi" w:hAnsi="Times New Roman"/>
          <w:b/>
          <w:bCs/>
          <w:i/>
          <w:iCs/>
          <w:sz w:val="28"/>
          <w:szCs w:val="28"/>
        </w:rPr>
        <w:t xml:space="preserve">Требования, предъявляемые к ямам шамбо: </w:t>
      </w:r>
    </w:p>
    <w:p w14:paraId="02C7E117" w14:textId="77777777" w:rsidR="00576F71" w:rsidRPr="00576F71" w:rsidRDefault="00576F71" w:rsidP="00397C25">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 xml:space="preserve">- </w:t>
      </w:r>
      <w:r w:rsidRPr="00576F71">
        <w:rPr>
          <w:rFonts w:ascii="Times New Roman" w:eastAsiaTheme="minorHAnsi" w:hAnsi="Times New Roman"/>
          <w:sz w:val="28"/>
          <w:szCs w:val="28"/>
        </w:rPr>
        <w:t xml:space="preserve">Выгребные ямы согласно санитарным требованиям необходимо размещать не ближе 30м относительно скважин и колодцев с питьевой водой. Данное требование предъявляется для ям с естественной фильтрацией (с открытым дном). </w:t>
      </w:r>
    </w:p>
    <w:p w14:paraId="4912EBAC" w14:textId="77777777" w:rsidR="00576F71" w:rsidRPr="00576F71" w:rsidRDefault="00576F71" w:rsidP="00397C25">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397C25">
        <w:rPr>
          <w:rFonts w:ascii="Times New Roman" w:eastAsiaTheme="minorHAnsi" w:hAnsi="Times New Roman"/>
          <w:sz w:val="28"/>
          <w:szCs w:val="28"/>
        </w:rPr>
        <w:t> </w:t>
      </w:r>
      <w:r w:rsidRPr="00576F71">
        <w:rPr>
          <w:rFonts w:ascii="Times New Roman" w:eastAsiaTheme="minorHAnsi" w:hAnsi="Times New Roman"/>
          <w:sz w:val="28"/>
          <w:szCs w:val="28"/>
        </w:rPr>
        <w:t xml:space="preserve">Установка шамбо производится на расстоянии от выше указанных элементов от 15м. </w:t>
      </w:r>
    </w:p>
    <w:p w14:paraId="75E807CA" w14:textId="77777777" w:rsidR="00576F71" w:rsidRPr="00576F71" w:rsidRDefault="00576F71" w:rsidP="00397C25">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397C25">
        <w:rPr>
          <w:rFonts w:ascii="Times New Roman" w:eastAsiaTheme="minorHAnsi" w:hAnsi="Times New Roman"/>
          <w:sz w:val="28"/>
          <w:szCs w:val="28"/>
        </w:rPr>
        <w:t> </w:t>
      </w:r>
      <w:r w:rsidRPr="00576F71">
        <w:rPr>
          <w:rFonts w:ascii="Times New Roman" w:eastAsiaTheme="minorHAnsi" w:hAnsi="Times New Roman"/>
          <w:sz w:val="28"/>
          <w:szCs w:val="28"/>
        </w:rPr>
        <w:t xml:space="preserve">Санитарные нормы запрещают использование в пищу растений и плодов, растущих в радиусе 30 м вокруг ям с естественной фильтрацией. </w:t>
      </w:r>
    </w:p>
    <w:p w14:paraId="617FCD36" w14:textId="77777777" w:rsidR="00576F71" w:rsidRPr="00576F71" w:rsidRDefault="00576F71" w:rsidP="00397C25">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397C25">
        <w:rPr>
          <w:rFonts w:ascii="Times New Roman" w:eastAsiaTheme="minorHAnsi" w:hAnsi="Times New Roman"/>
          <w:sz w:val="28"/>
          <w:szCs w:val="28"/>
        </w:rPr>
        <w:t> </w:t>
      </w:r>
      <w:r w:rsidRPr="00576F71">
        <w:rPr>
          <w:rFonts w:ascii="Times New Roman" w:eastAsiaTheme="minorHAnsi" w:hAnsi="Times New Roman"/>
          <w:sz w:val="28"/>
          <w:szCs w:val="28"/>
        </w:rPr>
        <w:t xml:space="preserve">Глубина ям шамбо не должна быть свыше 3 метров для обеспечения возможности откачки стоков (на глубину выше указанной отсутствует техническая возможность для устройств (длина шланга) ассенизаторского). </w:t>
      </w:r>
    </w:p>
    <w:p w14:paraId="7EF08221" w14:textId="77777777" w:rsidR="00576F71" w:rsidRPr="00576F71" w:rsidRDefault="00576F71" w:rsidP="00397C25">
      <w:pPr>
        <w:pStyle w:val="Default0"/>
        <w:spacing w:line="360" w:lineRule="auto"/>
        <w:ind w:firstLine="567"/>
        <w:jc w:val="both"/>
        <w:rPr>
          <w:sz w:val="28"/>
          <w:szCs w:val="28"/>
        </w:rPr>
      </w:pPr>
      <w:r>
        <w:rPr>
          <w:sz w:val="28"/>
          <w:szCs w:val="28"/>
        </w:rPr>
        <w:t>-</w:t>
      </w:r>
      <w:r w:rsidR="00397C25">
        <w:rPr>
          <w:sz w:val="28"/>
          <w:szCs w:val="28"/>
        </w:rPr>
        <w:t> </w:t>
      </w:r>
      <w:r w:rsidRPr="00576F71">
        <w:rPr>
          <w:sz w:val="28"/>
          <w:szCs w:val="28"/>
        </w:rPr>
        <w:t xml:space="preserve">На уровне 35 сантиметров ниже уровня земли располагается граница, выше которой поднятие уровня стоков допускать запрещается. Очистка шамбо должна производиться до достижения стоками данной отметки. </w:t>
      </w:r>
    </w:p>
    <w:p w14:paraId="6BBD334E" w14:textId="77777777" w:rsidR="00576F71" w:rsidRPr="00576F71" w:rsidRDefault="00576F71" w:rsidP="00A12D8F">
      <w:pPr>
        <w:pStyle w:val="Default0"/>
        <w:spacing w:after="377" w:line="360" w:lineRule="auto"/>
        <w:ind w:firstLine="567"/>
        <w:jc w:val="both"/>
        <w:rPr>
          <w:sz w:val="28"/>
          <w:szCs w:val="28"/>
        </w:rPr>
      </w:pPr>
      <w:r>
        <w:rPr>
          <w:sz w:val="28"/>
          <w:szCs w:val="28"/>
        </w:rPr>
        <w:t>-</w:t>
      </w:r>
      <w:r w:rsidR="00397C25">
        <w:rPr>
          <w:sz w:val="28"/>
          <w:szCs w:val="28"/>
        </w:rPr>
        <w:t> </w:t>
      </w:r>
      <w:r w:rsidRPr="00576F71">
        <w:rPr>
          <w:sz w:val="28"/>
          <w:szCs w:val="28"/>
        </w:rPr>
        <w:t xml:space="preserve">Объем выгребной ямы должен быть таковым, чтобы в нее помещался объем стоков, скопившийся не менее чем за 2 (двух) недельный период. Расчет объема емкости производят исходя из суточной нормы потребления на человека в 243л воды. </w:t>
      </w:r>
    </w:p>
    <w:p w14:paraId="54663956" w14:textId="77777777" w:rsidR="00576F71" w:rsidRPr="00576F71" w:rsidRDefault="00576F71" w:rsidP="00A12D8F">
      <w:pPr>
        <w:pStyle w:val="Default0"/>
        <w:spacing w:line="360" w:lineRule="auto"/>
        <w:ind w:firstLine="567"/>
        <w:jc w:val="both"/>
        <w:rPr>
          <w:sz w:val="28"/>
          <w:szCs w:val="28"/>
        </w:rPr>
      </w:pPr>
      <w:r>
        <w:rPr>
          <w:sz w:val="28"/>
          <w:szCs w:val="28"/>
        </w:rPr>
        <w:lastRenderedPageBreak/>
        <w:t>-</w:t>
      </w:r>
      <w:r w:rsidR="00397C25">
        <w:rPr>
          <w:sz w:val="28"/>
          <w:szCs w:val="28"/>
        </w:rPr>
        <w:t> </w:t>
      </w:r>
      <w:r w:rsidRPr="00576F71">
        <w:rPr>
          <w:sz w:val="28"/>
          <w:szCs w:val="28"/>
        </w:rPr>
        <w:t xml:space="preserve">Во избежание замерзания сточных вод в шамбо, ее снабжают крышкой с тщательной теплоизоляцией. Крышка должна обеспечивать герметичность при закрытии, чтобы, помимо обеспечения теплоизоляции, сквозь нее наружу не проникал запах. По этой же причине вентиляционная трубы из ямы шамбо должна выводиться на высоту не менее 4 х метров. </w:t>
      </w:r>
    </w:p>
    <w:p w14:paraId="70B277C6" w14:textId="77777777" w:rsidR="00576F71" w:rsidRPr="00576F71" w:rsidRDefault="00576F71" w:rsidP="00A12D8F">
      <w:pPr>
        <w:pStyle w:val="Default0"/>
        <w:spacing w:line="360" w:lineRule="auto"/>
        <w:ind w:firstLine="567"/>
        <w:jc w:val="both"/>
        <w:rPr>
          <w:sz w:val="28"/>
          <w:szCs w:val="28"/>
        </w:rPr>
      </w:pPr>
      <w:r w:rsidRPr="00576F71">
        <w:rPr>
          <w:sz w:val="28"/>
          <w:szCs w:val="28"/>
        </w:rPr>
        <w:t xml:space="preserve">Содержимое ямы периодически выкачивают и отвозят в специально отведенные для утилизации отходов места ассенизационные машины. </w:t>
      </w:r>
    </w:p>
    <w:p w14:paraId="09A9D77A" w14:textId="77777777" w:rsidR="00576F71" w:rsidRPr="00576F71" w:rsidRDefault="00576F71" w:rsidP="00A12D8F">
      <w:pPr>
        <w:pStyle w:val="Default0"/>
        <w:spacing w:line="360" w:lineRule="auto"/>
        <w:ind w:firstLine="567"/>
        <w:jc w:val="both"/>
        <w:rPr>
          <w:sz w:val="28"/>
          <w:szCs w:val="28"/>
        </w:rPr>
      </w:pPr>
      <w:r w:rsidRPr="00576F71">
        <w:rPr>
          <w:sz w:val="28"/>
          <w:szCs w:val="28"/>
        </w:rPr>
        <w:t xml:space="preserve">Проложив канализационные трубы внутри дома, их подключают к стояку, который выводят наружу. К наружному концу стояка подключают канализационную трубу, выведенную непосредственно в сливную яму-шамбо. </w:t>
      </w:r>
    </w:p>
    <w:p w14:paraId="53BC1034" w14:textId="77777777" w:rsidR="00576F71" w:rsidRPr="00576F71" w:rsidRDefault="00576F71" w:rsidP="00397C25">
      <w:pPr>
        <w:spacing w:after="0" w:line="360" w:lineRule="auto"/>
        <w:ind w:firstLine="567"/>
        <w:jc w:val="both"/>
        <w:rPr>
          <w:rFonts w:ascii="Times New Roman" w:hAnsi="Times New Roman"/>
          <w:sz w:val="28"/>
          <w:szCs w:val="28"/>
          <w:highlight w:val="yellow"/>
        </w:rPr>
      </w:pPr>
      <w:r w:rsidRPr="00576F71">
        <w:rPr>
          <w:rFonts w:ascii="Times New Roman" w:hAnsi="Times New Roman"/>
          <w:sz w:val="28"/>
          <w:szCs w:val="28"/>
        </w:rPr>
        <w:t>Используя определенные способы очистки, шамбо поддерживают в хорошем состоянии длительное время.</w:t>
      </w:r>
    </w:p>
    <w:p w14:paraId="70C66D29" w14:textId="77777777" w:rsidR="00576F71" w:rsidRPr="00576F71" w:rsidRDefault="00576F71" w:rsidP="00A12D8F">
      <w:pPr>
        <w:pStyle w:val="Default0"/>
        <w:spacing w:line="360" w:lineRule="auto"/>
        <w:ind w:firstLine="567"/>
        <w:jc w:val="both"/>
        <w:rPr>
          <w:color w:val="auto"/>
          <w:sz w:val="28"/>
          <w:szCs w:val="28"/>
        </w:rPr>
      </w:pPr>
      <w:bookmarkStart w:id="2" w:name="_Toc388883715"/>
      <w:bookmarkEnd w:id="1"/>
      <w:r w:rsidRPr="00576F71">
        <w:rPr>
          <w:b/>
          <w:bCs/>
          <w:i/>
          <w:iCs/>
          <w:color w:val="auto"/>
          <w:sz w:val="28"/>
          <w:szCs w:val="28"/>
        </w:rPr>
        <w:t xml:space="preserve">Основные методы очистки: </w:t>
      </w:r>
    </w:p>
    <w:p w14:paraId="0756A8AC" w14:textId="77777777" w:rsidR="00576F71" w:rsidRPr="00576F71" w:rsidRDefault="00576F71" w:rsidP="00397C25">
      <w:pPr>
        <w:pStyle w:val="Default0"/>
        <w:spacing w:line="360" w:lineRule="auto"/>
        <w:ind w:firstLine="567"/>
        <w:jc w:val="both"/>
        <w:rPr>
          <w:sz w:val="28"/>
          <w:szCs w:val="28"/>
        </w:rPr>
      </w:pPr>
      <w:r>
        <w:rPr>
          <w:sz w:val="28"/>
          <w:szCs w:val="28"/>
        </w:rPr>
        <w:t>-</w:t>
      </w:r>
      <w:r w:rsidRPr="00576F71">
        <w:rPr>
          <w:sz w:val="28"/>
          <w:szCs w:val="28"/>
        </w:rPr>
        <w:t xml:space="preserve"> использование специальных ассенизаторов; </w:t>
      </w:r>
    </w:p>
    <w:p w14:paraId="22917BD1" w14:textId="77777777" w:rsidR="00576F71" w:rsidRPr="00576F71" w:rsidRDefault="00576F71" w:rsidP="00397C25">
      <w:pPr>
        <w:pStyle w:val="Default0"/>
        <w:spacing w:line="360" w:lineRule="auto"/>
        <w:ind w:firstLine="567"/>
        <w:jc w:val="both"/>
        <w:rPr>
          <w:sz w:val="28"/>
          <w:szCs w:val="28"/>
        </w:rPr>
      </w:pPr>
      <w:r>
        <w:rPr>
          <w:sz w:val="28"/>
          <w:szCs w:val="28"/>
        </w:rPr>
        <w:t>-</w:t>
      </w:r>
      <w:r w:rsidRPr="00576F71">
        <w:rPr>
          <w:sz w:val="28"/>
          <w:szCs w:val="28"/>
        </w:rPr>
        <w:t xml:space="preserve"> применение насосов вручную или на автоматической основе; </w:t>
      </w:r>
    </w:p>
    <w:p w14:paraId="4247D6A5" w14:textId="77777777" w:rsidR="00576F71" w:rsidRPr="00576F71" w:rsidRDefault="00576F71" w:rsidP="00397C25">
      <w:pPr>
        <w:pStyle w:val="Default0"/>
        <w:spacing w:line="360" w:lineRule="auto"/>
        <w:ind w:firstLine="567"/>
        <w:jc w:val="both"/>
        <w:rPr>
          <w:sz w:val="28"/>
          <w:szCs w:val="28"/>
        </w:rPr>
      </w:pPr>
      <w:r>
        <w:rPr>
          <w:sz w:val="28"/>
          <w:szCs w:val="28"/>
        </w:rPr>
        <w:t>-</w:t>
      </w:r>
      <w:r w:rsidRPr="00576F71">
        <w:rPr>
          <w:sz w:val="28"/>
          <w:szCs w:val="28"/>
        </w:rPr>
        <w:t xml:space="preserve"> очищение ям от грязи и ила имеющимися подручными средствами. </w:t>
      </w:r>
    </w:p>
    <w:p w14:paraId="590249FD" w14:textId="77777777" w:rsidR="00576F71" w:rsidRPr="00576F71" w:rsidRDefault="00576F71" w:rsidP="00397C25">
      <w:pPr>
        <w:pStyle w:val="Default0"/>
        <w:spacing w:line="360" w:lineRule="auto"/>
        <w:ind w:firstLine="567"/>
        <w:jc w:val="both"/>
        <w:rPr>
          <w:sz w:val="28"/>
          <w:szCs w:val="28"/>
        </w:rPr>
      </w:pPr>
      <w:r w:rsidRPr="00576F71">
        <w:rPr>
          <w:sz w:val="28"/>
          <w:szCs w:val="28"/>
        </w:rPr>
        <w:t xml:space="preserve">Для вывода отработанного водостока из канализационной системы могут быть использованы как химические, так и биологические вещества. Выбирают наиболее удобный и оптимальный для системы способ очистки. </w:t>
      </w:r>
    </w:p>
    <w:p w14:paraId="47DD44C7" w14:textId="77777777" w:rsidR="00576F71" w:rsidRPr="00576F71" w:rsidRDefault="00576F71" w:rsidP="00397C25">
      <w:pPr>
        <w:autoSpaceDE w:val="0"/>
        <w:autoSpaceDN w:val="0"/>
        <w:adjustRightInd w:val="0"/>
        <w:spacing w:after="0" w:line="360" w:lineRule="auto"/>
        <w:ind w:firstLine="567"/>
        <w:jc w:val="both"/>
        <w:rPr>
          <w:rFonts w:ascii="Times New Roman" w:eastAsiaTheme="minorHAnsi" w:hAnsi="Times New Roman"/>
          <w:b/>
          <w:bCs/>
          <w:i/>
          <w:sz w:val="28"/>
          <w:szCs w:val="28"/>
        </w:rPr>
      </w:pPr>
      <w:r w:rsidRPr="00576F71">
        <w:rPr>
          <w:rFonts w:ascii="Times New Roman" w:hAnsi="Times New Roman"/>
          <w:sz w:val="28"/>
          <w:szCs w:val="28"/>
        </w:rPr>
        <w:t xml:space="preserve">Очищение неавтоматизированным ручным </w:t>
      </w:r>
      <w:r>
        <w:rPr>
          <w:rFonts w:ascii="Times New Roman" w:hAnsi="Times New Roman"/>
          <w:sz w:val="28"/>
          <w:szCs w:val="28"/>
        </w:rPr>
        <w:t xml:space="preserve">способом имеет место в сельском </w:t>
      </w:r>
      <w:r w:rsidRPr="00576F71">
        <w:rPr>
          <w:rFonts w:ascii="Times New Roman" w:hAnsi="Times New Roman"/>
          <w:sz w:val="28"/>
          <w:szCs w:val="28"/>
        </w:rPr>
        <w:t>поселении.</w:t>
      </w:r>
    </w:p>
    <w:p w14:paraId="0EA46648" w14:textId="77777777" w:rsidR="00576F71" w:rsidRPr="00576F71" w:rsidRDefault="00576F71" w:rsidP="00397C25">
      <w:pPr>
        <w:pStyle w:val="Default0"/>
        <w:spacing w:line="360" w:lineRule="auto"/>
        <w:ind w:firstLine="567"/>
        <w:jc w:val="both"/>
        <w:rPr>
          <w:sz w:val="28"/>
          <w:szCs w:val="28"/>
        </w:rPr>
      </w:pPr>
      <w:r w:rsidRPr="00576F71">
        <w:rPr>
          <w:sz w:val="28"/>
          <w:szCs w:val="28"/>
        </w:rPr>
        <w:t xml:space="preserve">Для этой цели используют целый арсенал всевозможных средств: респиратора, резиновых перчаток и прорезиненной специальной одежды и обуви, высоких сапог, очков, головных уборов. </w:t>
      </w:r>
    </w:p>
    <w:p w14:paraId="53F47F6B" w14:textId="77777777" w:rsidR="00576F71" w:rsidRPr="00576F71" w:rsidRDefault="00576F71" w:rsidP="00397C25">
      <w:pPr>
        <w:pStyle w:val="Default0"/>
        <w:spacing w:line="360" w:lineRule="auto"/>
        <w:ind w:firstLine="567"/>
        <w:jc w:val="both"/>
        <w:rPr>
          <w:sz w:val="28"/>
          <w:szCs w:val="28"/>
        </w:rPr>
      </w:pPr>
      <w:r w:rsidRPr="00576F71">
        <w:rPr>
          <w:sz w:val="28"/>
          <w:szCs w:val="28"/>
        </w:rPr>
        <w:t xml:space="preserve">При ручном методе очистку производят с помощью таких инструментов, как металлическое ведро, веревка из искусственных материалов, металлическая емкость, присоединенная к длинной палке для удаления жидкой грязи, штыковые и совковые лопаты, ведра или емкости для временного высыпания содержимого выгребной ямы. Совковые лопаты используют для освобождения ям от жира и ила, штыковые – от твердых фракций. </w:t>
      </w:r>
    </w:p>
    <w:p w14:paraId="65C90C9A" w14:textId="77777777" w:rsidR="00576F71" w:rsidRPr="00576F71" w:rsidRDefault="00576F71" w:rsidP="00397C25">
      <w:pPr>
        <w:autoSpaceDE w:val="0"/>
        <w:autoSpaceDN w:val="0"/>
        <w:adjustRightInd w:val="0"/>
        <w:spacing w:after="0" w:line="360" w:lineRule="auto"/>
        <w:ind w:firstLine="567"/>
        <w:jc w:val="both"/>
        <w:rPr>
          <w:rFonts w:ascii="Times New Roman" w:eastAsiaTheme="minorHAnsi" w:hAnsi="Times New Roman"/>
          <w:b/>
          <w:bCs/>
          <w:i/>
          <w:sz w:val="28"/>
          <w:szCs w:val="28"/>
        </w:rPr>
      </w:pPr>
      <w:r w:rsidRPr="00576F71">
        <w:rPr>
          <w:rFonts w:ascii="Times New Roman" w:hAnsi="Times New Roman"/>
          <w:sz w:val="28"/>
          <w:szCs w:val="28"/>
        </w:rPr>
        <w:lastRenderedPageBreak/>
        <w:t>Автоматизировано очищают выгребную яму с помощью насосов. Для бытовой очистки используют фекальные насосы наружного применения. Погружной насос используют, если септик более герметичен и расположен более глубоко. При использовании ручного электрического насоса приходится часто очищать сетку насоса от ила и грязи. При автоматизированной очистке септика или ямы фекальным насосом, применяют герметичную емкость, удлинитель, длинный шланг. Насос подключается к внутренней электрической сети.</w:t>
      </w:r>
    </w:p>
    <w:p w14:paraId="6CF55CE3" w14:textId="77777777" w:rsidR="00576F71" w:rsidRPr="00576F71" w:rsidRDefault="00576F71" w:rsidP="00397C25">
      <w:pPr>
        <w:pStyle w:val="Default0"/>
        <w:spacing w:line="360" w:lineRule="auto"/>
        <w:ind w:firstLine="567"/>
        <w:jc w:val="both"/>
        <w:rPr>
          <w:sz w:val="28"/>
          <w:szCs w:val="28"/>
        </w:rPr>
      </w:pPr>
      <w:r w:rsidRPr="00576F71">
        <w:rPr>
          <w:sz w:val="28"/>
          <w:szCs w:val="28"/>
        </w:rPr>
        <w:t xml:space="preserve">Заказывается специализированный транспорт для очистки септика, при этом обеспечивается доступ машины к месту откачки на расстоянии 4 метров, при глубине ямы, не превышающей 3 метра, и достаточном отверстии для всасывающего шланга. </w:t>
      </w:r>
    </w:p>
    <w:p w14:paraId="1BF974B7" w14:textId="77777777" w:rsidR="00576F71" w:rsidRPr="00576F71" w:rsidRDefault="00576F71" w:rsidP="00397C25">
      <w:pPr>
        <w:pStyle w:val="Default0"/>
        <w:spacing w:line="360" w:lineRule="auto"/>
        <w:ind w:firstLine="567"/>
        <w:jc w:val="both"/>
        <w:rPr>
          <w:sz w:val="28"/>
          <w:szCs w:val="28"/>
        </w:rPr>
      </w:pPr>
      <w:r w:rsidRPr="00576F71">
        <w:rPr>
          <w:sz w:val="28"/>
          <w:szCs w:val="28"/>
        </w:rPr>
        <w:t xml:space="preserve">Данные работы производятся специальными службами по очистке отходов, имеющими обязательное разрешение на эти работы. </w:t>
      </w:r>
    </w:p>
    <w:p w14:paraId="4BFF5AE2" w14:textId="77777777" w:rsidR="00576F71" w:rsidRPr="00576F71" w:rsidRDefault="00576F71" w:rsidP="00397C25">
      <w:pPr>
        <w:pStyle w:val="Default0"/>
        <w:spacing w:line="360" w:lineRule="auto"/>
        <w:ind w:firstLine="567"/>
        <w:jc w:val="both"/>
        <w:rPr>
          <w:sz w:val="28"/>
          <w:szCs w:val="28"/>
        </w:rPr>
      </w:pPr>
      <w:r w:rsidRPr="00576F71">
        <w:rPr>
          <w:sz w:val="28"/>
          <w:szCs w:val="28"/>
        </w:rPr>
        <w:t xml:space="preserve">Химические препараты, используемые при очистке, оперативно перерабатывают загрязнения, не имеют резких неприятных запахов, и эффективны при колебаниях температур. </w:t>
      </w:r>
    </w:p>
    <w:p w14:paraId="1E4E781B" w14:textId="77777777" w:rsidR="00576F71" w:rsidRPr="00576F71" w:rsidRDefault="00576F71" w:rsidP="00397C25">
      <w:pPr>
        <w:pStyle w:val="Default0"/>
        <w:spacing w:line="360" w:lineRule="auto"/>
        <w:ind w:firstLine="567"/>
        <w:jc w:val="both"/>
        <w:rPr>
          <w:sz w:val="28"/>
          <w:szCs w:val="28"/>
        </w:rPr>
      </w:pPr>
      <w:r w:rsidRPr="00576F71">
        <w:rPr>
          <w:sz w:val="28"/>
          <w:szCs w:val="28"/>
        </w:rPr>
        <w:t xml:space="preserve">Биологические средства очистки ям и септиков более экологически чисты и безвредны для людей и окружающей среды. </w:t>
      </w:r>
    </w:p>
    <w:p w14:paraId="43625BC8" w14:textId="77777777" w:rsidR="00576F71" w:rsidRDefault="00576F71" w:rsidP="00397C25">
      <w:pPr>
        <w:pStyle w:val="Default0"/>
        <w:spacing w:line="360" w:lineRule="auto"/>
        <w:ind w:firstLine="567"/>
        <w:jc w:val="both"/>
        <w:rPr>
          <w:sz w:val="28"/>
          <w:szCs w:val="28"/>
        </w:rPr>
      </w:pPr>
      <w:r w:rsidRPr="00576F71">
        <w:rPr>
          <w:sz w:val="28"/>
          <w:szCs w:val="28"/>
        </w:rPr>
        <w:t xml:space="preserve">Как и любой другой вид автономной канализации, канализация шамбо имеет свои положительные стороны и недостатки. </w:t>
      </w:r>
    </w:p>
    <w:p w14:paraId="2F67D56F" w14:textId="77777777" w:rsidR="00576F71" w:rsidRPr="00576F71" w:rsidRDefault="00576F71" w:rsidP="00397C25">
      <w:pPr>
        <w:autoSpaceDE w:val="0"/>
        <w:autoSpaceDN w:val="0"/>
        <w:adjustRightInd w:val="0"/>
        <w:spacing w:after="0" w:line="360" w:lineRule="auto"/>
        <w:ind w:firstLine="567"/>
        <w:jc w:val="both"/>
        <w:rPr>
          <w:rFonts w:ascii="Times New Roman" w:eastAsiaTheme="minorHAnsi" w:hAnsi="Times New Roman"/>
          <w:b/>
          <w:bCs/>
          <w:i/>
          <w:sz w:val="28"/>
          <w:szCs w:val="28"/>
        </w:rPr>
      </w:pPr>
      <w:r w:rsidRPr="00576F71">
        <w:rPr>
          <w:rFonts w:ascii="Times New Roman" w:hAnsi="Times New Roman"/>
          <w:b/>
          <w:bCs/>
          <w:i/>
          <w:iCs/>
          <w:sz w:val="28"/>
          <w:szCs w:val="28"/>
        </w:rPr>
        <w:t>Выделяют следующий положительный перечень такой системы:</w:t>
      </w:r>
    </w:p>
    <w:p w14:paraId="3D73CBA1" w14:textId="77777777" w:rsidR="00576F71" w:rsidRPr="00576F71" w:rsidRDefault="00576F71" w:rsidP="00397C25">
      <w:pPr>
        <w:autoSpaceDE w:val="0"/>
        <w:autoSpaceDN w:val="0"/>
        <w:adjustRightInd w:val="0"/>
        <w:spacing w:after="0" w:line="360" w:lineRule="auto"/>
        <w:ind w:firstLine="567"/>
        <w:jc w:val="both"/>
        <w:rPr>
          <w:rFonts w:ascii="Times New Roman" w:eastAsiaTheme="minorHAnsi" w:hAnsi="Times New Roman"/>
          <w:color w:val="000000"/>
          <w:sz w:val="28"/>
          <w:szCs w:val="28"/>
        </w:rPr>
      </w:pPr>
      <w:r>
        <w:rPr>
          <w:rFonts w:ascii="Times New Roman" w:eastAsiaTheme="minorHAnsi" w:hAnsi="Times New Roman"/>
          <w:color w:val="000000"/>
          <w:sz w:val="28"/>
          <w:szCs w:val="28"/>
        </w:rPr>
        <w:t>-</w:t>
      </w:r>
      <w:r w:rsidRPr="00576F71">
        <w:rPr>
          <w:rFonts w:ascii="Times New Roman" w:eastAsiaTheme="minorHAnsi" w:hAnsi="Times New Roman"/>
          <w:color w:val="000000"/>
          <w:sz w:val="28"/>
          <w:szCs w:val="28"/>
        </w:rPr>
        <w:t xml:space="preserve"> экологичность – сточные воды выводятся в сливные емкости, имеющие вид герметичного накопителя; ямы же, не оснащенные дном, представляют собой одну из причин загрязнения почвы и грунтовых вод. </w:t>
      </w:r>
    </w:p>
    <w:p w14:paraId="1E57C432" w14:textId="77777777" w:rsidR="00576F71" w:rsidRPr="00576F71" w:rsidRDefault="00576F71" w:rsidP="00397C25">
      <w:pPr>
        <w:autoSpaceDE w:val="0"/>
        <w:autoSpaceDN w:val="0"/>
        <w:adjustRightInd w:val="0"/>
        <w:spacing w:after="0" w:line="360" w:lineRule="auto"/>
        <w:ind w:firstLine="567"/>
        <w:jc w:val="both"/>
        <w:rPr>
          <w:rFonts w:ascii="Times New Roman" w:eastAsiaTheme="minorHAnsi" w:hAnsi="Times New Roman"/>
          <w:color w:val="000000"/>
          <w:sz w:val="28"/>
          <w:szCs w:val="28"/>
        </w:rPr>
      </w:pPr>
      <w:r>
        <w:rPr>
          <w:rFonts w:ascii="Times New Roman" w:eastAsiaTheme="minorHAnsi" w:hAnsi="Times New Roman"/>
          <w:color w:val="000000"/>
          <w:sz w:val="28"/>
          <w:szCs w:val="28"/>
        </w:rPr>
        <w:t>-</w:t>
      </w:r>
      <w:r w:rsidRPr="00576F71">
        <w:rPr>
          <w:rFonts w:ascii="Times New Roman" w:eastAsiaTheme="minorHAnsi" w:hAnsi="Times New Roman"/>
          <w:color w:val="000000"/>
          <w:sz w:val="28"/>
          <w:szCs w:val="28"/>
        </w:rPr>
        <w:t xml:space="preserve"> легкость, как монтажа ямы, так и ее функционирования; </w:t>
      </w:r>
    </w:p>
    <w:p w14:paraId="280E6A70" w14:textId="77777777" w:rsidR="00576F71" w:rsidRPr="00576F71" w:rsidRDefault="00576F71" w:rsidP="00397C25">
      <w:pPr>
        <w:autoSpaceDE w:val="0"/>
        <w:autoSpaceDN w:val="0"/>
        <w:adjustRightInd w:val="0"/>
        <w:spacing w:after="0" w:line="360" w:lineRule="auto"/>
        <w:ind w:firstLine="567"/>
        <w:jc w:val="both"/>
        <w:rPr>
          <w:rFonts w:ascii="Times New Roman" w:eastAsiaTheme="minorHAnsi" w:hAnsi="Times New Roman"/>
          <w:color w:val="000000"/>
          <w:sz w:val="28"/>
          <w:szCs w:val="28"/>
        </w:rPr>
      </w:pPr>
      <w:r>
        <w:rPr>
          <w:rFonts w:ascii="Times New Roman" w:eastAsiaTheme="minorHAnsi" w:hAnsi="Times New Roman"/>
          <w:color w:val="000000"/>
          <w:sz w:val="28"/>
          <w:szCs w:val="28"/>
        </w:rPr>
        <w:t>-</w:t>
      </w:r>
      <w:r w:rsidRPr="00576F71">
        <w:rPr>
          <w:rFonts w:ascii="Times New Roman" w:eastAsiaTheme="minorHAnsi" w:hAnsi="Times New Roman"/>
          <w:color w:val="000000"/>
          <w:sz w:val="28"/>
          <w:szCs w:val="28"/>
        </w:rPr>
        <w:t xml:space="preserve"> отсутствие зависимости от глубины протекания грунтовых вод; </w:t>
      </w:r>
    </w:p>
    <w:p w14:paraId="4C160DF9" w14:textId="77777777" w:rsidR="00576F71" w:rsidRPr="00576F71" w:rsidRDefault="00576F71" w:rsidP="00397C25">
      <w:pPr>
        <w:autoSpaceDE w:val="0"/>
        <w:autoSpaceDN w:val="0"/>
        <w:adjustRightInd w:val="0"/>
        <w:spacing w:after="0" w:line="360" w:lineRule="auto"/>
        <w:ind w:firstLine="567"/>
        <w:jc w:val="both"/>
        <w:rPr>
          <w:rFonts w:ascii="Times New Roman" w:eastAsiaTheme="minorHAnsi" w:hAnsi="Times New Roman"/>
          <w:color w:val="000000"/>
          <w:sz w:val="28"/>
          <w:szCs w:val="28"/>
        </w:rPr>
      </w:pPr>
      <w:r>
        <w:rPr>
          <w:rFonts w:ascii="Times New Roman" w:eastAsiaTheme="minorHAnsi" w:hAnsi="Times New Roman"/>
          <w:color w:val="000000"/>
          <w:sz w:val="28"/>
          <w:szCs w:val="28"/>
        </w:rPr>
        <w:t>-</w:t>
      </w:r>
      <w:r w:rsidRPr="00576F71">
        <w:rPr>
          <w:rFonts w:ascii="Times New Roman" w:eastAsiaTheme="minorHAnsi" w:hAnsi="Times New Roman"/>
          <w:color w:val="000000"/>
          <w:sz w:val="28"/>
          <w:szCs w:val="28"/>
        </w:rPr>
        <w:t xml:space="preserve"> независимость качества эксплуатации от типа грунта на участке. </w:t>
      </w:r>
    </w:p>
    <w:p w14:paraId="0522E7A5" w14:textId="77777777" w:rsidR="005F4994" w:rsidRDefault="005F4994" w:rsidP="00397C25">
      <w:pPr>
        <w:autoSpaceDE w:val="0"/>
        <w:autoSpaceDN w:val="0"/>
        <w:adjustRightInd w:val="0"/>
        <w:spacing w:after="0" w:line="360" w:lineRule="auto"/>
        <w:ind w:firstLine="567"/>
        <w:jc w:val="both"/>
        <w:rPr>
          <w:rFonts w:ascii="Times New Roman" w:eastAsiaTheme="minorHAnsi" w:hAnsi="Times New Roman"/>
          <w:b/>
          <w:bCs/>
          <w:i/>
          <w:iCs/>
          <w:sz w:val="28"/>
          <w:szCs w:val="28"/>
        </w:rPr>
        <w:sectPr w:rsidR="005F4994" w:rsidSect="00397C25">
          <w:pgSz w:w="11906" w:h="16838" w:code="9"/>
          <w:pgMar w:top="397" w:right="849" w:bottom="397" w:left="1276" w:header="720" w:footer="146" w:gutter="0"/>
          <w:cols w:space="720"/>
          <w:docGrid w:linePitch="299"/>
        </w:sectPr>
      </w:pPr>
    </w:p>
    <w:p w14:paraId="271D64C8" w14:textId="77777777" w:rsidR="00576F71" w:rsidRPr="00576F71" w:rsidRDefault="00576F71" w:rsidP="00397C25">
      <w:pPr>
        <w:autoSpaceDE w:val="0"/>
        <w:autoSpaceDN w:val="0"/>
        <w:adjustRightInd w:val="0"/>
        <w:spacing w:after="0" w:line="360" w:lineRule="auto"/>
        <w:ind w:firstLine="567"/>
        <w:jc w:val="both"/>
        <w:rPr>
          <w:rFonts w:ascii="Times New Roman" w:eastAsiaTheme="minorHAnsi" w:hAnsi="Times New Roman"/>
          <w:sz w:val="28"/>
          <w:szCs w:val="28"/>
        </w:rPr>
      </w:pPr>
      <w:r w:rsidRPr="00576F71">
        <w:rPr>
          <w:rFonts w:ascii="Times New Roman" w:eastAsiaTheme="minorHAnsi" w:hAnsi="Times New Roman"/>
          <w:b/>
          <w:bCs/>
          <w:i/>
          <w:iCs/>
          <w:sz w:val="28"/>
          <w:szCs w:val="28"/>
        </w:rPr>
        <w:lastRenderedPageBreak/>
        <w:t xml:space="preserve">Выделяются следующие недостатки такой системы: </w:t>
      </w:r>
    </w:p>
    <w:p w14:paraId="2DB01D35" w14:textId="77777777" w:rsidR="00576F71" w:rsidRPr="00576F71" w:rsidRDefault="00576F71" w:rsidP="00397C25">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576F71">
        <w:rPr>
          <w:rFonts w:ascii="Times New Roman" w:eastAsiaTheme="minorHAnsi" w:hAnsi="Times New Roman"/>
          <w:sz w:val="28"/>
          <w:szCs w:val="28"/>
        </w:rPr>
        <w:t xml:space="preserve"> вероятность возникновения неприятного запаха; его появления можно избежать применением бактериальных препаратов либо пластиковых изделий в качестве емкостей; </w:t>
      </w:r>
    </w:p>
    <w:p w14:paraId="585D37D8" w14:textId="77777777" w:rsidR="00F137A7" w:rsidRDefault="00576F71" w:rsidP="005F4994">
      <w:pPr>
        <w:autoSpaceDE w:val="0"/>
        <w:autoSpaceDN w:val="0"/>
        <w:adjustRightInd w:val="0"/>
        <w:spacing w:after="0" w:line="360" w:lineRule="auto"/>
        <w:ind w:firstLine="567"/>
        <w:jc w:val="both"/>
        <w:rPr>
          <w:rFonts w:ascii="Times New Roman" w:eastAsiaTheme="minorHAnsi" w:hAnsi="Times New Roman"/>
          <w:b/>
          <w:bCs/>
          <w:sz w:val="28"/>
          <w:szCs w:val="28"/>
        </w:rPr>
      </w:pPr>
      <w:r>
        <w:rPr>
          <w:rFonts w:ascii="Times New Roman" w:eastAsiaTheme="minorHAnsi" w:hAnsi="Times New Roman"/>
          <w:sz w:val="28"/>
          <w:szCs w:val="28"/>
        </w:rPr>
        <w:t>-</w:t>
      </w:r>
      <w:r w:rsidRPr="00576F71">
        <w:rPr>
          <w:rFonts w:ascii="Times New Roman" w:eastAsiaTheme="minorHAnsi" w:hAnsi="Times New Roman"/>
          <w:sz w:val="28"/>
          <w:szCs w:val="28"/>
        </w:rPr>
        <w:t xml:space="preserve"> необходимость частых вызовов (по 1-2 раза в месяц) откачивающей техники; для принятия меры по очистке ямы шамбо при постоянном проживании. </w:t>
      </w:r>
    </w:p>
    <w:p w14:paraId="0B343F26" w14:textId="77777777" w:rsidR="005221C1" w:rsidRPr="005F4994" w:rsidRDefault="005221C1" w:rsidP="005F4994">
      <w:pPr>
        <w:autoSpaceDE w:val="0"/>
        <w:autoSpaceDN w:val="0"/>
        <w:adjustRightInd w:val="0"/>
        <w:spacing w:after="0" w:line="240" w:lineRule="auto"/>
        <w:jc w:val="center"/>
        <w:rPr>
          <w:rFonts w:ascii="Times New Roman" w:eastAsiaTheme="minorHAnsi" w:hAnsi="Times New Roman"/>
          <w:i/>
          <w:sz w:val="28"/>
          <w:szCs w:val="28"/>
        </w:rPr>
      </w:pPr>
      <w:r w:rsidRPr="005F4994">
        <w:rPr>
          <w:rFonts w:ascii="Times New Roman" w:eastAsiaTheme="minorHAnsi" w:hAnsi="Times New Roman"/>
          <w:b/>
          <w:bCs/>
          <w:i/>
          <w:sz w:val="28"/>
          <w:szCs w:val="28"/>
        </w:rPr>
        <w:t>Рисунок 1</w:t>
      </w:r>
      <w:r w:rsidR="005F4994" w:rsidRPr="005F4994">
        <w:rPr>
          <w:rFonts w:ascii="Times New Roman" w:eastAsiaTheme="minorHAnsi" w:hAnsi="Times New Roman"/>
          <w:b/>
          <w:bCs/>
          <w:i/>
          <w:sz w:val="28"/>
          <w:szCs w:val="28"/>
        </w:rPr>
        <w:t xml:space="preserve"> – </w:t>
      </w:r>
      <w:r w:rsidRPr="005F4994">
        <w:rPr>
          <w:rFonts w:ascii="Times New Roman" w:eastAsiaTheme="minorHAnsi" w:hAnsi="Times New Roman"/>
          <w:b/>
          <w:bCs/>
          <w:i/>
          <w:sz w:val="28"/>
          <w:szCs w:val="28"/>
        </w:rPr>
        <w:t>Схема простейшей выгребной ямы из бетона</w:t>
      </w:r>
    </w:p>
    <w:p w14:paraId="6E675AEF" w14:textId="77777777" w:rsidR="00576F71" w:rsidRDefault="005221C1" w:rsidP="00A12D8F">
      <w:pPr>
        <w:autoSpaceDE w:val="0"/>
        <w:autoSpaceDN w:val="0"/>
        <w:adjustRightInd w:val="0"/>
        <w:spacing w:after="0"/>
        <w:ind w:firstLine="567"/>
        <w:jc w:val="center"/>
        <w:rPr>
          <w:rFonts w:ascii="Times New Roman" w:eastAsiaTheme="minorHAnsi" w:hAnsi="Times New Roman"/>
          <w:b/>
          <w:bCs/>
          <w:i/>
          <w:sz w:val="28"/>
          <w:szCs w:val="28"/>
        </w:rPr>
      </w:pPr>
      <w:r w:rsidRPr="005221C1">
        <w:rPr>
          <w:rFonts w:ascii="Times New Roman" w:eastAsiaTheme="minorHAnsi" w:hAnsi="Times New Roman"/>
          <w:b/>
          <w:bCs/>
          <w:i/>
          <w:noProof/>
          <w:sz w:val="28"/>
          <w:szCs w:val="28"/>
          <w:lang w:eastAsia="ru-RU"/>
        </w:rPr>
        <w:drawing>
          <wp:inline distT="0" distB="0" distL="0" distR="0" wp14:anchorId="3AD1E21B" wp14:editId="20DBE760">
            <wp:extent cx="4643120" cy="4263390"/>
            <wp:effectExtent l="0" t="0" r="508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43120" cy="4263390"/>
                    </a:xfrm>
                    <a:prstGeom prst="rect">
                      <a:avLst/>
                    </a:prstGeom>
                    <a:noFill/>
                    <a:ln>
                      <a:noFill/>
                    </a:ln>
                  </pic:spPr>
                </pic:pic>
              </a:graphicData>
            </a:graphic>
          </wp:inline>
        </w:drawing>
      </w:r>
    </w:p>
    <w:p w14:paraId="0E1883A1" w14:textId="77777777" w:rsidR="008A6AD8" w:rsidRPr="008A6AD8" w:rsidRDefault="008A6AD8" w:rsidP="00366A14">
      <w:pPr>
        <w:autoSpaceDE w:val="0"/>
        <w:autoSpaceDN w:val="0"/>
        <w:adjustRightInd w:val="0"/>
        <w:spacing w:line="240" w:lineRule="auto"/>
        <w:jc w:val="center"/>
        <w:rPr>
          <w:rFonts w:ascii="Times New Roman" w:eastAsiaTheme="minorHAnsi" w:hAnsi="Times New Roman"/>
          <w:b/>
          <w:bCs/>
          <w:i/>
          <w:sz w:val="28"/>
          <w:szCs w:val="28"/>
        </w:rPr>
      </w:pPr>
      <w:r w:rsidRPr="008A6AD8">
        <w:rPr>
          <w:rFonts w:ascii="Times New Roman" w:eastAsiaTheme="minorHAnsi" w:hAnsi="Times New Roman"/>
          <w:b/>
          <w:bCs/>
          <w:i/>
          <w:sz w:val="28"/>
          <w:szCs w:val="28"/>
        </w:rPr>
        <w:t xml:space="preserve">б) </w:t>
      </w:r>
      <w:r w:rsidRPr="000F4D5D">
        <w:rPr>
          <w:rFonts w:ascii="Times New Roman" w:eastAsiaTheme="minorHAnsi" w:hAnsi="Times New Roman"/>
          <w:b/>
          <w:bCs/>
          <w:i/>
          <w:sz w:val="28"/>
          <w:szCs w:val="28"/>
        </w:rPr>
        <w:t>описание результатов технического обследования централизованной системы</w:t>
      </w:r>
      <w:r w:rsidR="005F4994">
        <w:rPr>
          <w:rFonts w:ascii="Times New Roman" w:eastAsiaTheme="minorHAnsi" w:hAnsi="Times New Roman"/>
          <w:b/>
          <w:bCs/>
          <w:i/>
          <w:sz w:val="28"/>
          <w:szCs w:val="28"/>
        </w:rPr>
        <w:t xml:space="preserve"> </w:t>
      </w:r>
      <w:r w:rsidRPr="000F4D5D">
        <w:rPr>
          <w:rFonts w:ascii="Times New Roman" w:eastAsiaTheme="minorHAnsi" w:hAnsi="Times New Roman"/>
          <w:b/>
          <w:bCs/>
          <w:i/>
          <w:sz w:val="28"/>
          <w:szCs w:val="28"/>
        </w:rPr>
        <w:t>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w:t>
      </w:r>
      <w:r>
        <w:rPr>
          <w:rFonts w:ascii="Times New Roman" w:eastAsiaTheme="minorHAnsi" w:hAnsi="Times New Roman"/>
          <w:b/>
          <w:bCs/>
          <w:i/>
          <w:sz w:val="28"/>
          <w:szCs w:val="28"/>
        </w:rPr>
        <w:t xml:space="preserve"> вод </w:t>
      </w:r>
      <w:r w:rsidRPr="008A6AD8">
        <w:rPr>
          <w:rFonts w:ascii="Times New Roman" w:eastAsiaTheme="minorHAnsi" w:hAnsi="Times New Roman"/>
          <w:b/>
          <w:bCs/>
          <w:i/>
          <w:sz w:val="28"/>
          <w:szCs w:val="28"/>
        </w:rPr>
        <w:t>требованиям обеспечения нормативов качества о</w:t>
      </w:r>
      <w:r>
        <w:rPr>
          <w:rFonts w:ascii="Times New Roman" w:eastAsiaTheme="minorHAnsi" w:hAnsi="Times New Roman"/>
          <w:b/>
          <w:bCs/>
          <w:i/>
          <w:sz w:val="28"/>
          <w:szCs w:val="28"/>
        </w:rPr>
        <w:t xml:space="preserve">чистки сточных вод, определения </w:t>
      </w:r>
      <w:r w:rsidRPr="008A6AD8">
        <w:rPr>
          <w:rFonts w:ascii="Times New Roman" w:eastAsiaTheme="minorHAnsi" w:hAnsi="Times New Roman"/>
          <w:b/>
          <w:bCs/>
          <w:i/>
          <w:sz w:val="28"/>
          <w:szCs w:val="28"/>
        </w:rPr>
        <w:t>существующего дефицита (резерва) мощностей сооружени</w:t>
      </w:r>
      <w:r>
        <w:rPr>
          <w:rFonts w:ascii="Times New Roman" w:eastAsiaTheme="minorHAnsi" w:hAnsi="Times New Roman"/>
          <w:b/>
          <w:bCs/>
          <w:i/>
          <w:sz w:val="28"/>
          <w:szCs w:val="28"/>
        </w:rPr>
        <w:t xml:space="preserve">й и описание локальных очистных </w:t>
      </w:r>
      <w:r w:rsidRPr="008A6AD8">
        <w:rPr>
          <w:rFonts w:ascii="Times New Roman" w:eastAsiaTheme="minorHAnsi" w:hAnsi="Times New Roman"/>
          <w:b/>
          <w:bCs/>
          <w:i/>
          <w:sz w:val="28"/>
          <w:szCs w:val="28"/>
        </w:rPr>
        <w:t>сооружений, создаваемых абонентами</w:t>
      </w:r>
    </w:p>
    <w:p w14:paraId="5D7E7441" w14:textId="77777777" w:rsidR="00576F71" w:rsidRPr="00576F71" w:rsidRDefault="00576F71" w:rsidP="00A12D8F">
      <w:pPr>
        <w:autoSpaceDE w:val="0"/>
        <w:autoSpaceDN w:val="0"/>
        <w:adjustRightInd w:val="0"/>
        <w:spacing w:after="0" w:line="360" w:lineRule="auto"/>
        <w:ind w:firstLine="567"/>
        <w:jc w:val="both"/>
        <w:rPr>
          <w:rFonts w:ascii="Times New Roman" w:eastAsiaTheme="minorHAnsi" w:hAnsi="Times New Roman"/>
          <w:sz w:val="28"/>
          <w:szCs w:val="28"/>
        </w:rPr>
      </w:pPr>
      <w:bookmarkStart w:id="3" w:name="_Toc388883716"/>
      <w:bookmarkEnd w:id="2"/>
      <w:r w:rsidRPr="00576F71">
        <w:rPr>
          <w:rFonts w:ascii="Times New Roman" w:eastAsiaTheme="minorHAnsi" w:hAnsi="Times New Roman"/>
          <w:sz w:val="28"/>
          <w:szCs w:val="28"/>
        </w:rPr>
        <w:t xml:space="preserve">Сведения о результатах технического обследования централизованной системы водоотведения, включая описание КОС, включая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определения существующего дефицита (резерва) мощностей сооружений и описание </w:t>
      </w:r>
      <w:r w:rsidRPr="00576F71">
        <w:rPr>
          <w:rFonts w:ascii="Times New Roman" w:eastAsiaTheme="minorHAnsi" w:hAnsi="Times New Roman"/>
          <w:sz w:val="28"/>
          <w:szCs w:val="28"/>
        </w:rPr>
        <w:lastRenderedPageBreak/>
        <w:t xml:space="preserve">локальных очистных сооружений, создаваемых абонентами не представлены в связи с отсутствием таковых в границах сельского поселения. </w:t>
      </w:r>
    </w:p>
    <w:p w14:paraId="573EC75D" w14:textId="77777777" w:rsidR="00576F71" w:rsidRPr="00576F71" w:rsidRDefault="00576F7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576F71">
        <w:rPr>
          <w:rFonts w:ascii="Times New Roman" w:eastAsiaTheme="minorHAnsi" w:hAnsi="Times New Roman"/>
          <w:sz w:val="28"/>
          <w:szCs w:val="28"/>
        </w:rPr>
        <w:t xml:space="preserve">Предприятия, расположенные в границах сельского поселения и(или) осуществляющие хозяйственную деятельность на территории муниципального образования могут сбрасывать сточные воды при наличии соответствующего разрешения. Оно выдается по месту расположения предприятия органами местного самоуправления. </w:t>
      </w:r>
    </w:p>
    <w:p w14:paraId="1E732E41" w14:textId="77777777" w:rsidR="00576F71" w:rsidRPr="00576F71" w:rsidRDefault="00576F71" w:rsidP="005F4994">
      <w:pPr>
        <w:autoSpaceDE w:val="0"/>
        <w:autoSpaceDN w:val="0"/>
        <w:adjustRightInd w:val="0"/>
        <w:spacing w:after="0" w:line="360" w:lineRule="auto"/>
        <w:ind w:firstLine="567"/>
        <w:jc w:val="both"/>
        <w:rPr>
          <w:rFonts w:ascii="Times New Roman" w:eastAsiaTheme="minorHAnsi" w:hAnsi="Times New Roman"/>
          <w:sz w:val="28"/>
          <w:szCs w:val="28"/>
        </w:rPr>
      </w:pPr>
      <w:r w:rsidRPr="00576F71">
        <w:rPr>
          <w:rFonts w:ascii="Times New Roman" w:eastAsiaTheme="minorHAnsi" w:hAnsi="Times New Roman"/>
          <w:sz w:val="28"/>
          <w:szCs w:val="28"/>
        </w:rPr>
        <w:t xml:space="preserve">Для организаций или предприятий, вблизи которых нет водоемов, сброс осуществляется на рельеф. </w:t>
      </w:r>
    </w:p>
    <w:p w14:paraId="43C22391" w14:textId="77777777" w:rsidR="00576F71" w:rsidRPr="00576F71" w:rsidRDefault="00576F71" w:rsidP="005F4994">
      <w:pPr>
        <w:pStyle w:val="Default0"/>
        <w:spacing w:line="360" w:lineRule="auto"/>
        <w:ind w:firstLine="567"/>
        <w:jc w:val="both"/>
        <w:rPr>
          <w:color w:val="auto"/>
          <w:sz w:val="28"/>
          <w:szCs w:val="28"/>
        </w:rPr>
      </w:pPr>
      <w:r w:rsidRPr="00576F71">
        <w:rPr>
          <w:color w:val="auto"/>
          <w:sz w:val="28"/>
          <w:szCs w:val="28"/>
        </w:rPr>
        <w:t xml:space="preserve">При этом стоки должны быть очищенными, так как сброс неочищенных стоков на рельеф запрещен. В нашем случае необходимо с органами местного самоуправления и управлением «Роспотребнадзор» согласовать точку, куда будет производиться выброс, вне зависимости от того, насколько будут очищены стоки. </w:t>
      </w:r>
    </w:p>
    <w:p w14:paraId="09DB551C" w14:textId="77777777" w:rsidR="00576F71" w:rsidRPr="00576F71" w:rsidRDefault="00576F71" w:rsidP="005F4994">
      <w:pPr>
        <w:pStyle w:val="Default0"/>
        <w:spacing w:line="360" w:lineRule="auto"/>
        <w:ind w:firstLine="567"/>
        <w:jc w:val="both"/>
        <w:rPr>
          <w:color w:val="auto"/>
          <w:sz w:val="28"/>
          <w:szCs w:val="28"/>
        </w:rPr>
      </w:pPr>
      <w:r w:rsidRPr="00576F71">
        <w:rPr>
          <w:color w:val="auto"/>
          <w:sz w:val="28"/>
          <w:szCs w:val="28"/>
        </w:rPr>
        <w:t xml:space="preserve">После очищения вода должна соответствовать ГОСТу. </w:t>
      </w:r>
    </w:p>
    <w:p w14:paraId="3E5CC812" w14:textId="77777777" w:rsidR="00576F71" w:rsidRPr="00576F71" w:rsidRDefault="00576F71" w:rsidP="005F4994">
      <w:pPr>
        <w:pStyle w:val="Default0"/>
        <w:spacing w:line="360" w:lineRule="auto"/>
        <w:ind w:firstLine="567"/>
        <w:jc w:val="both"/>
        <w:rPr>
          <w:color w:val="auto"/>
          <w:sz w:val="28"/>
          <w:szCs w:val="28"/>
        </w:rPr>
      </w:pPr>
      <w:r w:rsidRPr="00576F71">
        <w:rPr>
          <w:color w:val="auto"/>
          <w:sz w:val="28"/>
          <w:szCs w:val="28"/>
        </w:rPr>
        <w:t xml:space="preserve">Допустимые нормы и качество стоков в данном случае, приравниваются к нормам сброса в водоемы. </w:t>
      </w:r>
    </w:p>
    <w:p w14:paraId="08743D86" w14:textId="77777777" w:rsidR="00576F71" w:rsidRPr="00576F71" w:rsidRDefault="00576F71" w:rsidP="005F4994">
      <w:pPr>
        <w:pStyle w:val="Default0"/>
        <w:spacing w:line="360" w:lineRule="auto"/>
        <w:ind w:firstLine="567"/>
        <w:jc w:val="both"/>
        <w:rPr>
          <w:color w:val="auto"/>
          <w:sz w:val="28"/>
          <w:szCs w:val="28"/>
        </w:rPr>
      </w:pPr>
      <w:r w:rsidRPr="00576F71">
        <w:rPr>
          <w:color w:val="auto"/>
          <w:sz w:val="28"/>
          <w:szCs w:val="28"/>
        </w:rPr>
        <w:t xml:space="preserve">Для установления объемов сбросов на рельеф, необходимо провести следующие мероприятия: </w:t>
      </w:r>
    </w:p>
    <w:p w14:paraId="6E68EF21" w14:textId="77777777" w:rsidR="00576F71" w:rsidRPr="00576F71" w:rsidRDefault="00AE432A" w:rsidP="005F4994">
      <w:pPr>
        <w:pStyle w:val="Default0"/>
        <w:spacing w:line="360" w:lineRule="auto"/>
        <w:ind w:firstLine="567"/>
        <w:jc w:val="both"/>
        <w:rPr>
          <w:color w:val="auto"/>
          <w:sz w:val="28"/>
          <w:szCs w:val="28"/>
        </w:rPr>
      </w:pPr>
      <w:r>
        <w:rPr>
          <w:color w:val="auto"/>
          <w:sz w:val="28"/>
          <w:szCs w:val="28"/>
        </w:rPr>
        <w:t>-</w:t>
      </w:r>
      <w:r w:rsidR="00576F71" w:rsidRPr="00576F71">
        <w:rPr>
          <w:color w:val="auto"/>
          <w:sz w:val="28"/>
          <w:szCs w:val="28"/>
        </w:rPr>
        <w:t xml:space="preserve"> взятие проб. </w:t>
      </w:r>
    </w:p>
    <w:p w14:paraId="4AAAC0B2" w14:textId="77777777" w:rsidR="00576F71" w:rsidRPr="00576F71" w:rsidRDefault="00AE432A" w:rsidP="005F4994">
      <w:pPr>
        <w:pStyle w:val="Default0"/>
        <w:spacing w:line="360" w:lineRule="auto"/>
        <w:ind w:firstLine="567"/>
        <w:jc w:val="both"/>
        <w:rPr>
          <w:color w:val="auto"/>
          <w:sz w:val="28"/>
          <w:szCs w:val="28"/>
        </w:rPr>
      </w:pPr>
      <w:r>
        <w:rPr>
          <w:color w:val="auto"/>
          <w:sz w:val="28"/>
          <w:szCs w:val="28"/>
        </w:rPr>
        <w:t>-</w:t>
      </w:r>
      <w:r w:rsidR="00576F71" w:rsidRPr="00576F71">
        <w:rPr>
          <w:color w:val="auto"/>
          <w:sz w:val="28"/>
          <w:szCs w:val="28"/>
        </w:rPr>
        <w:t xml:space="preserve">консервация проб. </w:t>
      </w:r>
    </w:p>
    <w:p w14:paraId="13AF424F" w14:textId="77777777" w:rsidR="00576F71" w:rsidRPr="00576F71" w:rsidRDefault="00AE432A" w:rsidP="005F4994">
      <w:pPr>
        <w:pStyle w:val="Default0"/>
        <w:spacing w:line="360" w:lineRule="auto"/>
        <w:ind w:firstLine="567"/>
        <w:jc w:val="both"/>
        <w:rPr>
          <w:color w:val="auto"/>
          <w:sz w:val="28"/>
          <w:szCs w:val="28"/>
        </w:rPr>
      </w:pPr>
      <w:r>
        <w:rPr>
          <w:color w:val="auto"/>
          <w:sz w:val="28"/>
          <w:szCs w:val="28"/>
        </w:rPr>
        <w:t>-</w:t>
      </w:r>
      <w:r w:rsidR="00576F71" w:rsidRPr="00576F71">
        <w:rPr>
          <w:color w:val="auto"/>
          <w:sz w:val="28"/>
          <w:szCs w:val="28"/>
        </w:rPr>
        <w:t xml:space="preserve"> оформление документации. </w:t>
      </w:r>
    </w:p>
    <w:p w14:paraId="458F9BC7" w14:textId="77777777" w:rsidR="00576F71" w:rsidRPr="00576F71" w:rsidRDefault="00AE432A" w:rsidP="005F4994">
      <w:pPr>
        <w:pStyle w:val="Default0"/>
        <w:spacing w:line="360" w:lineRule="auto"/>
        <w:ind w:firstLine="567"/>
        <w:jc w:val="both"/>
        <w:rPr>
          <w:color w:val="auto"/>
          <w:sz w:val="28"/>
          <w:szCs w:val="28"/>
        </w:rPr>
      </w:pPr>
      <w:r>
        <w:rPr>
          <w:color w:val="auto"/>
          <w:sz w:val="28"/>
          <w:szCs w:val="28"/>
        </w:rPr>
        <w:t>-</w:t>
      </w:r>
      <w:r w:rsidR="00576F71" w:rsidRPr="00576F71">
        <w:rPr>
          <w:color w:val="auto"/>
          <w:sz w:val="28"/>
          <w:szCs w:val="28"/>
        </w:rPr>
        <w:t xml:space="preserve"> проведение анализа взятых проб. </w:t>
      </w:r>
    </w:p>
    <w:p w14:paraId="3157FB48" w14:textId="77777777" w:rsidR="00576F71" w:rsidRPr="00576F71" w:rsidRDefault="00AE432A" w:rsidP="005F4994">
      <w:pPr>
        <w:pStyle w:val="Default0"/>
        <w:spacing w:line="360" w:lineRule="auto"/>
        <w:ind w:firstLine="567"/>
        <w:jc w:val="both"/>
        <w:rPr>
          <w:color w:val="auto"/>
          <w:sz w:val="28"/>
          <w:szCs w:val="28"/>
        </w:rPr>
      </w:pPr>
      <w:r>
        <w:rPr>
          <w:color w:val="auto"/>
          <w:sz w:val="28"/>
          <w:szCs w:val="28"/>
        </w:rPr>
        <w:t>-</w:t>
      </w:r>
      <w:r w:rsidR="00576F71" w:rsidRPr="00576F71">
        <w:rPr>
          <w:color w:val="auto"/>
          <w:sz w:val="28"/>
          <w:szCs w:val="28"/>
        </w:rPr>
        <w:t xml:space="preserve"> определение объемов производимых сбросов. </w:t>
      </w:r>
    </w:p>
    <w:p w14:paraId="6D3BA859" w14:textId="77777777" w:rsidR="00576F71" w:rsidRPr="00576F71" w:rsidRDefault="00576F71" w:rsidP="005F4994">
      <w:pPr>
        <w:pStyle w:val="Default0"/>
        <w:spacing w:line="360" w:lineRule="auto"/>
        <w:ind w:firstLine="567"/>
        <w:jc w:val="both"/>
        <w:rPr>
          <w:color w:val="auto"/>
          <w:sz w:val="28"/>
          <w:szCs w:val="28"/>
        </w:rPr>
      </w:pPr>
      <w:r w:rsidRPr="00576F71">
        <w:rPr>
          <w:color w:val="auto"/>
          <w:sz w:val="28"/>
          <w:szCs w:val="28"/>
        </w:rPr>
        <w:t xml:space="preserve">Определение качества сточных вод не проводятся по настоящее время, ретро анализы сточных вод администрацией или иным уполномоченным лицом не формируются. </w:t>
      </w:r>
    </w:p>
    <w:p w14:paraId="24B653AC" w14:textId="77777777" w:rsidR="005F4994" w:rsidRDefault="005F4994" w:rsidP="005F4994">
      <w:pPr>
        <w:pStyle w:val="Default0"/>
        <w:rPr>
          <w:b/>
          <w:bCs/>
          <w:color w:val="auto"/>
          <w:sz w:val="28"/>
          <w:szCs w:val="28"/>
        </w:rPr>
        <w:sectPr w:rsidR="005F4994" w:rsidSect="00397C25">
          <w:pgSz w:w="11906" w:h="16838" w:code="9"/>
          <w:pgMar w:top="397" w:right="849" w:bottom="397" w:left="1276" w:header="720" w:footer="146" w:gutter="0"/>
          <w:cols w:space="720"/>
          <w:docGrid w:linePitch="299"/>
        </w:sectPr>
      </w:pPr>
    </w:p>
    <w:p w14:paraId="01B4B259" w14:textId="77777777" w:rsidR="00576F71" w:rsidRPr="00366A14" w:rsidRDefault="005F4994" w:rsidP="00366A14">
      <w:pPr>
        <w:pStyle w:val="Default0"/>
        <w:jc w:val="center"/>
        <w:rPr>
          <w:rFonts w:eastAsiaTheme="minorHAnsi"/>
          <w:i/>
          <w:iCs/>
          <w:sz w:val="28"/>
          <w:szCs w:val="28"/>
        </w:rPr>
      </w:pPr>
      <w:r w:rsidRPr="00366A14">
        <w:rPr>
          <w:b/>
          <w:bCs/>
          <w:i/>
          <w:iCs/>
          <w:color w:val="auto"/>
          <w:sz w:val="28"/>
          <w:szCs w:val="28"/>
        </w:rPr>
        <w:lastRenderedPageBreak/>
        <w:t xml:space="preserve">Таблица 1 – </w:t>
      </w:r>
      <w:r w:rsidR="00576F71" w:rsidRPr="00366A14">
        <w:rPr>
          <w:b/>
          <w:bCs/>
          <w:i/>
          <w:iCs/>
          <w:color w:val="auto"/>
          <w:sz w:val="28"/>
          <w:szCs w:val="28"/>
        </w:rPr>
        <w:t>Характеристики</w:t>
      </w:r>
      <w:r w:rsidR="00576F71" w:rsidRPr="00366A14">
        <w:rPr>
          <w:b/>
          <w:bCs/>
          <w:i/>
          <w:iCs/>
          <w:color w:val="auto"/>
          <w:sz w:val="23"/>
          <w:szCs w:val="23"/>
        </w:rPr>
        <w:t xml:space="preserve"> качества </w:t>
      </w:r>
      <w:r w:rsidR="00576F71" w:rsidRPr="00366A14">
        <w:rPr>
          <w:b/>
          <w:bCs/>
          <w:i/>
          <w:iCs/>
          <w:color w:val="auto"/>
          <w:sz w:val="28"/>
          <w:szCs w:val="28"/>
        </w:rPr>
        <w:t>бытовых стоков, отводимых от потребителей</w:t>
      </w:r>
      <w:r w:rsidRPr="00366A14">
        <w:rPr>
          <w:b/>
          <w:bCs/>
          <w:i/>
          <w:iCs/>
          <w:color w:val="auto"/>
          <w:sz w:val="28"/>
          <w:szCs w:val="28"/>
        </w:rPr>
        <w:t xml:space="preserve"> </w:t>
      </w:r>
      <w:r w:rsidR="00576F71" w:rsidRPr="00366A14">
        <w:rPr>
          <w:b/>
          <w:bCs/>
          <w:i/>
          <w:iCs/>
          <w:sz w:val="28"/>
          <w:szCs w:val="28"/>
        </w:rPr>
        <w:t>жилищного фонда</w:t>
      </w:r>
    </w:p>
    <w:tbl>
      <w:tblPr>
        <w:tblW w:w="10774"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7"/>
        <w:gridCol w:w="2546"/>
        <w:gridCol w:w="2425"/>
        <w:gridCol w:w="558"/>
        <w:gridCol w:w="2126"/>
        <w:gridCol w:w="2552"/>
      </w:tblGrid>
      <w:tr w:rsidR="005F4994" w14:paraId="43738F08" w14:textId="77777777" w:rsidTr="005F4994">
        <w:trPr>
          <w:trHeight w:val="20"/>
        </w:trPr>
        <w:tc>
          <w:tcPr>
            <w:tcW w:w="567" w:type="dxa"/>
            <w:vAlign w:val="center"/>
          </w:tcPr>
          <w:p w14:paraId="0C2AB10A" w14:textId="77777777" w:rsidR="00576F71" w:rsidRPr="00576F71" w:rsidRDefault="00576F71" w:rsidP="005F4994">
            <w:pPr>
              <w:pStyle w:val="Default0"/>
              <w:jc w:val="center"/>
              <w:rPr>
                <w:b/>
                <w:i/>
              </w:rPr>
            </w:pPr>
            <w:r w:rsidRPr="00576F71">
              <w:rPr>
                <w:b/>
                <w:bCs/>
                <w:i/>
              </w:rPr>
              <w:t>№ п/п</w:t>
            </w:r>
          </w:p>
        </w:tc>
        <w:tc>
          <w:tcPr>
            <w:tcW w:w="2546" w:type="dxa"/>
            <w:vAlign w:val="center"/>
          </w:tcPr>
          <w:p w14:paraId="5CD682A8" w14:textId="77777777" w:rsidR="00576F71" w:rsidRPr="00576F71" w:rsidRDefault="00576F71" w:rsidP="005F4994">
            <w:pPr>
              <w:pStyle w:val="Default0"/>
              <w:jc w:val="center"/>
              <w:rPr>
                <w:b/>
                <w:i/>
              </w:rPr>
            </w:pPr>
            <w:r w:rsidRPr="00576F71">
              <w:rPr>
                <w:b/>
                <w:bCs/>
                <w:i/>
              </w:rPr>
              <w:t>Перечень загрязняющих веществ</w:t>
            </w:r>
          </w:p>
        </w:tc>
        <w:tc>
          <w:tcPr>
            <w:tcW w:w="2425" w:type="dxa"/>
            <w:vAlign w:val="center"/>
          </w:tcPr>
          <w:p w14:paraId="2C5F5671" w14:textId="77777777" w:rsidR="00576F71" w:rsidRPr="00576F71" w:rsidRDefault="00576F71" w:rsidP="005F4994">
            <w:pPr>
              <w:pStyle w:val="Default0"/>
              <w:jc w:val="center"/>
              <w:rPr>
                <w:b/>
                <w:i/>
              </w:rPr>
            </w:pPr>
            <w:r w:rsidRPr="00576F71">
              <w:rPr>
                <w:b/>
                <w:bCs/>
                <w:i/>
              </w:rPr>
              <w:t>Усредненная характеристика хозяйственно-</w:t>
            </w:r>
            <w:r w:rsidR="005F4994">
              <w:rPr>
                <w:b/>
                <w:bCs/>
                <w:i/>
              </w:rPr>
              <w:t>концентрация, </w:t>
            </w:r>
            <w:r w:rsidRPr="00576F71">
              <w:rPr>
                <w:b/>
                <w:bCs/>
                <w:i/>
              </w:rPr>
              <w:t>мг/л)</w:t>
            </w:r>
          </w:p>
        </w:tc>
        <w:tc>
          <w:tcPr>
            <w:tcW w:w="558" w:type="dxa"/>
            <w:vAlign w:val="center"/>
          </w:tcPr>
          <w:p w14:paraId="6083FB6D" w14:textId="77777777" w:rsidR="00576F71" w:rsidRPr="00576F71" w:rsidRDefault="00576F71" w:rsidP="005F4994">
            <w:pPr>
              <w:pStyle w:val="Default0"/>
              <w:jc w:val="center"/>
              <w:rPr>
                <w:b/>
                <w:i/>
              </w:rPr>
            </w:pPr>
            <w:r w:rsidRPr="00576F71">
              <w:rPr>
                <w:b/>
                <w:bCs/>
                <w:i/>
              </w:rPr>
              <w:t>№ п/п</w:t>
            </w:r>
          </w:p>
        </w:tc>
        <w:tc>
          <w:tcPr>
            <w:tcW w:w="2126" w:type="dxa"/>
            <w:vAlign w:val="center"/>
          </w:tcPr>
          <w:p w14:paraId="42515E49" w14:textId="77777777" w:rsidR="00576F71" w:rsidRPr="00576F71" w:rsidRDefault="00576F71" w:rsidP="005F4994">
            <w:pPr>
              <w:pStyle w:val="Default0"/>
              <w:jc w:val="center"/>
              <w:rPr>
                <w:b/>
                <w:i/>
              </w:rPr>
            </w:pPr>
            <w:r w:rsidRPr="00576F71">
              <w:rPr>
                <w:b/>
                <w:bCs/>
                <w:i/>
              </w:rPr>
              <w:t>Перечень загрязняющих веществ</w:t>
            </w:r>
          </w:p>
        </w:tc>
        <w:tc>
          <w:tcPr>
            <w:tcW w:w="2552" w:type="dxa"/>
            <w:vAlign w:val="center"/>
          </w:tcPr>
          <w:p w14:paraId="469B009E" w14:textId="77777777" w:rsidR="00576F71" w:rsidRPr="00576F71" w:rsidRDefault="00576F71" w:rsidP="005F4994">
            <w:pPr>
              <w:pStyle w:val="Default0"/>
              <w:jc w:val="center"/>
              <w:rPr>
                <w:b/>
                <w:i/>
              </w:rPr>
            </w:pPr>
            <w:r w:rsidRPr="00576F71">
              <w:rPr>
                <w:b/>
                <w:bCs/>
                <w:i/>
              </w:rPr>
              <w:t>Усреднен</w:t>
            </w:r>
            <w:r w:rsidR="005F4994">
              <w:rPr>
                <w:b/>
                <w:bCs/>
                <w:i/>
              </w:rPr>
              <w:t>ная характеристика хозяйственно-</w:t>
            </w:r>
            <w:r w:rsidRPr="00576F71">
              <w:rPr>
                <w:b/>
                <w:bCs/>
                <w:i/>
              </w:rPr>
              <w:t>(концентрация,</w:t>
            </w:r>
            <w:r w:rsidR="005F4994">
              <w:rPr>
                <w:b/>
                <w:bCs/>
                <w:i/>
              </w:rPr>
              <w:t> </w:t>
            </w:r>
            <w:r w:rsidRPr="00576F71">
              <w:rPr>
                <w:b/>
                <w:bCs/>
                <w:i/>
              </w:rPr>
              <w:t>мг/л)</w:t>
            </w:r>
          </w:p>
        </w:tc>
      </w:tr>
      <w:tr w:rsidR="005F4994" w14:paraId="6B04587C" w14:textId="77777777" w:rsidTr="005F4994">
        <w:trPr>
          <w:trHeight w:val="20"/>
        </w:trPr>
        <w:tc>
          <w:tcPr>
            <w:tcW w:w="567" w:type="dxa"/>
            <w:vAlign w:val="center"/>
          </w:tcPr>
          <w:p w14:paraId="4342F362" w14:textId="77777777" w:rsidR="00576F71" w:rsidRPr="00366A14" w:rsidRDefault="00576F71" w:rsidP="005F4994">
            <w:pPr>
              <w:autoSpaceDE w:val="0"/>
              <w:autoSpaceDN w:val="0"/>
              <w:adjustRightInd w:val="0"/>
              <w:spacing w:after="0" w:line="240" w:lineRule="auto"/>
              <w:jc w:val="center"/>
              <w:rPr>
                <w:rFonts w:ascii="Times New Roman" w:eastAsiaTheme="minorHAnsi" w:hAnsi="Times New Roman"/>
                <w:b/>
                <w:i/>
                <w:iCs/>
                <w:sz w:val="24"/>
                <w:szCs w:val="24"/>
              </w:rPr>
            </w:pPr>
            <w:r w:rsidRPr="00366A14">
              <w:rPr>
                <w:rFonts w:ascii="Times New Roman" w:eastAsiaTheme="minorHAnsi" w:hAnsi="Times New Roman"/>
                <w:b/>
                <w:i/>
                <w:iCs/>
                <w:sz w:val="24"/>
                <w:szCs w:val="24"/>
              </w:rPr>
              <w:t>1</w:t>
            </w:r>
          </w:p>
        </w:tc>
        <w:tc>
          <w:tcPr>
            <w:tcW w:w="2546" w:type="dxa"/>
            <w:vAlign w:val="center"/>
          </w:tcPr>
          <w:p w14:paraId="7A7FC965" w14:textId="77777777" w:rsidR="00576F71" w:rsidRPr="00576F71" w:rsidRDefault="00576F71" w:rsidP="005F4994">
            <w:pPr>
              <w:pStyle w:val="Default0"/>
              <w:jc w:val="center"/>
            </w:pPr>
            <w:r w:rsidRPr="00576F71">
              <w:t>Взвешенные вещества</w:t>
            </w:r>
          </w:p>
        </w:tc>
        <w:tc>
          <w:tcPr>
            <w:tcW w:w="2425" w:type="dxa"/>
            <w:vAlign w:val="center"/>
          </w:tcPr>
          <w:p w14:paraId="135E1CE2"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110</w:t>
            </w:r>
          </w:p>
        </w:tc>
        <w:tc>
          <w:tcPr>
            <w:tcW w:w="558" w:type="dxa"/>
            <w:vAlign w:val="center"/>
          </w:tcPr>
          <w:p w14:paraId="1C86C0E0"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13</w:t>
            </w:r>
          </w:p>
        </w:tc>
        <w:tc>
          <w:tcPr>
            <w:tcW w:w="2126" w:type="dxa"/>
            <w:vAlign w:val="center"/>
          </w:tcPr>
          <w:p w14:paraId="78A222BE" w14:textId="77777777" w:rsidR="00576F71" w:rsidRPr="00576F71" w:rsidRDefault="00576F71" w:rsidP="005F4994">
            <w:pPr>
              <w:pStyle w:val="Default0"/>
              <w:jc w:val="center"/>
            </w:pPr>
            <w:r w:rsidRPr="00576F71">
              <w:t>Медь</w:t>
            </w:r>
          </w:p>
        </w:tc>
        <w:tc>
          <w:tcPr>
            <w:tcW w:w="2552" w:type="dxa"/>
            <w:vAlign w:val="center"/>
          </w:tcPr>
          <w:p w14:paraId="7F1BDD43"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0,02</w:t>
            </w:r>
          </w:p>
        </w:tc>
      </w:tr>
      <w:tr w:rsidR="005F4994" w14:paraId="0B5EEEB0" w14:textId="77777777" w:rsidTr="005F4994">
        <w:trPr>
          <w:trHeight w:val="20"/>
        </w:trPr>
        <w:tc>
          <w:tcPr>
            <w:tcW w:w="567" w:type="dxa"/>
            <w:vAlign w:val="center"/>
          </w:tcPr>
          <w:p w14:paraId="20C384B6" w14:textId="77777777" w:rsidR="00576F71" w:rsidRPr="00366A14" w:rsidRDefault="00576F71" w:rsidP="005F4994">
            <w:pPr>
              <w:autoSpaceDE w:val="0"/>
              <w:autoSpaceDN w:val="0"/>
              <w:adjustRightInd w:val="0"/>
              <w:spacing w:after="0" w:line="240" w:lineRule="auto"/>
              <w:jc w:val="center"/>
              <w:rPr>
                <w:rFonts w:ascii="Times New Roman" w:eastAsiaTheme="minorHAnsi" w:hAnsi="Times New Roman"/>
                <w:b/>
                <w:i/>
                <w:iCs/>
                <w:sz w:val="24"/>
                <w:szCs w:val="24"/>
              </w:rPr>
            </w:pPr>
            <w:r w:rsidRPr="00366A14">
              <w:rPr>
                <w:rFonts w:ascii="Times New Roman" w:eastAsiaTheme="minorHAnsi" w:hAnsi="Times New Roman"/>
                <w:b/>
                <w:i/>
                <w:iCs/>
                <w:sz w:val="24"/>
                <w:szCs w:val="24"/>
              </w:rPr>
              <w:t>2</w:t>
            </w:r>
          </w:p>
        </w:tc>
        <w:tc>
          <w:tcPr>
            <w:tcW w:w="2546" w:type="dxa"/>
            <w:vAlign w:val="center"/>
          </w:tcPr>
          <w:p w14:paraId="07C6F0BE" w14:textId="77777777" w:rsidR="00576F71" w:rsidRPr="00576F71" w:rsidRDefault="00576F71" w:rsidP="005F4994">
            <w:pPr>
              <w:pStyle w:val="Default0"/>
              <w:jc w:val="center"/>
            </w:pPr>
            <w:r w:rsidRPr="00576F71">
              <w:t>БПК полн.</w:t>
            </w:r>
          </w:p>
        </w:tc>
        <w:tc>
          <w:tcPr>
            <w:tcW w:w="2425" w:type="dxa"/>
            <w:vAlign w:val="center"/>
          </w:tcPr>
          <w:p w14:paraId="760E6C75"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180</w:t>
            </w:r>
          </w:p>
        </w:tc>
        <w:tc>
          <w:tcPr>
            <w:tcW w:w="558" w:type="dxa"/>
            <w:vAlign w:val="center"/>
          </w:tcPr>
          <w:p w14:paraId="2263B0A1"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14</w:t>
            </w:r>
          </w:p>
        </w:tc>
        <w:tc>
          <w:tcPr>
            <w:tcW w:w="2126" w:type="dxa"/>
            <w:vAlign w:val="center"/>
          </w:tcPr>
          <w:p w14:paraId="657BC828" w14:textId="77777777" w:rsidR="00576F71" w:rsidRPr="00576F71" w:rsidRDefault="00576F71" w:rsidP="005F4994">
            <w:pPr>
              <w:pStyle w:val="Default0"/>
              <w:jc w:val="center"/>
            </w:pPr>
            <w:r w:rsidRPr="00576F71">
              <w:t>Никель</w:t>
            </w:r>
          </w:p>
        </w:tc>
        <w:tc>
          <w:tcPr>
            <w:tcW w:w="2552" w:type="dxa"/>
            <w:vAlign w:val="center"/>
          </w:tcPr>
          <w:p w14:paraId="58BAA529"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0,005</w:t>
            </w:r>
          </w:p>
        </w:tc>
      </w:tr>
      <w:tr w:rsidR="005F4994" w14:paraId="621FD0CB" w14:textId="77777777" w:rsidTr="005F4994">
        <w:trPr>
          <w:trHeight w:val="20"/>
        </w:trPr>
        <w:tc>
          <w:tcPr>
            <w:tcW w:w="567" w:type="dxa"/>
            <w:vAlign w:val="center"/>
          </w:tcPr>
          <w:p w14:paraId="53F792C7" w14:textId="77777777" w:rsidR="00576F71" w:rsidRPr="00366A14" w:rsidRDefault="00576F71" w:rsidP="005F4994">
            <w:pPr>
              <w:autoSpaceDE w:val="0"/>
              <w:autoSpaceDN w:val="0"/>
              <w:adjustRightInd w:val="0"/>
              <w:spacing w:after="0" w:line="240" w:lineRule="auto"/>
              <w:jc w:val="center"/>
              <w:rPr>
                <w:rFonts w:ascii="Times New Roman" w:eastAsiaTheme="minorHAnsi" w:hAnsi="Times New Roman"/>
                <w:b/>
                <w:i/>
                <w:iCs/>
                <w:sz w:val="24"/>
                <w:szCs w:val="24"/>
              </w:rPr>
            </w:pPr>
            <w:r w:rsidRPr="00366A14">
              <w:rPr>
                <w:rFonts w:ascii="Times New Roman" w:eastAsiaTheme="minorHAnsi" w:hAnsi="Times New Roman"/>
                <w:b/>
                <w:i/>
                <w:iCs/>
                <w:sz w:val="24"/>
                <w:szCs w:val="24"/>
              </w:rPr>
              <w:t>3</w:t>
            </w:r>
          </w:p>
        </w:tc>
        <w:tc>
          <w:tcPr>
            <w:tcW w:w="2546" w:type="dxa"/>
            <w:vAlign w:val="center"/>
          </w:tcPr>
          <w:p w14:paraId="5BC6C903" w14:textId="77777777" w:rsidR="00576F71" w:rsidRPr="00576F71" w:rsidRDefault="00576F71" w:rsidP="005F4994">
            <w:pPr>
              <w:pStyle w:val="Default0"/>
              <w:jc w:val="center"/>
            </w:pPr>
            <w:r w:rsidRPr="00576F71">
              <w:t>ХПК</w:t>
            </w:r>
          </w:p>
        </w:tc>
        <w:tc>
          <w:tcPr>
            <w:tcW w:w="2425" w:type="dxa"/>
            <w:vAlign w:val="center"/>
          </w:tcPr>
          <w:p w14:paraId="741A676E"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250</w:t>
            </w:r>
          </w:p>
        </w:tc>
        <w:tc>
          <w:tcPr>
            <w:tcW w:w="558" w:type="dxa"/>
            <w:vAlign w:val="center"/>
          </w:tcPr>
          <w:p w14:paraId="33FEE404"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15</w:t>
            </w:r>
          </w:p>
        </w:tc>
        <w:tc>
          <w:tcPr>
            <w:tcW w:w="2126" w:type="dxa"/>
            <w:vAlign w:val="center"/>
          </w:tcPr>
          <w:p w14:paraId="547E4D6F" w14:textId="77777777" w:rsidR="00576F71" w:rsidRPr="00576F71" w:rsidRDefault="00576F71" w:rsidP="005F4994">
            <w:pPr>
              <w:pStyle w:val="Default0"/>
              <w:jc w:val="center"/>
            </w:pPr>
            <w:r w:rsidRPr="00576F71">
              <w:t>Цинк</w:t>
            </w:r>
          </w:p>
        </w:tc>
        <w:tc>
          <w:tcPr>
            <w:tcW w:w="2552" w:type="dxa"/>
            <w:vAlign w:val="center"/>
          </w:tcPr>
          <w:p w14:paraId="0C6D8F51"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0,1</w:t>
            </w:r>
          </w:p>
        </w:tc>
      </w:tr>
      <w:tr w:rsidR="005F4994" w14:paraId="289D02A7" w14:textId="77777777" w:rsidTr="005F4994">
        <w:trPr>
          <w:trHeight w:val="20"/>
        </w:trPr>
        <w:tc>
          <w:tcPr>
            <w:tcW w:w="567" w:type="dxa"/>
            <w:vAlign w:val="center"/>
          </w:tcPr>
          <w:p w14:paraId="7999E8B0" w14:textId="77777777" w:rsidR="00576F71" w:rsidRPr="00366A14" w:rsidRDefault="00576F71" w:rsidP="005F4994">
            <w:pPr>
              <w:autoSpaceDE w:val="0"/>
              <w:autoSpaceDN w:val="0"/>
              <w:adjustRightInd w:val="0"/>
              <w:spacing w:after="0" w:line="240" w:lineRule="auto"/>
              <w:jc w:val="center"/>
              <w:rPr>
                <w:rFonts w:ascii="Times New Roman" w:eastAsiaTheme="minorHAnsi" w:hAnsi="Times New Roman"/>
                <w:b/>
                <w:i/>
                <w:iCs/>
                <w:sz w:val="24"/>
                <w:szCs w:val="24"/>
              </w:rPr>
            </w:pPr>
            <w:r w:rsidRPr="00366A14">
              <w:rPr>
                <w:rFonts w:ascii="Times New Roman" w:eastAsiaTheme="minorHAnsi" w:hAnsi="Times New Roman"/>
                <w:b/>
                <w:i/>
                <w:iCs/>
                <w:sz w:val="24"/>
                <w:szCs w:val="24"/>
              </w:rPr>
              <w:t>4</w:t>
            </w:r>
          </w:p>
        </w:tc>
        <w:tc>
          <w:tcPr>
            <w:tcW w:w="2546" w:type="dxa"/>
            <w:vAlign w:val="center"/>
          </w:tcPr>
          <w:p w14:paraId="2080AC30" w14:textId="77777777" w:rsidR="00576F71" w:rsidRPr="00576F71" w:rsidRDefault="00576F71" w:rsidP="005F4994">
            <w:pPr>
              <w:pStyle w:val="Default0"/>
              <w:jc w:val="center"/>
            </w:pPr>
            <w:r w:rsidRPr="00576F71">
              <w:t>Жиры</w:t>
            </w:r>
          </w:p>
        </w:tc>
        <w:tc>
          <w:tcPr>
            <w:tcW w:w="2425" w:type="dxa"/>
            <w:vAlign w:val="center"/>
          </w:tcPr>
          <w:p w14:paraId="035A77D8"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40</w:t>
            </w:r>
          </w:p>
        </w:tc>
        <w:tc>
          <w:tcPr>
            <w:tcW w:w="558" w:type="dxa"/>
            <w:vAlign w:val="center"/>
          </w:tcPr>
          <w:p w14:paraId="40B45B1B"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16</w:t>
            </w:r>
          </w:p>
        </w:tc>
        <w:tc>
          <w:tcPr>
            <w:tcW w:w="2126" w:type="dxa"/>
            <w:vAlign w:val="center"/>
          </w:tcPr>
          <w:p w14:paraId="6217F924" w14:textId="77777777" w:rsidR="00576F71" w:rsidRPr="00576F71" w:rsidRDefault="00576F71" w:rsidP="005F4994">
            <w:pPr>
              <w:pStyle w:val="Default0"/>
              <w:jc w:val="center"/>
            </w:pPr>
            <w:r w:rsidRPr="00576F71">
              <w:t>Хром (+3)</w:t>
            </w:r>
          </w:p>
        </w:tc>
        <w:tc>
          <w:tcPr>
            <w:tcW w:w="2552" w:type="dxa"/>
            <w:vAlign w:val="center"/>
          </w:tcPr>
          <w:p w14:paraId="4CBDCE37"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0,003</w:t>
            </w:r>
          </w:p>
        </w:tc>
      </w:tr>
      <w:tr w:rsidR="005F4994" w14:paraId="2A394642" w14:textId="77777777" w:rsidTr="005F4994">
        <w:trPr>
          <w:trHeight w:val="20"/>
        </w:trPr>
        <w:tc>
          <w:tcPr>
            <w:tcW w:w="567" w:type="dxa"/>
            <w:vAlign w:val="center"/>
          </w:tcPr>
          <w:p w14:paraId="2A7B7F03" w14:textId="77777777" w:rsidR="00576F71" w:rsidRPr="00366A14" w:rsidRDefault="00576F71" w:rsidP="005F4994">
            <w:pPr>
              <w:autoSpaceDE w:val="0"/>
              <w:autoSpaceDN w:val="0"/>
              <w:adjustRightInd w:val="0"/>
              <w:spacing w:after="0" w:line="240" w:lineRule="auto"/>
              <w:jc w:val="center"/>
              <w:rPr>
                <w:rFonts w:ascii="Times New Roman" w:eastAsiaTheme="minorHAnsi" w:hAnsi="Times New Roman"/>
                <w:b/>
                <w:i/>
                <w:iCs/>
                <w:sz w:val="24"/>
                <w:szCs w:val="24"/>
              </w:rPr>
            </w:pPr>
            <w:r w:rsidRPr="00366A14">
              <w:rPr>
                <w:rFonts w:ascii="Times New Roman" w:eastAsiaTheme="minorHAnsi" w:hAnsi="Times New Roman"/>
                <w:b/>
                <w:i/>
                <w:iCs/>
                <w:sz w:val="24"/>
                <w:szCs w:val="24"/>
              </w:rPr>
              <w:t>5</w:t>
            </w:r>
          </w:p>
        </w:tc>
        <w:tc>
          <w:tcPr>
            <w:tcW w:w="2546" w:type="dxa"/>
            <w:vAlign w:val="center"/>
          </w:tcPr>
          <w:p w14:paraId="5EC44E5C" w14:textId="77777777" w:rsidR="00576F71" w:rsidRPr="00576F71" w:rsidRDefault="00576F71" w:rsidP="005F4994">
            <w:pPr>
              <w:pStyle w:val="Default0"/>
              <w:jc w:val="center"/>
            </w:pPr>
            <w:r w:rsidRPr="00576F71">
              <w:t>Азот аммонийный</w:t>
            </w:r>
          </w:p>
        </w:tc>
        <w:tc>
          <w:tcPr>
            <w:tcW w:w="2425" w:type="dxa"/>
            <w:vAlign w:val="center"/>
          </w:tcPr>
          <w:p w14:paraId="2BFF0913"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18</w:t>
            </w:r>
          </w:p>
        </w:tc>
        <w:tc>
          <w:tcPr>
            <w:tcW w:w="558" w:type="dxa"/>
            <w:vAlign w:val="center"/>
          </w:tcPr>
          <w:p w14:paraId="720BD5B9"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17</w:t>
            </w:r>
          </w:p>
        </w:tc>
        <w:tc>
          <w:tcPr>
            <w:tcW w:w="2126" w:type="dxa"/>
            <w:vAlign w:val="center"/>
          </w:tcPr>
          <w:p w14:paraId="4B130069" w14:textId="77777777" w:rsidR="00576F71" w:rsidRPr="00576F71" w:rsidRDefault="00576F71" w:rsidP="005F4994">
            <w:pPr>
              <w:pStyle w:val="Default0"/>
              <w:jc w:val="center"/>
            </w:pPr>
            <w:r w:rsidRPr="00576F71">
              <w:t>Хром (+6)</w:t>
            </w:r>
          </w:p>
        </w:tc>
        <w:tc>
          <w:tcPr>
            <w:tcW w:w="2552" w:type="dxa"/>
            <w:vAlign w:val="center"/>
          </w:tcPr>
          <w:p w14:paraId="33038CB2"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0,0003</w:t>
            </w:r>
          </w:p>
        </w:tc>
      </w:tr>
      <w:tr w:rsidR="005F4994" w14:paraId="68C1B92E" w14:textId="77777777" w:rsidTr="005F4994">
        <w:trPr>
          <w:trHeight w:val="20"/>
        </w:trPr>
        <w:tc>
          <w:tcPr>
            <w:tcW w:w="567" w:type="dxa"/>
            <w:vAlign w:val="center"/>
          </w:tcPr>
          <w:p w14:paraId="7249114A" w14:textId="77777777" w:rsidR="00576F71" w:rsidRPr="00366A14" w:rsidRDefault="00576F71" w:rsidP="005F4994">
            <w:pPr>
              <w:autoSpaceDE w:val="0"/>
              <w:autoSpaceDN w:val="0"/>
              <w:adjustRightInd w:val="0"/>
              <w:spacing w:after="0" w:line="240" w:lineRule="auto"/>
              <w:jc w:val="center"/>
              <w:rPr>
                <w:rFonts w:ascii="Times New Roman" w:eastAsiaTheme="minorHAnsi" w:hAnsi="Times New Roman"/>
                <w:b/>
                <w:i/>
                <w:iCs/>
                <w:sz w:val="24"/>
                <w:szCs w:val="24"/>
              </w:rPr>
            </w:pPr>
            <w:r w:rsidRPr="00366A14">
              <w:rPr>
                <w:rFonts w:ascii="Times New Roman" w:eastAsiaTheme="minorHAnsi" w:hAnsi="Times New Roman"/>
                <w:b/>
                <w:i/>
                <w:iCs/>
                <w:sz w:val="24"/>
                <w:szCs w:val="24"/>
              </w:rPr>
              <w:t>6</w:t>
            </w:r>
          </w:p>
        </w:tc>
        <w:tc>
          <w:tcPr>
            <w:tcW w:w="2546" w:type="dxa"/>
            <w:vAlign w:val="center"/>
          </w:tcPr>
          <w:p w14:paraId="78293060" w14:textId="77777777" w:rsidR="00576F71" w:rsidRPr="00576F71" w:rsidRDefault="00576F71" w:rsidP="005F4994">
            <w:pPr>
              <w:pStyle w:val="Default0"/>
              <w:jc w:val="center"/>
            </w:pPr>
            <w:r w:rsidRPr="00576F71">
              <w:t>Хлориды</w:t>
            </w:r>
          </w:p>
        </w:tc>
        <w:tc>
          <w:tcPr>
            <w:tcW w:w="2425" w:type="dxa"/>
            <w:vAlign w:val="center"/>
          </w:tcPr>
          <w:p w14:paraId="5F31D3AD"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45</w:t>
            </w:r>
          </w:p>
        </w:tc>
        <w:tc>
          <w:tcPr>
            <w:tcW w:w="558" w:type="dxa"/>
            <w:vAlign w:val="center"/>
          </w:tcPr>
          <w:p w14:paraId="159276FB"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18</w:t>
            </w:r>
          </w:p>
        </w:tc>
        <w:tc>
          <w:tcPr>
            <w:tcW w:w="2126" w:type="dxa"/>
            <w:vAlign w:val="center"/>
          </w:tcPr>
          <w:p w14:paraId="2EEB3A93" w14:textId="77777777" w:rsidR="00576F71" w:rsidRPr="00576F71" w:rsidRDefault="00576F71" w:rsidP="005F4994">
            <w:pPr>
              <w:pStyle w:val="Default0"/>
              <w:jc w:val="center"/>
            </w:pPr>
            <w:r w:rsidRPr="00576F71">
              <w:t>Свинец</w:t>
            </w:r>
          </w:p>
        </w:tc>
        <w:tc>
          <w:tcPr>
            <w:tcW w:w="2552" w:type="dxa"/>
            <w:vAlign w:val="center"/>
          </w:tcPr>
          <w:p w14:paraId="1132E682"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0,004</w:t>
            </w:r>
          </w:p>
        </w:tc>
      </w:tr>
      <w:tr w:rsidR="005F4994" w14:paraId="2E712386" w14:textId="77777777" w:rsidTr="005F4994">
        <w:trPr>
          <w:trHeight w:val="20"/>
        </w:trPr>
        <w:tc>
          <w:tcPr>
            <w:tcW w:w="567" w:type="dxa"/>
            <w:vAlign w:val="center"/>
          </w:tcPr>
          <w:p w14:paraId="6AE9FD23" w14:textId="77777777" w:rsidR="00576F71" w:rsidRPr="00366A14" w:rsidRDefault="00576F71" w:rsidP="005F4994">
            <w:pPr>
              <w:autoSpaceDE w:val="0"/>
              <w:autoSpaceDN w:val="0"/>
              <w:adjustRightInd w:val="0"/>
              <w:spacing w:after="0" w:line="240" w:lineRule="auto"/>
              <w:jc w:val="center"/>
              <w:rPr>
                <w:rFonts w:ascii="Times New Roman" w:eastAsiaTheme="minorHAnsi" w:hAnsi="Times New Roman"/>
                <w:b/>
                <w:i/>
                <w:iCs/>
                <w:sz w:val="24"/>
                <w:szCs w:val="24"/>
              </w:rPr>
            </w:pPr>
            <w:r w:rsidRPr="00366A14">
              <w:rPr>
                <w:rFonts w:ascii="Times New Roman" w:eastAsiaTheme="minorHAnsi" w:hAnsi="Times New Roman"/>
                <w:b/>
                <w:i/>
                <w:iCs/>
                <w:sz w:val="24"/>
                <w:szCs w:val="24"/>
              </w:rPr>
              <w:t>7</w:t>
            </w:r>
          </w:p>
        </w:tc>
        <w:tc>
          <w:tcPr>
            <w:tcW w:w="2546" w:type="dxa"/>
            <w:vAlign w:val="center"/>
          </w:tcPr>
          <w:p w14:paraId="2DA12958" w14:textId="77777777" w:rsidR="00576F71" w:rsidRPr="00576F71" w:rsidRDefault="00576F71" w:rsidP="005F4994">
            <w:pPr>
              <w:pStyle w:val="Default0"/>
              <w:jc w:val="center"/>
            </w:pPr>
            <w:r w:rsidRPr="00576F71">
              <w:t>Сульфаты</w:t>
            </w:r>
          </w:p>
        </w:tc>
        <w:tc>
          <w:tcPr>
            <w:tcW w:w="2425" w:type="dxa"/>
            <w:vAlign w:val="center"/>
          </w:tcPr>
          <w:p w14:paraId="1ABBD1BD"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40</w:t>
            </w:r>
          </w:p>
        </w:tc>
        <w:tc>
          <w:tcPr>
            <w:tcW w:w="558" w:type="dxa"/>
            <w:vAlign w:val="center"/>
          </w:tcPr>
          <w:p w14:paraId="3269FF0D"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19</w:t>
            </w:r>
          </w:p>
        </w:tc>
        <w:tc>
          <w:tcPr>
            <w:tcW w:w="2126" w:type="dxa"/>
            <w:vAlign w:val="center"/>
          </w:tcPr>
          <w:p w14:paraId="276A62D3" w14:textId="77777777" w:rsidR="00576F71" w:rsidRPr="00576F71" w:rsidRDefault="00576F71" w:rsidP="005F4994">
            <w:pPr>
              <w:pStyle w:val="Default0"/>
              <w:jc w:val="center"/>
            </w:pPr>
            <w:r w:rsidRPr="00576F71">
              <w:t>Кадмий</w:t>
            </w:r>
          </w:p>
        </w:tc>
        <w:tc>
          <w:tcPr>
            <w:tcW w:w="2552" w:type="dxa"/>
            <w:vAlign w:val="center"/>
          </w:tcPr>
          <w:p w14:paraId="375E0EF8"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0,0002</w:t>
            </w:r>
          </w:p>
        </w:tc>
      </w:tr>
      <w:tr w:rsidR="005F4994" w14:paraId="569444FC" w14:textId="77777777" w:rsidTr="005F4994">
        <w:trPr>
          <w:trHeight w:val="20"/>
        </w:trPr>
        <w:tc>
          <w:tcPr>
            <w:tcW w:w="567" w:type="dxa"/>
            <w:vAlign w:val="center"/>
          </w:tcPr>
          <w:p w14:paraId="456CA6F1" w14:textId="77777777" w:rsidR="00576F71" w:rsidRPr="00366A14" w:rsidRDefault="00576F71" w:rsidP="005F4994">
            <w:pPr>
              <w:autoSpaceDE w:val="0"/>
              <w:autoSpaceDN w:val="0"/>
              <w:adjustRightInd w:val="0"/>
              <w:spacing w:after="0" w:line="240" w:lineRule="auto"/>
              <w:jc w:val="center"/>
              <w:rPr>
                <w:rFonts w:ascii="Times New Roman" w:eastAsiaTheme="minorHAnsi" w:hAnsi="Times New Roman"/>
                <w:b/>
                <w:i/>
                <w:iCs/>
                <w:sz w:val="24"/>
                <w:szCs w:val="24"/>
              </w:rPr>
            </w:pPr>
            <w:r w:rsidRPr="00366A14">
              <w:rPr>
                <w:rFonts w:ascii="Times New Roman" w:eastAsiaTheme="minorHAnsi" w:hAnsi="Times New Roman"/>
                <w:b/>
                <w:i/>
                <w:iCs/>
                <w:sz w:val="24"/>
                <w:szCs w:val="24"/>
              </w:rPr>
              <w:t>8</w:t>
            </w:r>
          </w:p>
        </w:tc>
        <w:tc>
          <w:tcPr>
            <w:tcW w:w="2546" w:type="dxa"/>
            <w:vAlign w:val="center"/>
          </w:tcPr>
          <w:p w14:paraId="744D4E87" w14:textId="77777777" w:rsidR="00576F71" w:rsidRPr="00576F71" w:rsidRDefault="00576F71" w:rsidP="005F4994">
            <w:pPr>
              <w:pStyle w:val="Default0"/>
              <w:jc w:val="center"/>
            </w:pPr>
            <w:r w:rsidRPr="00576F71">
              <w:t>Сухой остаток</w:t>
            </w:r>
          </w:p>
        </w:tc>
        <w:tc>
          <w:tcPr>
            <w:tcW w:w="2425" w:type="dxa"/>
            <w:vAlign w:val="center"/>
          </w:tcPr>
          <w:p w14:paraId="54CA8F39"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300</w:t>
            </w:r>
          </w:p>
        </w:tc>
        <w:tc>
          <w:tcPr>
            <w:tcW w:w="558" w:type="dxa"/>
            <w:vAlign w:val="center"/>
          </w:tcPr>
          <w:p w14:paraId="79E5530C"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20</w:t>
            </w:r>
          </w:p>
        </w:tc>
        <w:tc>
          <w:tcPr>
            <w:tcW w:w="2126" w:type="dxa"/>
            <w:vAlign w:val="center"/>
          </w:tcPr>
          <w:p w14:paraId="6DAFEF4A" w14:textId="77777777" w:rsidR="00576F71" w:rsidRPr="00576F71" w:rsidRDefault="00576F71" w:rsidP="005F4994">
            <w:pPr>
              <w:pStyle w:val="Default0"/>
              <w:jc w:val="center"/>
            </w:pPr>
            <w:r w:rsidRPr="00576F71">
              <w:t>Ртуть</w:t>
            </w:r>
          </w:p>
        </w:tc>
        <w:tc>
          <w:tcPr>
            <w:tcW w:w="2552" w:type="dxa"/>
            <w:vAlign w:val="center"/>
          </w:tcPr>
          <w:p w14:paraId="117BD482"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0,0001</w:t>
            </w:r>
          </w:p>
        </w:tc>
      </w:tr>
      <w:tr w:rsidR="005F4994" w14:paraId="68AEB368" w14:textId="77777777" w:rsidTr="005F4994">
        <w:trPr>
          <w:trHeight w:val="20"/>
        </w:trPr>
        <w:tc>
          <w:tcPr>
            <w:tcW w:w="567" w:type="dxa"/>
            <w:vAlign w:val="center"/>
          </w:tcPr>
          <w:p w14:paraId="11275583" w14:textId="77777777" w:rsidR="00576F71" w:rsidRPr="00366A14" w:rsidRDefault="00576F71" w:rsidP="005F4994">
            <w:pPr>
              <w:autoSpaceDE w:val="0"/>
              <w:autoSpaceDN w:val="0"/>
              <w:adjustRightInd w:val="0"/>
              <w:spacing w:after="0" w:line="240" w:lineRule="auto"/>
              <w:jc w:val="center"/>
              <w:rPr>
                <w:rFonts w:ascii="Times New Roman" w:eastAsiaTheme="minorHAnsi" w:hAnsi="Times New Roman"/>
                <w:b/>
                <w:i/>
                <w:iCs/>
                <w:sz w:val="24"/>
                <w:szCs w:val="24"/>
              </w:rPr>
            </w:pPr>
            <w:r w:rsidRPr="00366A14">
              <w:rPr>
                <w:rFonts w:ascii="Times New Roman" w:eastAsiaTheme="minorHAnsi" w:hAnsi="Times New Roman"/>
                <w:b/>
                <w:i/>
                <w:iCs/>
                <w:sz w:val="24"/>
                <w:szCs w:val="24"/>
              </w:rPr>
              <w:t>9</w:t>
            </w:r>
          </w:p>
        </w:tc>
        <w:tc>
          <w:tcPr>
            <w:tcW w:w="2546" w:type="dxa"/>
            <w:vAlign w:val="center"/>
          </w:tcPr>
          <w:p w14:paraId="2D082D86" w14:textId="77777777" w:rsidR="00576F71" w:rsidRPr="00576F71" w:rsidRDefault="00576F71" w:rsidP="005F4994">
            <w:pPr>
              <w:pStyle w:val="Default0"/>
              <w:jc w:val="center"/>
            </w:pPr>
            <w:r w:rsidRPr="00576F71">
              <w:t>Нефтепродукты</w:t>
            </w:r>
          </w:p>
        </w:tc>
        <w:tc>
          <w:tcPr>
            <w:tcW w:w="2425" w:type="dxa"/>
            <w:vAlign w:val="center"/>
          </w:tcPr>
          <w:p w14:paraId="2DC74A98"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1,0</w:t>
            </w:r>
          </w:p>
        </w:tc>
        <w:tc>
          <w:tcPr>
            <w:tcW w:w="558" w:type="dxa"/>
            <w:vAlign w:val="center"/>
          </w:tcPr>
          <w:p w14:paraId="518565AF"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21</w:t>
            </w:r>
          </w:p>
        </w:tc>
        <w:tc>
          <w:tcPr>
            <w:tcW w:w="2126" w:type="dxa"/>
            <w:vAlign w:val="center"/>
          </w:tcPr>
          <w:p w14:paraId="059ADAD2" w14:textId="77777777" w:rsidR="00576F71" w:rsidRPr="00576F71" w:rsidRDefault="00576F71" w:rsidP="005F4994">
            <w:pPr>
              <w:pStyle w:val="Default0"/>
              <w:jc w:val="center"/>
            </w:pPr>
            <w:r w:rsidRPr="00576F71">
              <w:t>Алюминий</w:t>
            </w:r>
          </w:p>
        </w:tc>
        <w:tc>
          <w:tcPr>
            <w:tcW w:w="2552" w:type="dxa"/>
            <w:vAlign w:val="center"/>
          </w:tcPr>
          <w:p w14:paraId="20C96183"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0,5</w:t>
            </w:r>
          </w:p>
        </w:tc>
      </w:tr>
      <w:tr w:rsidR="005F4994" w14:paraId="0B14FEBC" w14:textId="77777777" w:rsidTr="005F4994">
        <w:trPr>
          <w:trHeight w:val="20"/>
        </w:trPr>
        <w:tc>
          <w:tcPr>
            <w:tcW w:w="567" w:type="dxa"/>
            <w:vAlign w:val="center"/>
          </w:tcPr>
          <w:p w14:paraId="11258E4D" w14:textId="77777777" w:rsidR="00576F71" w:rsidRPr="00366A14" w:rsidRDefault="00576F71" w:rsidP="005F4994">
            <w:pPr>
              <w:autoSpaceDE w:val="0"/>
              <w:autoSpaceDN w:val="0"/>
              <w:adjustRightInd w:val="0"/>
              <w:spacing w:after="0" w:line="240" w:lineRule="auto"/>
              <w:jc w:val="center"/>
              <w:rPr>
                <w:rFonts w:ascii="Times New Roman" w:eastAsiaTheme="minorHAnsi" w:hAnsi="Times New Roman"/>
                <w:b/>
                <w:i/>
                <w:iCs/>
                <w:sz w:val="24"/>
                <w:szCs w:val="24"/>
              </w:rPr>
            </w:pPr>
            <w:r w:rsidRPr="00366A14">
              <w:rPr>
                <w:rFonts w:ascii="Times New Roman" w:eastAsiaTheme="minorHAnsi" w:hAnsi="Times New Roman"/>
                <w:b/>
                <w:i/>
                <w:iCs/>
                <w:sz w:val="24"/>
                <w:szCs w:val="24"/>
              </w:rPr>
              <w:t>10</w:t>
            </w:r>
          </w:p>
        </w:tc>
        <w:tc>
          <w:tcPr>
            <w:tcW w:w="2546" w:type="dxa"/>
            <w:vAlign w:val="center"/>
          </w:tcPr>
          <w:p w14:paraId="68D0DA90" w14:textId="77777777" w:rsidR="00576F71" w:rsidRPr="00576F71" w:rsidRDefault="00576F71" w:rsidP="005F4994">
            <w:pPr>
              <w:pStyle w:val="Default0"/>
              <w:jc w:val="center"/>
            </w:pPr>
            <w:r w:rsidRPr="00576F71">
              <w:t>СПАВ (анионные)</w:t>
            </w:r>
          </w:p>
        </w:tc>
        <w:tc>
          <w:tcPr>
            <w:tcW w:w="2425" w:type="dxa"/>
            <w:vAlign w:val="center"/>
          </w:tcPr>
          <w:p w14:paraId="2F5DC82A"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2,5</w:t>
            </w:r>
          </w:p>
        </w:tc>
        <w:tc>
          <w:tcPr>
            <w:tcW w:w="558" w:type="dxa"/>
            <w:vAlign w:val="center"/>
          </w:tcPr>
          <w:p w14:paraId="3BD4C4C8"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22</w:t>
            </w:r>
          </w:p>
        </w:tc>
        <w:tc>
          <w:tcPr>
            <w:tcW w:w="2126" w:type="dxa"/>
            <w:vAlign w:val="center"/>
          </w:tcPr>
          <w:p w14:paraId="6C8DF81B" w14:textId="77777777" w:rsidR="00576F71" w:rsidRPr="00576F71" w:rsidRDefault="005F4994" w:rsidP="005F4994">
            <w:pPr>
              <w:pStyle w:val="Default0"/>
              <w:jc w:val="center"/>
            </w:pPr>
            <w:r>
              <w:t>Марганец</w:t>
            </w:r>
          </w:p>
        </w:tc>
        <w:tc>
          <w:tcPr>
            <w:tcW w:w="2552" w:type="dxa"/>
            <w:vAlign w:val="center"/>
          </w:tcPr>
          <w:p w14:paraId="1D7420A4"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0,1</w:t>
            </w:r>
          </w:p>
        </w:tc>
      </w:tr>
      <w:tr w:rsidR="005F4994" w14:paraId="2253A713" w14:textId="77777777" w:rsidTr="005F4994">
        <w:trPr>
          <w:trHeight w:val="20"/>
        </w:trPr>
        <w:tc>
          <w:tcPr>
            <w:tcW w:w="567" w:type="dxa"/>
            <w:vAlign w:val="center"/>
          </w:tcPr>
          <w:p w14:paraId="3F7D2CE4" w14:textId="77777777" w:rsidR="00576F71" w:rsidRPr="00366A14" w:rsidRDefault="00576F71" w:rsidP="005F4994">
            <w:pPr>
              <w:autoSpaceDE w:val="0"/>
              <w:autoSpaceDN w:val="0"/>
              <w:adjustRightInd w:val="0"/>
              <w:spacing w:after="0" w:line="240" w:lineRule="auto"/>
              <w:jc w:val="center"/>
              <w:rPr>
                <w:rFonts w:ascii="Times New Roman" w:eastAsiaTheme="minorHAnsi" w:hAnsi="Times New Roman"/>
                <w:b/>
                <w:i/>
                <w:iCs/>
                <w:sz w:val="24"/>
                <w:szCs w:val="24"/>
              </w:rPr>
            </w:pPr>
            <w:r w:rsidRPr="00366A14">
              <w:rPr>
                <w:rFonts w:ascii="Times New Roman" w:eastAsiaTheme="minorHAnsi" w:hAnsi="Times New Roman"/>
                <w:b/>
                <w:i/>
                <w:iCs/>
                <w:sz w:val="24"/>
                <w:szCs w:val="24"/>
              </w:rPr>
              <w:t>11</w:t>
            </w:r>
          </w:p>
        </w:tc>
        <w:tc>
          <w:tcPr>
            <w:tcW w:w="2546" w:type="dxa"/>
            <w:vAlign w:val="center"/>
          </w:tcPr>
          <w:p w14:paraId="40300251" w14:textId="77777777" w:rsidR="00576F71" w:rsidRPr="00576F71" w:rsidRDefault="005F4994" w:rsidP="005F4994">
            <w:pPr>
              <w:pStyle w:val="Default0"/>
              <w:jc w:val="center"/>
            </w:pPr>
            <w:r>
              <w:t>Фенолы</w:t>
            </w:r>
          </w:p>
        </w:tc>
        <w:tc>
          <w:tcPr>
            <w:tcW w:w="2425" w:type="dxa"/>
            <w:vAlign w:val="center"/>
          </w:tcPr>
          <w:p w14:paraId="0CD5AEF4"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0,005</w:t>
            </w:r>
          </w:p>
        </w:tc>
        <w:tc>
          <w:tcPr>
            <w:tcW w:w="558" w:type="dxa"/>
            <w:vAlign w:val="center"/>
          </w:tcPr>
          <w:p w14:paraId="7CA56BBA"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23</w:t>
            </w:r>
          </w:p>
        </w:tc>
        <w:tc>
          <w:tcPr>
            <w:tcW w:w="2126" w:type="dxa"/>
            <w:vAlign w:val="center"/>
          </w:tcPr>
          <w:p w14:paraId="7122BB66" w14:textId="77777777" w:rsidR="00576F71" w:rsidRPr="00576F71" w:rsidRDefault="005F4994" w:rsidP="005F4994">
            <w:pPr>
              <w:pStyle w:val="Default0"/>
              <w:jc w:val="center"/>
            </w:pPr>
            <w:r>
              <w:t>Фториды</w:t>
            </w:r>
          </w:p>
        </w:tc>
        <w:tc>
          <w:tcPr>
            <w:tcW w:w="2552" w:type="dxa"/>
            <w:vAlign w:val="center"/>
          </w:tcPr>
          <w:p w14:paraId="5C7C2992"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0,08</w:t>
            </w:r>
          </w:p>
        </w:tc>
      </w:tr>
      <w:tr w:rsidR="005F4994" w14:paraId="1F246A01" w14:textId="77777777" w:rsidTr="005F4994">
        <w:trPr>
          <w:trHeight w:val="20"/>
        </w:trPr>
        <w:tc>
          <w:tcPr>
            <w:tcW w:w="567" w:type="dxa"/>
            <w:vAlign w:val="center"/>
          </w:tcPr>
          <w:p w14:paraId="7E3D3FFE" w14:textId="77777777" w:rsidR="00576F71" w:rsidRPr="00366A14" w:rsidRDefault="00576F71" w:rsidP="005F4994">
            <w:pPr>
              <w:autoSpaceDE w:val="0"/>
              <w:autoSpaceDN w:val="0"/>
              <w:adjustRightInd w:val="0"/>
              <w:spacing w:after="0" w:line="240" w:lineRule="auto"/>
              <w:jc w:val="center"/>
              <w:rPr>
                <w:rFonts w:ascii="Times New Roman" w:eastAsiaTheme="minorHAnsi" w:hAnsi="Times New Roman"/>
                <w:b/>
                <w:i/>
                <w:iCs/>
                <w:sz w:val="24"/>
                <w:szCs w:val="24"/>
              </w:rPr>
            </w:pPr>
            <w:r w:rsidRPr="00366A14">
              <w:rPr>
                <w:rFonts w:ascii="Times New Roman" w:eastAsiaTheme="minorHAnsi" w:hAnsi="Times New Roman"/>
                <w:b/>
                <w:i/>
                <w:iCs/>
                <w:sz w:val="24"/>
                <w:szCs w:val="24"/>
              </w:rPr>
              <w:t>12</w:t>
            </w:r>
          </w:p>
        </w:tc>
        <w:tc>
          <w:tcPr>
            <w:tcW w:w="2546" w:type="dxa"/>
            <w:vAlign w:val="center"/>
          </w:tcPr>
          <w:p w14:paraId="0ECCE70A" w14:textId="77777777" w:rsidR="00576F71" w:rsidRPr="00576F71" w:rsidRDefault="005F4994" w:rsidP="005F4994">
            <w:pPr>
              <w:pStyle w:val="Default0"/>
              <w:jc w:val="center"/>
            </w:pPr>
            <w:r>
              <w:t>Железо общее</w:t>
            </w:r>
          </w:p>
        </w:tc>
        <w:tc>
          <w:tcPr>
            <w:tcW w:w="2425" w:type="dxa"/>
            <w:vAlign w:val="center"/>
          </w:tcPr>
          <w:p w14:paraId="65C83688"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2,2</w:t>
            </w:r>
          </w:p>
        </w:tc>
        <w:tc>
          <w:tcPr>
            <w:tcW w:w="558" w:type="dxa"/>
            <w:vAlign w:val="center"/>
          </w:tcPr>
          <w:p w14:paraId="4CE0FFAF"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24</w:t>
            </w:r>
          </w:p>
        </w:tc>
        <w:tc>
          <w:tcPr>
            <w:tcW w:w="2126" w:type="dxa"/>
            <w:vAlign w:val="center"/>
          </w:tcPr>
          <w:p w14:paraId="6EBDB536" w14:textId="77777777" w:rsidR="00576F71" w:rsidRPr="00576F71" w:rsidRDefault="00576F71" w:rsidP="005F4994">
            <w:pPr>
              <w:pStyle w:val="Default0"/>
              <w:jc w:val="center"/>
            </w:pPr>
            <w:r w:rsidRPr="00576F71">
              <w:t>Фосфор фосфатов</w:t>
            </w:r>
          </w:p>
        </w:tc>
        <w:tc>
          <w:tcPr>
            <w:tcW w:w="2552" w:type="dxa"/>
            <w:vAlign w:val="center"/>
          </w:tcPr>
          <w:p w14:paraId="7EDDD43F" w14:textId="77777777" w:rsidR="00576F71" w:rsidRPr="00576F71" w:rsidRDefault="00576F71" w:rsidP="005F4994">
            <w:pPr>
              <w:autoSpaceDE w:val="0"/>
              <w:autoSpaceDN w:val="0"/>
              <w:adjustRightInd w:val="0"/>
              <w:spacing w:after="0" w:line="240" w:lineRule="auto"/>
              <w:jc w:val="center"/>
              <w:rPr>
                <w:rFonts w:ascii="Times New Roman" w:eastAsiaTheme="minorHAnsi" w:hAnsi="Times New Roman"/>
                <w:bCs/>
                <w:sz w:val="24"/>
                <w:szCs w:val="24"/>
              </w:rPr>
            </w:pPr>
            <w:r w:rsidRPr="00576F71">
              <w:rPr>
                <w:rFonts w:ascii="Times New Roman" w:eastAsiaTheme="minorHAnsi" w:hAnsi="Times New Roman"/>
                <w:bCs/>
                <w:sz w:val="24"/>
                <w:szCs w:val="24"/>
              </w:rPr>
              <w:t>2,0</w:t>
            </w:r>
          </w:p>
        </w:tc>
      </w:tr>
    </w:tbl>
    <w:p w14:paraId="5303583E" w14:textId="77777777" w:rsidR="008A6AD8" w:rsidRPr="008A6AD8" w:rsidRDefault="00B06162" w:rsidP="005F4994">
      <w:pPr>
        <w:autoSpaceDE w:val="0"/>
        <w:autoSpaceDN w:val="0"/>
        <w:adjustRightInd w:val="0"/>
        <w:spacing w:before="240" w:after="0"/>
        <w:jc w:val="center"/>
        <w:rPr>
          <w:rFonts w:ascii="Times New Roman" w:eastAsiaTheme="minorHAnsi" w:hAnsi="Times New Roman"/>
          <w:b/>
          <w:bCs/>
          <w:i/>
          <w:sz w:val="28"/>
          <w:szCs w:val="28"/>
        </w:rPr>
      </w:pPr>
      <w:r>
        <w:rPr>
          <w:rFonts w:ascii="Times New Roman" w:eastAsiaTheme="minorHAnsi" w:hAnsi="Times New Roman"/>
          <w:b/>
          <w:bCs/>
          <w:i/>
          <w:sz w:val="28"/>
          <w:szCs w:val="28"/>
        </w:rPr>
        <w:t>в) </w:t>
      </w:r>
      <w:r w:rsidR="008A6AD8" w:rsidRPr="008A6AD8">
        <w:rPr>
          <w:rFonts w:ascii="Times New Roman" w:eastAsiaTheme="minorHAnsi" w:hAnsi="Times New Roman"/>
          <w:b/>
          <w:bCs/>
          <w:i/>
          <w:sz w:val="28"/>
          <w:szCs w:val="28"/>
        </w:rPr>
        <w:t>описание технологических зон водоотведения, зон централизованного и</w:t>
      </w:r>
      <w:r>
        <w:rPr>
          <w:rFonts w:ascii="Times New Roman" w:eastAsiaTheme="minorHAnsi" w:hAnsi="Times New Roman"/>
          <w:b/>
          <w:bCs/>
          <w:i/>
          <w:sz w:val="28"/>
          <w:szCs w:val="28"/>
        </w:rPr>
        <w:t xml:space="preserve"> </w:t>
      </w:r>
      <w:r w:rsidR="008A6AD8" w:rsidRPr="008A6AD8">
        <w:rPr>
          <w:rFonts w:ascii="Times New Roman" w:eastAsiaTheme="minorHAnsi" w:hAnsi="Times New Roman"/>
          <w:b/>
          <w:bCs/>
          <w:i/>
          <w:sz w:val="28"/>
          <w:szCs w:val="28"/>
        </w:rPr>
        <w:t>нецентрализованного водоотведения (территорий, на котор</w:t>
      </w:r>
      <w:r w:rsidR="008A6AD8">
        <w:rPr>
          <w:rFonts w:ascii="Times New Roman" w:eastAsiaTheme="minorHAnsi" w:hAnsi="Times New Roman"/>
          <w:b/>
          <w:bCs/>
          <w:i/>
          <w:sz w:val="28"/>
          <w:szCs w:val="28"/>
        </w:rPr>
        <w:t xml:space="preserve">ых водоотведение осуществляется </w:t>
      </w:r>
      <w:r w:rsidR="008A6AD8" w:rsidRPr="008A6AD8">
        <w:rPr>
          <w:rFonts w:ascii="Times New Roman" w:eastAsiaTheme="minorHAnsi" w:hAnsi="Times New Roman"/>
          <w:b/>
          <w:bCs/>
          <w:i/>
          <w:sz w:val="28"/>
          <w:szCs w:val="28"/>
        </w:rPr>
        <w:t>с использованием централизованных и нецентрализ</w:t>
      </w:r>
      <w:r w:rsidR="008A6AD8">
        <w:rPr>
          <w:rFonts w:ascii="Times New Roman" w:eastAsiaTheme="minorHAnsi" w:hAnsi="Times New Roman"/>
          <w:b/>
          <w:bCs/>
          <w:i/>
          <w:sz w:val="28"/>
          <w:szCs w:val="28"/>
        </w:rPr>
        <w:t xml:space="preserve">ованных систем водоотведения) и </w:t>
      </w:r>
      <w:r w:rsidR="008A6AD8" w:rsidRPr="008A6AD8">
        <w:rPr>
          <w:rFonts w:ascii="Times New Roman" w:eastAsiaTheme="minorHAnsi" w:hAnsi="Times New Roman"/>
          <w:b/>
          <w:bCs/>
          <w:i/>
          <w:sz w:val="28"/>
          <w:szCs w:val="28"/>
        </w:rPr>
        <w:t>перечень централизованных систем водоснабжения</w:t>
      </w:r>
    </w:p>
    <w:p w14:paraId="425D1EFC" w14:textId="77777777" w:rsidR="00576F71" w:rsidRPr="00AE432A" w:rsidRDefault="00576F71" w:rsidP="005F4994">
      <w:pPr>
        <w:autoSpaceDE w:val="0"/>
        <w:autoSpaceDN w:val="0"/>
        <w:adjustRightInd w:val="0"/>
        <w:spacing w:line="360" w:lineRule="auto"/>
        <w:ind w:firstLine="567"/>
        <w:jc w:val="both"/>
        <w:rPr>
          <w:rFonts w:ascii="Times New Roman" w:eastAsiaTheme="minorHAnsi" w:hAnsi="Times New Roman"/>
          <w:b/>
          <w:i/>
          <w:sz w:val="28"/>
          <w:szCs w:val="28"/>
        </w:rPr>
      </w:pPr>
      <w:bookmarkStart w:id="4" w:name="_Toc388883717"/>
      <w:bookmarkEnd w:id="3"/>
      <w:r w:rsidRPr="00AE432A">
        <w:rPr>
          <w:rFonts w:ascii="Times New Roman" w:hAnsi="Times New Roman"/>
          <w:sz w:val="28"/>
          <w:szCs w:val="28"/>
        </w:rPr>
        <w:t xml:space="preserve">Система водоотведения </w:t>
      </w:r>
      <w:r w:rsidR="0090236E">
        <w:rPr>
          <w:rFonts w:ascii="Times New Roman" w:hAnsi="Times New Roman"/>
          <w:sz w:val="28"/>
          <w:szCs w:val="28"/>
        </w:rPr>
        <w:t>Хоперского сельского поселения</w:t>
      </w:r>
      <w:r w:rsidR="00A45B77" w:rsidRPr="00AE432A">
        <w:rPr>
          <w:rFonts w:ascii="Times New Roman" w:hAnsi="Times New Roman"/>
          <w:sz w:val="28"/>
          <w:szCs w:val="28"/>
        </w:rPr>
        <w:t xml:space="preserve"> </w:t>
      </w:r>
      <w:r w:rsidRPr="00AE432A">
        <w:rPr>
          <w:rFonts w:ascii="Times New Roman" w:hAnsi="Times New Roman"/>
          <w:sz w:val="28"/>
          <w:szCs w:val="28"/>
        </w:rPr>
        <w:t>представляет собой децентрализованную систему.</w:t>
      </w:r>
    </w:p>
    <w:p w14:paraId="097A88EF" w14:textId="77777777" w:rsidR="008A6AD8" w:rsidRPr="001A225B" w:rsidRDefault="00B06162" w:rsidP="005F4994">
      <w:pPr>
        <w:autoSpaceDE w:val="0"/>
        <w:autoSpaceDN w:val="0"/>
        <w:adjustRightInd w:val="0"/>
        <w:spacing w:after="0"/>
        <w:jc w:val="center"/>
        <w:rPr>
          <w:rFonts w:ascii="Times New Roman" w:eastAsiaTheme="minorHAnsi" w:hAnsi="Times New Roman"/>
          <w:b/>
          <w:bCs/>
          <w:i/>
          <w:sz w:val="28"/>
          <w:szCs w:val="28"/>
        </w:rPr>
      </w:pPr>
      <w:r>
        <w:rPr>
          <w:rFonts w:ascii="Times New Roman" w:eastAsiaTheme="minorHAnsi" w:hAnsi="Times New Roman"/>
          <w:b/>
          <w:bCs/>
          <w:i/>
          <w:sz w:val="28"/>
          <w:szCs w:val="28"/>
        </w:rPr>
        <w:t>г) </w:t>
      </w:r>
      <w:r w:rsidR="008A6AD8" w:rsidRPr="001A225B">
        <w:rPr>
          <w:rFonts w:ascii="Times New Roman" w:eastAsiaTheme="minorHAnsi" w:hAnsi="Times New Roman"/>
          <w:b/>
          <w:bCs/>
          <w:i/>
          <w:sz w:val="28"/>
          <w:szCs w:val="28"/>
        </w:rPr>
        <w:t>описание технической возможности утилизации осадков сточных вод на очистных сооружениях существующей централизованной и децентрализованной системы водоотведения</w:t>
      </w:r>
    </w:p>
    <w:p w14:paraId="3CE3F511" w14:textId="77777777" w:rsidR="00576F71" w:rsidRPr="00AE432A" w:rsidRDefault="00576F71" w:rsidP="00A12D8F">
      <w:pPr>
        <w:pStyle w:val="Default0"/>
        <w:spacing w:line="360" w:lineRule="auto"/>
        <w:ind w:firstLine="567"/>
        <w:jc w:val="both"/>
        <w:rPr>
          <w:sz w:val="28"/>
          <w:szCs w:val="28"/>
        </w:rPr>
      </w:pPr>
      <w:bookmarkStart w:id="5" w:name="_Toc375685098"/>
      <w:bookmarkStart w:id="6" w:name="_Toc388883718"/>
      <w:bookmarkEnd w:id="4"/>
      <w:r w:rsidRPr="00AE432A">
        <w:rPr>
          <w:sz w:val="28"/>
          <w:szCs w:val="28"/>
        </w:rPr>
        <w:t xml:space="preserve">Сведения по описанию технической возможности утилизации осадков сточных вод, на очистных сооружениях существующей централизованной и децентрализованной системы водоотведения представить невозможно в связи с отсутствием очистных сооружений и централизованной системы водоотведения в границах муниципального образования. </w:t>
      </w:r>
    </w:p>
    <w:p w14:paraId="103D6884" w14:textId="77777777" w:rsidR="00576F71" w:rsidRPr="00AE432A" w:rsidRDefault="00576F71" w:rsidP="005F4994">
      <w:pPr>
        <w:spacing w:after="0" w:line="360" w:lineRule="auto"/>
        <w:ind w:firstLine="567"/>
        <w:jc w:val="both"/>
        <w:rPr>
          <w:rFonts w:ascii="Times New Roman" w:hAnsi="Times New Roman"/>
          <w:sz w:val="28"/>
          <w:szCs w:val="28"/>
          <w:highlight w:val="yellow"/>
        </w:rPr>
      </w:pPr>
      <w:r w:rsidRPr="00AE432A">
        <w:rPr>
          <w:rFonts w:ascii="Times New Roman" w:hAnsi="Times New Roman"/>
          <w:sz w:val="28"/>
          <w:szCs w:val="28"/>
        </w:rPr>
        <w:t>В системе децентрализованного водоотведения техническая возможность утилизации осадков сточных вод на существующих локальны</w:t>
      </w:r>
      <w:r w:rsidR="005F4994">
        <w:rPr>
          <w:rFonts w:ascii="Times New Roman" w:hAnsi="Times New Roman"/>
          <w:sz w:val="28"/>
          <w:szCs w:val="28"/>
        </w:rPr>
        <w:t>х системах очистки отсутствует.</w:t>
      </w:r>
    </w:p>
    <w:p w14:paraId="1EDF538A" w14:textId="77777777" w:rsidR="005F4994" w:rsidRDefault="005F4994" w:rsidP="005F4994">
      <w:pPr>
        <w:autoSpaceDE w:val="0"/>
        <w:autoSpaceDN w:val="0"/>
        <w:adjustRightInd w:val="0"/>
        <w:spacing w:after="0" w:line="360" w:lineRule="auto"/>
        <w:jc w:val="both"/>
        <w:rPr>
          <w:rFonts w:ascii="Times New Roman" w:eastAsiaTheme="minorHAnsi" w:hAnsi="Times New Roman"/>
          <w:b/>
          <w:bCs/>
          <w:i/>
          <w:sz w:val="28"/>
          <w:szCs w:val="28"/>
        </w:rPr>
        <w:sectPr w:rsidR="005F4994" w:rsidSect="00397C25">
          <w:pgSz w:w="11906" w:h="16838" w:code="9"/>
          <w:pgMar w:top="397" w:right="849" w:bottom="397" w:left="1276" w:header="720" w:footer="146" w:gutter="0"/>
          <w:cols w:space="720"/>
          <w:docGrid w:linePitch="299"/>
        </w:sectPr>
      </w:pPr>
    </w:p>
    <w:p w14:paraId="7894A8D3" w14:textId="77777777" w:rsidR="008A6AD8" w:rsidRPr="008A6AD8" w:rsidRDefault="008A6AD8" w:rsidP="005F4994">
      <w:pPr>
        <w:autoSpaceDE w:val="0"/>
        <w:autoSpaceDN w:val="0"/>
        <w:adjustRightInd w:val="0"/>
        <w:spacing w:after="0"/>
        <w:jc w:val="center"/>
        <w:rPr>
          <w:rFonts w:ascii="Times New Roman" w:eastAsiaTheme="minorHAnsi" w:hAnsi="Times New Roman"/>
          <w:b/>
          <w:bCs/>
          <w:i/>
          <w:sz w:val="28"/>
          <w:szCs w:val="28"/>
        </w:rPr>
      </w:pPr>
      <w:r w:rsidRPr="00AE432A">
        <w:rPr>
          <w:rFonts w:ascii="Times New Roman" w:eastAsiaTheme="minorHAnsi" w:hAnsi="Times New Roman"/>
          <w:b/>
          <w:bCs/>
          <w:i/>
          <w:sz w:val="28"/>
          <w:szCs w:val="28"/>
        </w:rPr>
        <w:lastRenderedPageBreak/>
        <w:t>д)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w:t>
      </w:r>
      <w:r>
        <w:rPr>
          <w:rFonts w:ascii="Times New Roman" w:eastAsiaTheme="minorHAnsi" w:hAnsi="Times New Roman"/>
          <w:b/>
          <w:bCs/>
          <w:i/>
          <w:sz w:val="28"/>
          <w:szCs w:val="28"/>
        </w:rPr>
        <w:t xml:space="preserve"> </w:t>
      </w:r>
      <w:r w:rsidRPr="008A6AD8">
        <w:rPr>
          <w:rFonts w:ascii="Times New Roman" w:eastAsiaTheme="minorHAnsi" w:hAnsi="Times New Roman"/>
          <w:b/>
          <w:bCs/>
          <w:i/>
          <w:sz w:val="28"/>
          <w:szCs w:val="28"/>
        </w:rPr>
        <w:t>отвода и очистки сточных вод на существующих объектах централизованной системы</w:t>
      </w:r>
      <w:r>
        <w:rPr>
          <w:rFonts w:ascii="Times New Roman" w:eastAsiaTheme="minorHAnsi" w:hAnsi="Times New Roman"/>
          <w:b/>
          <w:bCs/>
          <w:i/>
          <w:sz w:val="28"/>
          <w:szCs w:val="28"/>
        </w:rPr>
        <w:t xml:space="preserve"> </w:t>
      </w:r>
      <w:r w:rsidRPr="008A6AD8">
        <w:rPr>
          <w:rFonts w:ascii="Times New Roman" w:eastAsiaTheme="minorHAnsi" w:hAnsi="Times New Roman"/>
          <w:b/>
          <w:bCs/>
          <w:i/>
          <w:sz w:val="28"/>
          <w:szCs w:val="28"/>
        </w:rPr>
        <w:t>водоотведения</w:t>
      </w:r>
    </w:p>
    <w:p w14:paraId="7A1DA2BB" w14:textId="77777777" w:rsidR="00576F71" w:rsidRPr="00AE432A" w:rsidRDefault="00576F71" w:rsidP="005F4994">
      <w:pPr>
        <w:autoSpaceDE w:val="0"/>
        <w:autoSpaceDN w:val="0"/>
        <w:adjustRightInd w:val="0"/>
        <w:spacing w:line="360" w:lineRule="auto"/>
        <w:ind w:firstLine="567"/>
        <w:jc w:val="both"/>
        <w:rPr>
          <w:rFonts w:ascii="Times New Roman" w:eastAsiaTheme="minorHAnsi" w:hAnsi="Times New Roman"/>
          <w:sz w:val="28"/>
          <w:szCs w:val="28"/>
        </w:rPr>
      </w:pPr>
      <w:bookmarkStart w:id="7" w:name="_Toc388883719"/>
      <w:bookmarkEnd w:id="5"/>
      <w:bookmarkEnd w:id="6"/>
      <w:r w:rsidRPr="00AE432A">
        <w:rPr>
          <w:rFonts w:ascii="Times New Roman" w:hAnsi="Times New Roman"/>
          <w:sz w:val="28"/>
          <w:szCs w:val="28"/>
        </w:rPr>
        <w:t>Сведения по описанию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 представить невозможно в связи с отсутствием объектов централизованной системы водоотведения в границах муниципального образования.</w:t>
      </w:r>
    </w:p>
    <w:p w14:paraId="5DF8D858" w14:textId="77777777" w:rsidR="008A6AD8" w:rsidRPr="008A6AD8" w:rsidRDefault="008A6AD8" w:rsidP="005F4994">
      <w:pPr>
        <w:autoSpaceDE w:val="0"/>
        <w:autoSpaceDN w:val="0"/>
        <w:adjustRightInd w:val="0"/>
        <w:spacing w:after="0"/>
        <w:jc w:val="center"/>
        <w:rPr>
          <w:rFonts w:ascii="Times New Roman" w:eastAsiaTheme="minorHAnsi" w:hAnsi="Times New Roman"/>
          <w:b/>
          <w:bCs/>
          <w:i/>
          <w:sz w:val="28"/>
          <w:szCs w:val="28"/>
        </w:rPr>
      </w:pPr>
      <w:r w:rsidRPr="008A6AD8">
        <w:rPr>
          <w:rFonts w:ascii="Times New Roman" w:eastAsiaTheme="minorHAnsi" w:hAnsi="Times New Roman"/>
          <w:b/>
          <w:bCs/>
          <w:i/>
          <w:sz w:val="28"/>
          <w:szCs w:val="28"/>
        </w:rPr>
        <w:t>е) оценка безопасности и надежности объектов централизованной системы</w:t>
      </w:r>
      <w:r>
        <w:rPr>
          <w:rFonts w:ascii="Times New Roman" w:eastAsiaTheme="minorHAnsi" w:hAnsi="Times New Roman"/>
          <w:b/>
          <w:bCs/>
          <w:i/>
          <w:sz w:val="28"/>
          <w:szCs w:val="28"/>
        </w:rPr>
        <w:t xml:space="preserve"> </w:t>
      </w:r>
      <w:r w:rsidRPr="008A6AD8">
        <w:rPr>
          <w:rFonts w:ascii="Times New Roman" w:eastAsiaTheme="minorHAnsi" w:hAnsi="Times New Roman"/>
          <w:b/>
          <w:bCs/>
          <w:i/>
          <w:sz w:val="28"/>
          <w:szCs w:val="28"/>
        </w:rPr>
        <w:t>водоотведения и их управляемости</w:t>
      </w:r>
    </w:p>
    <w:p w14:paraId="2E907DEA" w14:textId="77777777" w:rsidR="00576F71" w:rsidRPr="00AE432A" w:rsidRDefault="00576F71" w:rsidP="00A12D8F">
      <w:pPr>
        <w:pStyle w:val="Default0"/>
        <w:spacing w:line="360" w:lineRule="auto"/>
        <w:ind w:firstLine="567"/>
        <w:jc w:val="both"/>
        <w:rPr>
          <w:sz w:val="28"/>
          <w:szCs w:val="28"/>
        </w:rPr>
      </w:pPr>
      <w:r w:rsidRPr="00AE432A">
        <w:rPr>
          <w:sz w:val="28"/>
          <w:szCs w:val="28"/>
        </w:rPr>
        <w:t xml:space="preserve">Сведения по оценке безопасности и надежности объектов централизованной системы водоотведения и их управляемости указать не представляется возможным в связи с отсутствием объектов централизованной системы водоотведения в границах муниципального образования. </w:t>
      </w:r>
    </w:p>
    <w:p w14:paraId="783B3A98" w14:textId="77777777" w:rsidR="00576F71" w:rsidRPr="00AE432A" w:rsidRDefault="00576F7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AE432A">
        <w:rPr>
          <w:rFonts w:ascii="Times New Roman" w:hAnsi="Times New Roman"/>
          <w:sz w:val="28"/>
          <w:szCs w:val="28"/>
        </w:rPr>
        <w:t>В дальнейшем для представления системы централизованного водоотведения необходимо учесть следующее:</w:t>
      </w:r>
    </w:p>
    <w:p w14:paraId="1343C917" w14:textId="77777777" w:rsidR="00336EAE" w:rsidRPr="00AE432A" w:rsidRDefault="00336EAE"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AE432A">
        <w:rPr>
          <w:rFonts w:ascii="Times New Roman" w:eastAsiaTheme="minorHAnsi" w:hAnsi="Times New Roman"/>
          <w:sz w:val="28"/>
          <w:szCs w:val="28"/>
        </w:rPr>
        <w:t>Воды, отводимые после использования в хозяйственно-бытовой и</w:t>
      </w:r>
      <w:r w:rsidR="001A225B" w:rsidRPr="00AE432A">
        <w:rPr>
          <w:rFonts w:ascii="Times New Roman" w:eastAsiaTheme="minorHAnsi" w:hAnsi="Times New Roman"/>
          <w:sz w:val="28"/>
          <w:szCs w:val="28"/>
        </w:rPr>
        <w:t xml:space="preserve"> </w:t>
      </w:r>
      <w:r w:rsidRPr="00AE432A">
        <w:rPr>
          <w:rFonts w:ascii="Times New Roman" w:eastAsiaTheme="minorHAnsi" w:hAnsi="Times New Roman"/>
          <w:sz w:val="28"/>
          <w:szCs w:val="28"/>
        </w:rPr>
        <w:t>производственной деятельности населени</w:t>
      </w:r>
      <w:r w:rsidR="001A225B" w:rsidRPr="00AE432A">
        <w:rPr>
          <w:rFonts w:ascii="Times New Roman" w:eastAsiaTheme="minorHAnsi" w:hAnsi="Times New Roman"/>
          <w:sz w:val="28"/>
          <w:szCs w:val="28"/>
        </w:rPr>
        <w:t xml:space="preserve">я, включая поверхностный сток с </w:t>
      </w:r>
      <w:r w:rsidRPr="00AE432A">
        <w:rPr>
          <w:rFonts w:ascii="Times New Roman" w:eastAsiaTheme="minorHAnsi" w:hAnsi="Times New Roman"/>
          <w:sz w:val="28"/>
          <w:szCs w:val="28"/>
        </w:rPr>
        <w:t xml:space="preserve">территории </w:t>
      </w:r>
      <w:r w:rsidR="001A225B" w:rsidRPr="00AE432A">
        <w:rPr>
          <w:rFonts w:ascii="Times New Roman" w:eastAsiaTheme="minorHAnsi" w:hAnsi="Times New Roman"/>
          <w:sz w:val="28"/>
          <w:szCs w:val="28"/>
        </w:rPr>
        <w:t>сельского поселения</w:t>
      </w:r>
      <w:r w:rsidRPr="00AE432A">
        <w:rPr>
          <w:rFonts w:ascii="Times New Roman" w:eastAsiaTheme="minorHAnsi" w:hAnsi="Times New Roman"/>
          <w:sz w:val="28"/>
          <w:szCs w:val="28"/>
        </w:rPr>
        <w:t xml:space="preserve"> и объектов производственной деятельности представляют собой</w:t>
      </w:r>
      <w:r w:rsidR="001A225B" w:rsidRPr="00AE432A">
        <w:rPr>
          <w:rFonts w:ascii="Times New Roman" w:eastAsiaTheme="minorHAnsi" w:hAnsi="Times New Roman"/>
          <w:sz w:val="28"/>
          <w:szCs w:val="28"/>
        </w:rPr>
        <w:t xml:space="preserve"> </w:t>
      </w:r>
      <w:r w:rsidRPr="00AE432A">
        <w:rPr>
          <w:rFonts w:ascii="Times New Roman" w:eastAsiaTheme="minorHAnsi" w:hAnsi="Times New Roman"/>
          <w:sz w:val="28"/>
          <w:szCs w:val="28"/>
        </w:rPr>
        <w:t>состав, представленный на</w:t>
      </w:r>
      <w:r w:rsidRPr="00AE432A">
        <w:rPr>
          <w:rFonts w:ascii="Times New Roman" w:eastAsiaTheme="minorHAnsi" w:hAnsi="Times New Roman"/>
          <w:b/>
          <w:bCs/>
          <w:i/>
          <w:sz w:val="28"/>
          <w:szCs w:val="28"/>
        </w:rPr>
        <w:t>.</w:t>
      </w:r>
    </w:p>
    <w:p w14:paraId="2A86322D" w14:textId="77777777" w:rsidR="00D04B1C" w:rsidRPr="005F4994" w:rsidRDefault="005F4994" w:rsidP="005F4994">
      <w:pPr>
        <w:spacing w:after="0" w:line="240" w:lineRule="auto"/>
        <w:ind w:firstLine="567"/>
        <w:jc w:val="center"/>
        <w:rPr>
          <w:rFonts w:ascii="Times New Roman" w:eastAsiaTheme="minorHAnsi" w:hAnsi="Times New Roman"/>
          <w:b/>
          <w:bCs/>
          <w:i/>
          <w:sz w:val="28"/>
          <w:szCs w:val="28"/>
        </w:rPr>
      </w:pPr>
      <w:r w:rsidRPr="005F4994">
        <w:rPr>
          <w:rFonts w:ascii="Times New Roman" w:eastAsiaTheme="minorHAnsi" w:hAnsi="Times New Roman"/>
          <w:b/>
          <w:bCs/>
          <w:i/>
          <w:sz w:val="28"/>
          <w:szCs w:val="28"/>
        </w:rPr>
        <w:t xml:space="preserve">Рисунок 2 – </w:t>
      </w:r>
      <w:r w:rsidR="005221C1" w:rsidRPr="005F4994">
        <w:rPr>
          <w:rFonts w:ascii="Times New Roman" w:eastAsiaTheme="minorHAnsi" w:hAnsi="Times New Roman"/>
          <w:b/>
          <w:bCs/>
          <w:i/>
          <w:sz w:val="28"/>
          <w:szCs w:val="28"/>
        </w:rPr>
        <w:t>Состав сточных вод</w:t>
      </w:r>
    </w:p>
    <w:p w14:paraId="793FB260" w14:textId="77777777" w:rsidR="005F4994" w:rsidRDefault="005221C1" w:rsidP="005F4994">
      <w:pPr>
        <w:spacing w:line="360" w:lineRule="auto"/>
        <w:ind w:left="-567"/>
        <w:jc w:val="center"/>
        <w:rPr>
          <w:rFonts w:ascii="Times New Roman" w:eastAsiaTheme="minorHAnsi" w:hAnsi="Times New Roman"/>
          <w:b/>
          <w:bCs/>
          <w:i/>
          <w:sz w:val="28"/>
          <w:szCs w:val="28"/>
        </w:rPr>
        <w:sectPr w:rsidR="005F4994" w:rsidSect="00397C25">
          <w:pgSz w:w="11906" w:h="16838" w:code="9"/>
          <w:pgMar w:top="397" w:right="849" w:bottom="397" w:left="1276" w:header="720" w:footer="146" w:gutter="0"/>
          <w:cols w:space="720"/>
          <w:docGrid w:linePitch="299"/>
        </w:sectPr>
      </w:pPr>
      <w:r w:rsidRPr="005221C1">
        <w:rPr>
          <w:rFonts w:ascii="Times New Roman,Bold" w:eastAsiaTheme="minorHAnsi" w:hAnsi="Times New Roman,Bold" w:cs="Times New Roman,Bold"/>
          <w:b/>
          <w:bCs/>
          <w:noProof/>
          <w:color w:val="943634"/>
          <w:sz w:val="24"/>
          <w:szCs w:val="24"/>
          <w:lang w:eastAsia="ru-RU"/>
        </w:rPr>
        <w:drawing>
          <wp:inline distT="0" distB="0" distL="0" distR="0" wp14:anchorId="2F47FEE1" wp14:editId="7809CFA2">
            <wp:extent cx="6931025" cy="2574871"/>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31025" cy="2574871"/>
                    </a:xfrm>
                    <a:prstGeom prst="rect">
                      <a:avLst/>
                    </a:prstGeom>
                    <a:noFill/>
                    <a:ln>
                      <a:noFill/>
                    </a:ln>
                  </pic:spPr>
                </pic:pic>
              </a:graphicData>
            </a:graphic>
          </wp:inline>
        </w:drawing>
      </w:r>
      <w:bookmarkStart w:id="8" w:name="_Toc388883720"/>
      <w:bookmarkEnd w:id="7"/>
    </w:p>
    <w:p w14:paraId="1BAAF866" w14:textId="77777777" w:rsidR="008A6AD8" w:rsidRPr="005F4994" w:rsidRDefault="00173436" w:rsidP="005F4994">
      <w:pPr>
        <w:jc w:val="center"/>
        <w:rPr>
          <w:rFonts w:ascii="Times New Roman,Bold" w:eastAsiaTheme="minorHAnsi" w:hAnsi="Times New Roman,Bold" w:cs="Times New Roman,Bold"/>
          <w:b/>
          <w:bCs/>
          <w:color w:val="943634"/>
          <w:sz w:val="24"/>
          <w:szCs w:val="24"/>
        </w:rPr>
      </w:pPr>
      <w:r>
        <w:rPr>
          <w:rFonts w:ascii="Times New Roman" w:eastAsiaTheme="minorHAnsi" w:hAnsi="Times New Roman"/>
          <w:b/>
          <w:bCs/>
          <w:i/>
          <w:sz w:val="28"/>
          <w:szCs w:val="28"/>
        </w:rPr>
        <w:lastRenderedPageBreak/>
        <w:t>ж) </w:t>
      </w:r>
      <w:r w:rsidR="008A6AD8" w:rsidRPr="008A6AD8">
        <w:rPr>
          <w:rFonts w:ascii="Times New Roman" w:eastAsiaTheme="minorHAnsi" w:hAnsi="Times New Roman"/>
          <w:b/>
          <w:bCs/>
          <w:i/>
          <w:sz w:val="28"/>
          <w:szCs w:val="28"/>
        </w:rPr>
        <w:t>оценка воздействия сбросов сточных вод через централизованную и</w:t>
      </w:r>
      <w:r w:rsidR="008A6AD8">
        <w:rPr>
          <w:rFonts w:ascii="Times New Roman" w:eastAsiaTheme="minorHAnsi" w:hAnsi="Times New Roman"/>
          <w:b/>
          <w:bCs/>
          <w:i/>
          <w:sz w:val="28"/>
          <w:szCs w:val="28"/>
        </w:rPr>
        <w:t xml:space="preserve"> </w:t>
      </w:r>
      <w:r w:rsidR="008A6AD8" w:rsidRPr="008A6AD8">
        <w:rPr>
          <w:rFonts w:ascii="Times New Roman" w:eastAsiaTheme="minorHAnsi" w:hAnsi="Times New Roman"/>
          <w:b/>
          <w:bCs/>
          <w:i/>
          <w:sz w:val="28"/>
          <w:szCs w:val="28"/>
        </w:rPr>
        <w:t>децентрализованную систему водоотведения на окружающую среду</w:t>
      </w:r>
    </w:p>
    <w:p w14:paraId="09082DB6" w14:textId="77777777" w:rsidR="00576F71" w:rsidRPr="00AE432A" w:rsidRDefault="00576F71"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bookmarkStart w:id="9" w:name="_Toc388883721"/>
      <w:bookmarkEnd w:id="8"/>
      <w:r w:rsidRPr="00AE432A">
        <w:rPr>
          <w:rFonts w:ascii="Times New Roman" w:eastAsiaTheme="minorHAnsi" w:hAnsi="Times New Roman"/>
          <w:color w:val="000000"/>
          <w:sz w:val="28"/>
          <w:szCs w:val="28"/>
        </w:rPr>
        <w:t xml:space="preserve">Загрязнения производственных сточных вод особенно через децентрализованные системы водоотведения очень многообразны. Ограниченные по концентрации, они оказывают большое влияние на состав сточных вод. </w:t>
      </w:r>
    </w:p>
    <w:p w14:paraId="19CE4BA1" w14:textId="77777777" w:rsidR="00576F71" w:rsidRPr="00AE432A" w:rsidRDefault="00576F71" w:rsidP="00A12D8F">
      <w:pPr>
        <w:pStyle w:val="Default0"/>
        <w:spacing w:line="360" w:lineRule="auto"/>
        <w:ind w:firstLine="567"/>
        <w:jc w:val="both"/>
        <w:rPr>
          <w:sz w:val="28"/>
          <w:szCs w:val="28"/>
        </w:rPr>
      </w:pPr>
      <w:r w:rsidRPr="00AE432A">
        <w:rPr>
          <w:rFonts w:eastAsiaTheme="minorHAnsi"/>
          <w:sz w:val="28"/>
          <w:szCs w:val="28"/>
        </w:rPr>
        <w:t>Федеральный закон от 10 января 2002 года № 7-ФЗ "Об охране окружающей среды" определяет правовые основы государственной политики в области охраны окружающей среды, обеспечивающие сбалансированное решение социально-</w:t>
      </w:r>
      <w:r w:rsidRPr="00AE432A">
        <w:rPr>
          <w:sz w:val="28"/>
          <w:szCs w:val="28"/>
        </w:rPr>
        <w:t xml:space="preserve"> экономических задач, сохранение благоприятной окружающей среды, биологического разнообразия и природных ресурсов в целях удовлетворения потребностей нынешнего и будущих поколений, укрепления правопорядка в области охраны окружающей среды и обеспечения экологической безопасности. </w:t>
      </w:r>
    </w:p>
    <w:p w14:paraId="1A380EEC" w14:textId="77777777" w:rsidR="00576F71" w:rsidRPr="00AE432A" w:rsidRDefault="00576F71" w:rsidP="00A12D8F">
      <w:pPr>
        <w:pStyle w:val="Default0"/>
        <w:spacing w:line="360" w:lineRule="auto"/>
        <w:ind w:firstLine="567"/>
        <w:jc w:val="both"/>
        <w:rPr>
          <w:rFonts w:eastAsiaTheme="minorHAnsi"/>
          <w:color w:val="auto"/>
          <w:sz w:val="28"/>
          <w:szCs w:val="28"/>
          <w:lang w:eastAsia="en-US"/>
        </w:rPr>
      </w:pPr>
      <w:r w:rsidRPr="00AE432A">
        <w:rPr>
          <w:color w:val="auto"/>
          <w:sz w:val="28"/>
          <w:szCs w:val="28"/>
        </w:rPr>
        <w:t xml:space="preserve">В целях предотвращения негативного воздействия на окружающую среду хозяйственной и иной деятельности, для юридических и физических лиц – природопользователей устанавливаются </w:t>
      </w:r>
      <w:r w:rsidRPr="00AE432A">
        <w:rPr>
          <w:b/>
          <w:bCs/>
          <w:i/>
          <w:iCs/>
          <w:color w:val="auto"/>
          <w:sz w:val="28"/>
          <w:szCs w:val="28"/>
        </w:rPr>
        <w:t>нормативы: допустимых выбросов и сбросов веществ и микроорганизмов; образования отходов производства и потребления и лимиты на их размещение; допустимых физических воздействий (количество тепла, уровни шума, вибрации, ионизирующего излучения, напряженности электромагнитных полей и иных физических воздействий); допустимого изъятия компонентов природной среды; допустимой антропогенной нагрузки на окружающую среду; иного допустимого воздействия на окружающую среду при осуществлении хозяйственной и иной деятельности</w:t>
      </w:r>
      <w:r w:rsidRPr="00AE432A">
        <w:rPr>
          <w:color w:val="auto"/>
          <w:sz w:val="28"/>
          <w:szCs w:val="28"/>
        </w:rPr>
        <w:t xml:space="preserve">, устанавливаемые законодательством Российской Федерации и </w:t>
      </w:r>
      <w:r w:rsidRPr="00AE432A">
        <w:rPr>
          <w:rFonts w:eastAsiaTheme="minorHAnsi"/>
          <w:color w:val="auto"/>
          <w:sz w:val="28"/>
          <w:szCs w:val="28"/>
          <w:lang w:eastAsia="en-US"/>
        </w:rPr>
        <w:t xml:space="preserve">законодательством субъектов Российской Федерации в целях охраны окружающей среды. </w:t>
      </w:r>
    </w:p>
    <w:p w14:paraId="73A12662" w14:textId="77777777" w:rsidR="00576F71" w:rsidRPr="00AE432A" w:rsidRDefault="00576F7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AE432A">
        <w:rPr>
          <w:rFonts w:ascii="Times New Roman" w:eastAsiaTheme="minorHAnsi" w:hAnsi="Times New Roman"/>
          <w:sz w:val="28"/>
          <w:szCs w:val="28"/>
        </w:rPr>
        <w:t xml:space="preserve">Экологическая безопасность является одной из приоритетных направлений деятельности организаций и предприятий. Специфика водопроводно-канализационного хозяйства заключается в том, что предприятие является одновременно природопользователем и в тоже время осуществляет природоохранную деятельность, производя контроль за сбросом загрязняющих веществ в отсутствии системы канализации на рельеф местности. </w:t>
      </w:r>
    </w:p>
    <w:p w14:paraId="084A75B7" w14:textId="77777777" w:rsidR="00576F71" w:rsidRPr="00AE432A" w:rsidRDefault="00576F7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AE432A">
        <w:rPr>
          <w:rFonts w:ascii="Times New Roman" w:eastAsiaTheme="minorHAnsi" w:hAnsi="Times New Roman"/>
          <w:sz w:val="28"/>
          <w:szCs w:val="28"/>
        </w:rPr>
        <w:lastRenderedPageBreak/>
        <w:t xml:space="preserve">Негативное воздействие на окружающую среду оказывает снижение надежности работы систем водоснабжения. </w:t>
      </w:r>
    </w:p>
    <w:p w14:paraId="2B92A78D" w14:textId="77777777" w:rsidR="00576F71" w:rsidRPr="00AE432A" w:rsidRDefault="00576F7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AE432A">
        <w:rPr>
          <w:rFonts w:ascii="Times New Roman" w:eastAsiaTheme="minorHAnsi" w:hAnsi="Times New Roman"/>
          <w:b/>
          <w:bCs/>
          <w:i/>
          <w:iCs/>
          <w:sz w:val="28"/>
          <w:szCs w:val="28"/>
        </w:rPr>
        <w:t xml:space="preserve">Основные цели предприятия в области охраны окружающей среды: </w:t>
      </w:r>
    </w:p>
    <w:p w14:paraId="34329D4C" w14:textId="77777777" w:rsidR="00576F71" w:rsidRPr="00AE432A" w:rsidRDefault="00AE432A" w:rsidP="00C66903">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C66903">
        <w:rPr>
          <w:rFonts w:ascii="Times New Roman" w:eastAsiaTheme="minorHAnsi" w:hAnsi="Times New Roman"/>
          <w:sz w:val="28"/>
          <w:szCs w:val="28"/>
        </w:rPr>
        <w:t> </w:t>
      </w:r>
      <w:r w:rsidR="00576F71" w:rsidRPr="00AE432A">
        <w:rPr>
          <w:rFonts w:ascii="Times New Roman" w:eastAsiaTheme="minorHAnsi" w:hAnsi="Times New Roman"/>
          <w:sz w:val="28"/>
          <w:szCs w:val="28"/>
        </w:rPr>
        <w:t xml:space="preserve">Соблюдение требований природоохранного законодательства и использование существующих возможностей для совершенствования возможностей правового и экономического механизма природопользования. </w:t>
      </w:r>
    </w:p>
    <w:p w14:paraId="14C9349E" w14:textId="77777777" w:rsidR="00576F71" w:rsidRPr="00AE432A" w:rsidRDefault="00AE432A" w:rsidP="00C66903">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C66903">
        <w:rPr>
          <w:rFonts w:ascii="Times New Roman" w:eastAsiaTheme="minorHAnsi" w:hAnsi="Times New Roman"/>
          <w:sz w:val="28"/>
          <w:szCs w:val="28"/>
        </w:rPr>
        <w:t> </w:t>
      </w:r>
      <w:r w:rsidR="00576F71" w:rsidRPr="00AE432A">
        <w:rPr>
          <w:rFonts w:ascii="Times New Roman" w:eastAsiaTheme="minorHAnsi" w:hAnsi="Times New Roman"/>
          <w:sz w:val="28"/>
          <w:szCs w:val="28"/>
        </w:rPr>
        <w:t xml:space="preserve">Минимизация существующих факторов негативного воздействия на окружающую среду. </w:t>
      </w:r>
    </w:p>
    <w:p w14:paraId="05F45A3C" w14:textId="77777777" w:rsidR="00576F71" w:rsidRPr="00AE432A" w:rsidRDefault="00AE432A" w:rsidP="00C66903">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C66903">
        <w:rPr>
          <w:rFonts w:ascii="Times New Roman" w:eastAsiaTheme="minorHAnsi" w:hAnsi="Times New Roman"/>
          <w:sz w:val="28"/>
          <w:szCs w:val="28"/>
        </w:rPr>
        <w:t> </w:t>
      </w:r>
      <w:r w:rsidR="00576F71" w:rsidRPr="00AE432A">
        <w:rPr>
          <w:rFonts w:ascii="Times New Roman" w:eastAsiaTheme="minorHAnsi" w:hAnsi="Times New Roman"/>
          <w:sz w:val="28"/>
          <w:szCs w:val="28"/>
        </w:rPr>
        <w:t xml:space="preserve">Планирование водоохранных мероприятий по повышению экологической безопасности. </w:t>
      </w:r>
    </w:p>
    <w:p w14:paraId="0A365231" w14:textId="77777777" w:rsidR="00576F71" w:rsidRPr="00AE432A" w:rsidRDefault="00576F71" w:rsidP="00C66903">
      <w:pPr>
        <w:autoSpaceDE w:val="0"/>
        <w:autoSpaceDN w:val="0"/>
        <w:adjustRightInd w:val="0"/>
        <w:spacing w:after="0" w:line="360" w:lineRule="auto"/>
        <w:ind w:firstLine="567"/>
        <w:jc w:val="both"/>
        <w:rPr>
          <w:rFonts w:ascii="Times New Roman" w:eastAsiaTheme="minorHAnsi" w:hAnsi="Times New Roman"/>
          <w:sz w:val="28"/>
          <w:szCs w:val="28"/>
        </w:rPr>
      </w:pPr>
      <w:r w:rsidRPr="00AE432A">
        <w:rPr>
          <w:rFonts w:ascii="Times New Roman" w:eastAsiaTheme="minorHAnsi" w:hAnsi="Times New Roman"/>
          <w:b/>
          <w:bCs/>
          <w:i/>
          <w:iCs/>
          <w:sz w:val="28"/>
          <w:szCs w:val="28"/>
        </w:rPr>
        <w:t xml:space="preserve">Для повышения экологической безопасности предприятие необходимо предпринимать следующие меры: </w:t>
      </w:r>
    </w:p>
    <w:p w14:paraId="60FBE396" w14:textId="77777777" w:rsidR="00576F71" w:rsidRPr="00AE432A" w:rsidRDefault="00AE432A" w:rsidP="00C66903">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C66903">
        <w:rPr>
          <w:rFonts w:ascii="Times New Roman" w:eastAsiaTheme="minorHAnsi" w:hAnsi="Times New Roman"/>
          <w:sz w:val="28"/>
          <w:szCs w:val="28"/>
        </w:rPr>
        <w:t> </w:t>
      </w:r>
      <w:r w:rsidR="00576F71" w:rsidRPr="00AE432A">
        <w:rPr>
          <w:rFonts w:ascii="Times New Roman" w:eastAsiaTheme="minorHAnsi" w:hAnsi="Times New Roman"/>
          <w:sz w:val="28"/>
          <w:szCs w:val="28"/>
        </w:rPr>
        <w:t xml:space="preserve">Сокращение сбросов и выбросов вредных веществ на всех этапах производственного процесса. </w:t>
      </w:r>
    </w:p>
    <w:p w14:paraId="3A56DDC4" w14:textId="77777777" w:rsidR="00576F71" w:rsidRPr="00AE432A" w:rsidRDefault="00AE432A" w:rsidP="00C66903">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C66903">
        <w:rPr>
          <w:rFonts w:ascii="Times New Roman" w:eastAsiaTheme="minorHAnsi" w:hAnsi="Times New Roman"/>
          <w:sz w:val="28"/>
          <w:szCs w:val="28"/>
        </w:rPr>
        <w:t> </w:t>
      </w:r>
      <w:r w:rsidR="00576F71" w:rsidRPr="00AE432A">
        <w:rPr>
          <w:rFonts w:ascii="Times New Roman" w:eastAsiaTheme="minorHAnsi" w:hAnsi="Times New Roman"/>
          <w:sz w:val="28"/>
          <w:szCs w:val="28"/>
        </w:rPr>
        <w:t xml:space="preserve">Осуществление мероприятий по улучшению санитарно-гигиенических условий водоснабжения населения. </w:t>
      </w:r>
    </w:p>
    <w:p w14:paraId="31866DBD" w14:textId="77777777" w:rsidR="00576F71" w:rsidRPr="00AE432A" w:rsidRDefault="00AE432A" w:rsidP="00C66903">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C66903">
        <w:rPr>
          <w:rFonts w:ascii="Times New Roman" w:eastAsiaTheme="minorHAnsi" w:hAnsi="Times New Roman"/>
          <w:sz w:val="28"/>
          <w:szCs w:val="28"/>
        </w:rPr>
        <w:t> </w:t>
      </w:r>
      <w:r w:rsidR="00576F71" w:rsidRPr="00AE432A">
        <w:rPr>
          <w:rFonts w:ascii="Times New Roman" w:eastAsiaTheme="minorHAnsi" w:hAnsi="Times New Roman"/>
          <w:sz w:val="28"/>
          <w:szCs w:val="28"/>
        </w:rPr>
        <w:t xml:space="preserve">Реализация программ постоянного производственного лабораторного контроля сброса сточных вод. </w:t>
      </w:r>
    </w:p>
    <w:p w14:paraId="0D2CB4B8" w14:textId="77777777" w:rsidR="00576F71" w:rsidRPr="00AE432A" w:rsidRDefault="00AE432A" w:rsidP="00C66903">
      <w:pPr>
        <w:autoSpaceDE w:val="0"/>
        <w:autoSpaceDN w:val="0"/>
        <w:adjustRightInd w:val="0"/>
        <w:spacing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C66903">
        <w:rPr>
          <w:rFonts w:ascii="Times New Roman" w:eastAsiaTheme="minorHAnsi" w:hAnsi="Times New Roman"/>
          <w:sz w:val="28"/>
          <w:szCs w:val="28"/>
        </w:rPr>
        <w:t> </w:t>
      </w:r>
      <w:r w:rsidR="00576F71" w:rsidRPr="00AE432A">
        <w:rPr>
          <w:rFonts w:ascii="Times New Roman" w:eastAsiaTheme="minorHAnsi" w:hAnsi="Times New Roman"/>
          <w:sz w:val="28"/>
          <w:szCs w:val="28"/>
        </w:rPr>
        <w:t xml:space="preserve">Снижение всех рисков негативного воздействия на природу, персонал и население. </w:t>
      </w:r>
    </w:p>
    <w:p w14:paraId="071DAE25" w14:textId="77777777" w:rsidR="001F5BC7" w:rsidRPr="001F5BC7" w:rsidRDefault="00173436" w:rsidP="00366A14">
      <w:pPr>
        <w:autoSpaceDE w:val="0"/>
        <w:autoSpaceDN w:val="0"/>
        <w:adjustRightInd w:val="0"/>
        <w:jc w:val="center"/>
        <w:rPr>
          <w:rFonts w:ascii="Times New Roman" w:eastAsiaTheme="minorHAnsi" w:hAnsi="Times New Roman"/>
          <w:b/>
          <w:bCs/>
          <w:i/>
          <w:sz w:val="28"/>
          <w:szCs w:val="28"/>
        </w:rPr>
      </w:pPr>
      <w:r>
        <w:rPr>
          <w:rFonts w:ascii="Times New Roman" w:eastAsiaTheme="minorHAnsi" w:hAnsi="Times New Roman"/>
          <w:b/>
          <w:bCs/>
          <w:i/>
          <w:sz w:val="28"/>
          <w:szCs w:val="28"/>
        </w:rPr>
        <w:t>з) </w:t>
      </w:r>
      <w:r w:rsidR="001F5BC7" w:rsidRPr="001F5BC7">
        <w:rPr>
          <w:rFonts w:ascii="Times New Roman" w:eastAsiaTheme="minorHAnsi" w:hAnsi="Times New Roman"/>
          <w:b/>
          <w:bCs/>
          <w:i/>
          <w:sz w:val="28"/>
          <w:szCs w:val="28"/>
        </w:rPr>
        <w:t>описание территорий муниципальных образований, не охваченных централизованной</w:t>
      </w:r>
      <w:r w:rsidR="001F5BC7">
        <w:rPr>
          <w:rFonts w:ascii="Times New Roman" w:eastAsiaTheme="minorHAnsi" w:hAnsi="Times New Roman"/>
          <w:b/>
          <w:bCs/>
          <w:i/>
          <w:sz w:val="28"/>
          <w:szCs w:val="28"/>
        </w:rPr>
        <w:t xml:space="preserve"> </w:t>
      </w:r>
      <w:r w:rsidR="001F5BC7" w:rsidRPr="001F5BC7">
        <w:rPr>
          <w:rFonts w:ascii="Times New Roman" w:eastAsiaTheme="minorHAnsi" w:hAnsi="Times New Roman"/>
          <w:b/>
          <w:bCs/>
          <w:i/>
          <w:sz w:val="28"/>
          <w:szCs w:val="28"/>
        </w:rPr>
        <w:t>системой водоотведения</w:t>
      </w:r>
    </w:p>
    <w:p w14:paraId="18AE76DE" w14:textId="77777777" w:rsidR="00576F71" w:rsidRPr="00AE432A" w:rsidRDefault="00576F71" w:rsidP="00A12D8F">
      <w:pPr>
        <w:autoSpaceDE w:val="0"/>
        <w:autoSpaceDN w:val="0"/>
        <w:adjustRightInd w:val="0"/>
        <w:spacing w:after="0" w:line="360" w:lineRule="auto"/>
        <w:ind w:firstLine="567"/>
        <w:jc w:val="both"/>
        <w:rPr>
          <w:rFonts w:ascii="Times New Roman" w:eastAsiaTheme="minorHAnsi" w:hAnsi="Times New Roman"/>
          <w:sz w:val="28"/>
          <w:szCs w:val="28"/>
        </w:rPr>
      </w:pPr>
      <w:bookmarkStart w:id="10" w:name="_Toc388883722"/>
      <w:bookmarkEnd w:id="9"/>
      <w:r w:rsidRPr="00AE432A">
        <w:rPr>
          <w:rFonts w:ascii="Times New Roman" w:eastAsiaTheme="minorHAnsi" w:hAnsi="Times New Roman"/>
          <w:sz w:val="28"/>
          <w:szCs w:val="28"/>
        </w:rPr>
        <w:t xml:space="preserve">Системой децентрализованного водоотведения охвачено вся территории поселения. </w:t>
      </w:r>
    </w:p>
    <w:p w14:paraId="7812E9AD" w14:textId="77777777" w:rsidR="00576F71" w:rsidRDefault="00576F71" w:rsidP="00A12D8F">
      <w:pPr>
        <w:autoSpaceDE w:val="0"/>
        <w:autoSpaceDN w:val="0"/>
        <w:adjustRightInd w:val="0"/>
        <w:spacing w:after="0" w:line="360" w:lineRule="auto"/>
        <w:ind w:firstLine="567"/>
        <w:jc w:val="both"/>
        <w:rPr>
          <w:rFonts w:ascii="Times New Roman" w:eastAsiaTheme="minorHAnsi" w:hAnsi="Times New Roman"/>
          <w:b/>
          <w:bCs/>
          <w:i/>
          <w:sz w:val="28"/>
          <w:szCs w:val="28"/>
        </w:rPr>
      </w:pPr>
    </w:p>
    <w:p w14:paraId="089B998C" w14:textId="77777777" w:rsidR="00C66903" w:rsidRDefault="00C66903" w:rsidP="00C66903">
      <w:pPr>
        <w:autoSpaceDE w:val="0"/>
        <w:autoSpaceDN w:val="0"/>
        <w:adjustRightInd w:val="0"/>
        <w:spacing w:after="0" w:line="360" w:lineRule="auto"/>
        <w:jc w:val="center"/>
        <w:rPr>
          <w:rFonts w:ascii="Times New Roman" w:eastAsiaTheme="minorHAnsi" w:hAnsi="Times New Roman"/>
          <w:b/>
          <w:bCs/>
          <w:i/>
          <w:sz w:val="28"/>
          <w:szCs w:val="28"/>
        </w:rPr>
        <w:sectPr w:rsidR="00C66903" w:rsidSect="00397C25">
          <w:pgSz w:w="11906" w:h="16838" w:code="9"/>
          <w:pgMar w:top="397" w:right="849" w:bottom="397" w:left="1276" w:header="720" w:footer="146" w:gutter="0"/>
          <w:cols w:space="720"/>
          <w:docGrid w:linePitch="299"/>
        </w:sectPr>
      </w:pPr>
      <w:bookmarkStart w:id="11" w:name="_Toc388883724"/>
      <w:bookmarkEnd w:id="10"/>
    </w:p>
    <w:p w14:paraId="545E4189" w14:textId="77777777" w:rsidR="001F5BC7" w:rsidRPr="001F5BC7" w:rsidRDefault="001F5BC7" w:rsidP="00C66903">
      <w:pPr>
        <w:autoSpaceDE w:val="0"/>
        <w:autoSpaceDN w:val="0"/>
        <w:adjustRightInd w:val="0"/>
        <w:spacing w:after="0" w:line="360" w:lineRule="auto"/>
        <w:jc w:val="center"/>
        <w:rPr>
          <w:rFonts w:ascii="Times New Roman" w:eastAsiaTheme="minorHAnsi" w:hAnsi="Times New Roman"/>
          <w:b/>
          <w:bCs/>
          <w:i/>
          <w:sz w:val="28"/>
          <w:szCs w:val="28"/>
        </w:rPr>
      </w:pPr>
      <w:r w:rsidRPr="001F5BC7">
        <w:rPr>
          <w:rFonts w:ascii="Times New Roman" w:eastAsiaTheme="minorHAnsi" w:hAnsi="Times New Roman"/>
          <w:b/>
          <w:bCs/>
          <w:i/>
          <w:sz w:val="28"/>
          <w:szCs w:val="28"/>
        </w:rPr>
        <w:lastRenderedPageBreak/>
        <w:t>РАЗДЕЛ 2.</w:t>
      </w:r>
      <w:r w:rsidR="00C66903">
        <w:rPr>
          <w:rFonts w:ascii="Times New Roman" w:eastAsiaTheme="minorHAnsi" w:hAnsi="Times New Roman"/>
          <w:b/>
          <w:bCs/>
          <w:i/>
          <w:sz w:val="28"/>
          <w:szCs w:val="28"/>
        </w:rPr>
        <w:t xml:space="preserve"> </w:t>
      </w:r>
      <w:r>
        <w:rPr>
          <w:rFonts w:ascii="Times New Roman" w:eastAsiaTheme="minorHAnsi" w:hAnsi="Times New Roman"/>
          <w:b/>
          <w:bCs/>
          <w:i/>
          <w:sz w:val="28"/>
          <w:szCs w:val="28"/>
        </w:rPr>
        <w:t xml:space="preserve">БАЛАНС СТОЧНЫХ ВОД В СИСТЕМЕ </w:t>
      </w:r>
      <w:r w:rsidRPr="001F5BC7">
        <w:rPr>
          <w:rFonts w:ascii="Times New Roman" w:eastAsiaTheme="minorHAnsi" w:hAnsi="Times New Roman"/>
          <w:b/>
          <w:bCs/>
          <w:i/>
          <w:sz w:val="28"/>
          <w:szCs w:val="28"/>
        </w:rPr>
        <w:t>ВОДООТВЕДЕНИЯ</w:t>
      </w:r>
    </w:p>
    <w:p w14:paraId="3F050F05" w14:textId="77777777" w:rsidR="001F5BC7" w:rsidRPr="001F5BC7" w:rsidRDefault="003E0B71" w:rsidP="00C66903">
      <w:pPr>
        <w:autoSpaceDE w:val="0"/>
        <w:autoSpaceDN w:val="0"/>
        <w:adjustRightInd w:val="0"/>
        <w:spacing w:after="0" w:line="360" w:lineRule="auto"/>
        <w:jc w:val="center"/>
        <w:rPr>
          <w:rFonts w:ascii="Times New Roman" w:eastAsiaTheme="minorHAnsi" w:hAnsi="Times New Roman"/>
          <w:b/>
          <w:bCs/>
          <w:i/>
          <w:sz w:val="28"/>
          <w:szCs w:val="28"/>
        </w:rPr>
      </w:pPr>
      <w:r>
        <w:rPr>
          <w:rFonts w:ascii="Times New Roman" w:eastAsiaTheme="minorHAnsi" w:hAnsi="Times New Roman"/>
          <w:b/>
          <w:bCs/>
          <w:i/>
          <w:sz w:val="28"/>
          <w:szCs w:val="28"/>
        </w:rPr>
        <w:t>а) </w:t>
      </w:r>
      <w:r w:rsidR="001F5BC7" w:rsidRPr="001F5BC7">
        <w:rPr>
          <w:rFonts w:ascii="Times New Roman" w:eastAsiaTheme="minorHAnsi" w:hAnsi="Times New Roman"/>
          <w:b/>
          <w:bCs/>
          <w:i/>
          <w:sz w:val="28"/>
          <w:szCs w:val="28"/>
        </w:rPr>
        <w:t>баланс поступления с</w:t>
      </w:r>
      <w:r w:rsidR="001F5BC7">
        <w:rPr>
          <w:rFonts w:ascii="Times New Roman" w:eastAsiaTheme="minorHAnsi" w:hAnsi="Times New Roman"/>
          <w:b/>
          <w:bCs/>
          <w:i/>
          <w:sz w:val="28"/>
          <w:szCs w:val="28"/>
        </w:rPr>
        <w:t xml:space="preserve">точных вод в централизованную и </w:t>
      </w:r>
      <w:r w:rsidR="001F5BC7" w:rsidRPr="001F5BC7">
        <w:rPr>
          <w:rFonts w:ascii="Times New Roman" w:eastAsiaTheme="minorHAnsi" w:hAnsi="Times New Roman"/>
          <w:b/>
          <w:bCs/>
          <w:i/>
          <w:sz w:val="28"/>
          <w:szCs w:val="28"/>
        </w:rPr>
        <w:t>децентрализованную систему водо</w:t>
      </w:r>
      <w:r w:rsidR="001F5BC7">
        <w:rPr>
          <w:rFonts w:ascii="Times New Roman" w:eastAsiaTheme="minorHAnsi" w:hAnsi="Times New Roman"/>
          <w:b/>
          <w:bCs/>
          <w:i/>
          <w:sz w:val="28"/>
          <w:szCs w:val="28"/>
        </w:rPr>
        <w:t xml:space="preserve">отведения и отведения стоков по </w:t>
      </w:r>
      <w:r w:rsidR="001F5BC7" w:rsidRPr="001F5BC7">
        <w:rPr>
          <w:rFonts w:ascii="Times New Roman" w:eastAsiaTheme="minorHAnsi" w:hAnsi="Times New Roman"/>
          <w:b/>
          <w:bCs/>
          <w:i/>
          <w:sz w:val="28"/>
          <w:szCs w:val="28"/>
        </w:rPr>
        <w:t>технологическим зонам водоотведения</w:t>
      </w:r>
    </w:p>
    <w:p w14:paraId="401DFC06" w14:textId="77777777" w:rsidR="00C66903" w:rsidRDefault="00576F71" w:rsidP="00C66903">
      <w:pPr>
        <w:pStyle w:val="Default0"/>
        <w:spacing w:after="240" w:line="360" w:lineRule="auto"/>
        <w:ind w:firstLine="567"/>
        <w:jc w:val="both"/>
        <w:rPr>
          <w:sz w:val="28"/>
          <w:szCs w:val="28"/>
        </w:rPr>
      </w:pPr>
      <w:bookmarkStart w:id="12" w:name="_Toc388883725"/>
      <w:bookmarkEnd w:id="11"/>
      <w:r>
        <w:rPr>
          <w:sz w:val="28"/>
          <w:szCs w:val="28"/>
        </w:rPr>
        <w:t>До настоящего времени мониторинги для получения сведений по оценке фактического притока неорганизованного стока путем фактических измерений или расч</w:t>
      </w:r>
      <w:r w:rsidR="00C66903">
        <w:rPr>
          <w:sz w:val="28"/>
          <w:szCs w:val="28"/>
        </w:rPr>
        <w:t>етным способом не проводились.</w:t>
      </w:r>
    </w:p>
    <w:p w14:paraId="595A376A" w14:textId="77777777" w:rsidR="001F5BC7" w:rsidRPr="00C66903" w:rsidRDefault="003E0B71" w:rsidP="00C66903">
      <w:pPr>
        <w:pStyle w:val="Default0"/>
        <w:spacing w:line="276" w:lineRule="auto"/>
        <w:jc w:val="center"/>
        <w:rPr>
          <w:sz w:val="28"/>
          <w:szCs w:val="28"/>
        </w:rPr>
      </w:pPr>
      <w:r>
        <w:rPr>
          <w:rFonts w:eastAsiaTheme="minorHAnsi"/>
          <w:b/>
          <w:bCs/>
          <w:i/>
          <w:sz w:val="28"/>
          <w:szCs w:val="28"/>
        </w:rPr>
        <w:t>б) </w:t>
      </w:r>
      <w:r w:rsidR="001F5BC7" w:rsidRPr="001F5BC7">
        <w:rPr>
          <w:rFonts w:eastAsiaTheme="minorHAnsi"/>
          <w:b/>
          <w:bCs/>
          <w:i/>
          <w:sz w:val="28"/>
          <w:szCs w:val="28"/>
        </w:rPr>
        <w:t>оценка фактического притока неорганизационного стока (сточных вод, поступающих</w:t>
      </w:r>
      <w:r w:rsidR="001F5BC7">
        <w:rPr>
          <w:rFonts w:eastAsiaTheme="minorHAnsi"/>
          <w:b/>
          <w:bCs/>
          <w:i/>
          <w:sz w:val="28"/>
          <w:szCs w:val="28"/>
        </w:rPr>
        <w:t xml:space="preserve"> </w:t>
      </w:r>
      <w:r w:rsidR="001F5BC7" w:rsidRPr="001F5BC7">
        <w:rPr>
          <w:rFonts w:eastAsiaTheme="minorHAnsi"/>
          <w:b/>
          <w:bCs/>
          <w:i/>
          <w:sz w:val="28"/>
          <w:szCs w:val="28"/>
        </w:rPr>
        <w:t>по поверхности рельефа местности) по технологическим зонам водоотведения</w:t>
      </w:r>
    </w:p>
    <w:p w14:paraId="750CB10D" w14:textId="77777777" w:rsidR="00B03854" w:rsidRPr="00AE432A" w:rsidRDefault="00576F71" w:rsidP="00C66903">
      <w:pPr>
        <w:autoSpaceDE w:val="0"/>
        <w:autoSpaceDN w:val="0"/>
        <w:adjustRightInd w:val="0"/>
        <w:spacing w:line="360" w:lineRule="auto"/>
        <w:ind w:firstLine="567"/>
        <w:jc w:val="both"/>
        <w:rPr>
          <w:rFonts w:ascii="Times New Roman" w:eastAsiaTheme="minorHAnsi" w:hAnsi="Times New Roman"/>
          <w:sz w:val="20"/>
          <w:szCs w:val="20"/>
        </w:rPr>
      </w:pPr>
      <w:bookmarkStart w:id="13" w:name="_Toc375685116"/>
      <w:bookmarkStart w:id="14" w:name="_Toc388883726"/>
      <w:bookmarkEnd w:id="12"/>
      <w:r w:rsidRPr="00AE432A">
        <w:rPr>
          <w:rFonts w:ascii="Times New Roman" w:hAnsi="Times New Roman"/>
          <w:sz w:val="28"/>
          <w:szCs w:val="28"/>
        </w:rPr>
        <w:t>Оценка фактического притока неорганизационного стока поступающего по поверхности рельефа местности в границах сельского поселения не производилось.</w:t>
      </w:r>
    </w:p>
    <w:p w14:paraId="02F12DDF" w14:textId="77777777" w:rsidR="001F5BC7" w:rsidRPr="001F5BC7" w:rsidRDefault="003E0B71" w:rsidP="00C66903">
      <w:pPr>
        <w:tabs>
          <w:tab w:val="left" w:pos="916"/>
        </w:tabs>
        <w:spacing w:after="0"/>
        <w:jc w:val="center"/>
        <w:rPr>
          <w:rFonts w:ascii="Times New Roman" w:eastAsiaTheme="minorHAnsi" w:hAnsi="Times New Roman"/>
          <w:b/>
          <w:bCs/>
          <w:i/>
          <w:sz w:val="28"/>
          <w:szCs w:val="28"/>
        </w:rPr>
      </w:pPr>
      <w:r>
        <w:rPr>
          <w:rFonts w:ascii="Times New Roman" w:eastAsiaTheme="minorHAnsi" w:hAnsi="Times New Roman"/>
          <w:b/>
          <w:bCs/>
          <w:i/>
          <w:sz w:val="28"/>
          <w:szCs w:val="28"/>
        </w:rPr>
        <w:t>в) </w:t>
      </w:r>
      <w:r w:rsidR="001F5BC7" w:rsidRPr="001F5BC7">
        <w:rPr>
          <w:rFonts w:ascii="Times New Roman" w:eastAsiaTheme="minorHAnsi" w:hAnsi="Times New Roman"/>
          <w:b/>
          <w:bCs/>
          <w:i/>
          <w:sz w:val="28"/>
          <w:szCs w:val="28"/>
        </w:rPr>
        <w:t>сведения об оснащенности зданий, строений, сооружений приборами учета</w:t>
      </w:r>
      <w:r w:rsidR="001F5BC7">
        <w:rPr>
          <w:rFonts w:ascii="Times New Roman" w:eastAsiaTheme="minorHAnsi" w:hAnsi="Times New Roman"/>
          <w:b/>
          <w:bCs/>
          <w:i/>
          <w:sz w:val="28"/>
          <w:szCs w:val="28"/>
        </w:rPr>
        <w:t xml:space="preserve"> </w:t>
      </w:r>
      <w:r w:rsidR="001F5BC7" w:rsidRPr="001F5BC7">
        <w:rPr>
          <w:rFonts w:ascii="Times New Roman" w:eastAsiaTheme="minorHAnsi" w:hAnsi="Times New Roman"/>
          <w:b/>
          <w:bCs/>
          <w:i/>
          <w:sz w:val="28"/>
          <w:szCs w:val="28"/>
        </w:rPr>
        <w:t>принимаемых сточных вод и их применении при осуществлении коммерческих расчетов</w:t>
      </w:r>
    </w:p>
    <w:p w14:paraId="79797815" w14:textId="77777777" w:rsidR="00576F71" w:rsidRPr="00AE432A" w:rsidRDefault="00576F71" w:rsidP="00C66903">
      <w:pPr>
        <w:autoSpaceDE w:val="0"/>
        <w:autoSpaceDN w:val="0"/>
        <w:adjustRightInd w:val="0"/>
        <w:spacing w:line="360" w:lineRule="auto"/>
        <w:ind w:firstLine="567"/>
        <w:jc w:val="both"/>
        <w:rPr>
          <w:rFonts w:ascii="Times New Roman" w:hAnsi="Times New Roman"/>
          <w:sz w:val="28"/>
          <w:szCs w:val="28"/>
        </w:rPr>
      </w:pPr>
      <w:bookmarkStart w:id="15" w:name="_Toc388883728"/>
      <w:bookmarkEnd w:id="13"/>
      <w:bookmarkEnd w:id="14"/>
      <w:r w:rsidRPr="00AE432A">
        <w:rPr>
          <w:rFonts w:ascii="Times New Roman" w:hAnsi="Times New Roman"/>
          <w:sz w:val="28"/>
          <w:szCs w:val="28"/>
        </w:rPr>
        <w:t xml:space="preserve">В настоящее время на территории сельского поселения на объектах капитального строительства и индивидуальных жилых строениях не установлены приборы учета сточных вод, в связи с отсутствием централизованной системы водоотведения. Расчет объема сточных вод не производится. </w:t>
      </w:r>
    </w:p>
    <w:p w14:paraId="4400C70D" w14:textId="77777777" w:rsidR="001F5BC7" w:rsidRPr="001F5BC7" w:rsidRDefault="001F5BC7" w:rsidP="00C66903">
      <w:pPr>
        <w:autoSpaceDE w:val="0"/>
        <w:autoSpaceDN w:val="0"/>
        <w:adjustRightInd w:val="0"/>
        <w:spacing w:after="0"/>
        <w:jc w:val="center"/>
        <w:rPr>
          <w:rFonts w:ascii="Times New Roman" w:eastAsiaTheme="minorHAnsi" w:hAnsi="Times New Roman"/>
          <w:b/>
          <w:bCs/>
          <w:i/>
          <w:sz w:val="28"/>
          <w:szCs w:val="28"/>
        </w:rPr>
      </w:pPr>
      <w:r w:rsidRPr="001F5BC7">
        <w:rPr>
          <w:rFonts w:ascii="Times New Roman" w:eastAsiaTheme="minorHAnsi" w:hAnsi="Times New Roman"/>
          <w:b/>
          <w:bCs/>
          <w:i/>
          <w:sz w:val="28"/>
          <w:szCs w:val="28"/>
        </w:rPr>
        <w:t>г) результаты ретроспективного анализа прошлых балансов поступления сточных вод в</w:t>
      </w:r>
      <w:r>
        <w:rPr>
          <w:rFonts w:ascii="Times New Roman" w:eastAsiaTheme="minorHAnsi" w:hAnsi="Times New Roman"/>
          <w:b/>
          <w:bCs/>
          <w:i/>
          <w:sz w:val="28"/>
          <w:szCs w:val="28"/>
        </w:rPr>
        <w:t xml:space="preserve"> </w:t>
      </w:r>
      <w:r w:rsidRPr="001F5BC7">
        <w:rPr>
          <w:rFonts w:ascii="Times New Roman" w:eastAsiaTheme="minorHAnsi" w:hAnsi="Times New Roman"/>
          <w:b/>
          <w:bCs/>
          <w:i/>
          <w:sz w:val="28"/>
          <w:szCs w:val="28"/>
        </w:rPr>
        <w:t>централизованную систему водоотведения по технологи</w:t>
      </w:r>
      <w:r>
        <w:rPr>
          <w:rFonts w:ascii="Times New Roman" w:eastAsiaTheme="minorHAnsi" w:hAnsi="Times New Roman"/>
          <w:b/>
          <w:bCs/>
          <w:i/>
          <w:sz w:val="28"/>
          <w:szCs w:val="28"/>
        </w:rPr>
        <w:t xml:space="preserve">ческим зонам водоотведения и по </w:t>
      </w:r>
      <w:r w:rsidRPr="001F5BC7">
        <w:rPr>
          <w:rFonts w:ascii="Times New Roman" w:eastAsiaTheme="minorHAnsi" w:hAnsi="Times New Roman"/>
          <w:b/>
          <w:bCs/>
          <w:i/>
          <w:sz w:val="28"/>
          <w:szCs w:val="28"/>
        </w:rPr>
        <w:t>поселению с выделением зон дефицитов и резервов производственных мощностей</w:t>
      </w:r>
    </w:p>
    <w:p w14:paraId="6CE10D38" w14:textId="3D4ECFF2" w:rsidR="00B03854" w:rsidRPr="00AE432A" w:rsidRDefault="00576F71"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sidRPr="00AE432A">
        <w:rPr>
          <w:rFonts w:ascii="Times New Roman" w:hAnsi="Times New Roman"/>
          <w:sz w:val="28"/>
          <w:szCs w:val="28"/>
        </w:rPr>
        <w:t>Сведения по результатам ретроспективного анализа прошлых балансов поступления сточных вод не представлены в связи с отсутствием в границах сельского поселения централизованной системы водоотведения.</w:t>
      </w:r>
    </w:p>
    <w:p w14:paraId="10C512D6" w14:textId="77777777" w:rsidR="00C66903" w:rsidRDefault="00C66903" w:rsidP="00C66903">
      <w:pPr>
        <w:autoSpaceDE w:val="0"/>
        <w:autoSpaceDN w:val="0"/>
        <w:adjustRightInd w:val="0"/>
        <w:spacing w:after="0" w:line="360" w:lineRule="auto"/>
        <w:jc w:val="center"/>
        <w:rPr>
          <w:rFonts w:ascii="Times New Roman" w:eastAsiaTheme="minorHAnsi" w:hAnsi="Times New Roman"/>
          <w:b/>
          <w:bCs/>
          <w:i/>
          <w:sz w:val="28"/>
          <w:szCs w:val="28"/>
        </w:rPr>
        <w:sectPr w:rsidR="00C66903" w:rsidSect="00397C25">
          <w:pgSz w:w="11906" w:h="16838" w:code="9"/>
          <w:pgMar w:top="397" w:right="849" w:bottom="397" w:left="1276" w:header="720" w:footer="146" w:gutter="0"/>
          <w:cols w:space="720"/>
          <w:docGrid w:linePitch="299"/>
        </w:sectPr>
      </w:pPr>
    </w:p>
    <w:p w14:paraId="73704806" w14:textId="77777777" w:rsidR="00F137A7" w:rsidRPr="007E2DB5" w:rsidRDefault="00F137A7" w:rsidP="00C66903">
      <w:pPr>
        <w:autoSpaceDE w:val="0"/>
        <w:autoSpaceDN w:val="0"/>
        <w:adjustRightInd w:val="0"/>
        <w:spacing w:after="0" w:line="360" w:lineRule="auto"/>
        <w:jc w:val="center"/>
        <w:rPr>
          <w:rFonts w:ascii="Times New Roman" w:eastAsiaTheme="minorHAnsi" w:hAnsi="Times New Roman"/>
          <w:b/>
          <w:bCs/>
          <w:i/>
          <w:sz w:val="28"/>
          <w:szCs w:val="28"/>
        </w:rPr>
      </w:pPr>
      <w:r w:rsidRPr="007E2DB5">
        <w:rPr>
          <w:rFonts w:ascii="Times New Roman" w:eastAsiaTheme="minorHAnsi" w:hAnsi="Times New Roman"/>
          <w:b/>
          <w:bCs/>
          <w:i/>
          <w:sz w:val="28"/>
          <w:szCs w:val="28"/>
        </w:rPr>
        <w:lastRenderedPageBreak/>
        <w:t xml:space="preserve">Таблица </w:t>
      </w:r>
      <w:r>
        <w:rPr>
          <w:rFonts w:ascii="Times New Roman" w:eastAsiaTheme="minorHAnsi" w:hAnsi="Times New Roman"/>
          <w:b/>
          <w:bCs/>
          <w:i/>
          <w:sz w:val="28"/>
          <w:szCs w:val="28"/>
        </w:rPr>
        <w:t>2</w:t>
      </w:r>
      <w:r w:rsidRPr="007E2DB5">
        <w:rPr>
          <w:rFonts w:ascii="Times New Roman" w:eastAsiaTheme="minorHAnsi" w:hAnsi="Times New Roman"/>
          <w:b/>
          <w:bCs/>
          <w:i/>
          <w:sz w:val="28"/>
          <w:szCs w:val="28"/>
        </w:rPr>
        <w:t xml:space="preserve"> – Характеристика режима в годовом разрезе</w:t>
      </w:r>
    </w:p>
    <w:tbl>
      <w:tblPr>
        <w:tblStyle w:val="a7"/>
        <w:tblpPr w:leftFromText="180" w:rightFromText="180" w:vertAnchor="text" w:horzAnchor="margin" w:tblpY="-66"/>
        <w:tblW w:w="0" w:type="auto"/>
        <w:tblLook w:val="04A0" w:firstRow="1" w:lastRow="0" w:firstColumn="1" w:lastColumn="0" w:noHBand="0" w:noVBand="1"/>
      </w:tblPr>
      <w:tblGrid>
        <w:gridCol w:w="2071"/>
        <w:gridCol w:w="3816"/>
        <w:gridCol w:w="3884"/>
      </w:tblGrid>
      <w:tr w:rsidR="00A3371A" w:rsidRPr="0034799C" w14:paraId="7984A231" w14:textId="77777777" w:rsidTr="00C66903">
        <w:tc>
          <w:tcPr>
            <w:tcW w:w="2071" w:type="dxa"/>
            <w:vAlign w:val="center"/>
          </w:tcPr>
          <w:p w14:paraId="3587F56F" w14:textId="77777777" w:rsidR="00A3371A" w:rsidRPr="002D27B1" w:rsidRDefault="00A3371A" w:rsidP="00A12D8F">
            <w:pPr>
              <w:autoSpaceDE w:val="0"/>
              <w:autoSpaceDN w:val="0"/>
              <w:adjustRightInd w:val="0"/>
              <w:ind w:firstLine="567"/>
              <w:jc w:val="center"/>
              <w:rPr>
                <w:rFonts w:ascii="Times New Roman" w:eastAsiaTheme="minorHAnsi" w:hAnsi="Times New Roman"/>
                <w:b/>
                <w:bCs/>
                <w:i/>
                <w:sz w:val="22"/>
                <w:szCs w:val="22"/>
              </w:rPr>
            </w:pPr>
            <w:r w:rsidRPr="002D27B1">
              <w:rPr>
                <w:rFonts w:ascii="Times New Roman" w:eastAsiaTheme="minorHAnsi" w:hAnsi="Times New Roman"/>
                <w:b/>
                <w:bCs/>
                <w:i/>
                <w:sz w:val="22"/>
                <w:szCs w:val="22"/>
              </w:rPr>
              <w:t>Итого по всем потребителям</w:t>
            </w:r>
          </w:p>
          <w:p w14:paraId="3BDF627D" w14:textId="77777777" w:rsidR="00A3371A" w:rsidRPr="002D27B1" w:rsidRDefault="00A3371A" w:rsidP="00A12D8F">
            <w:pPr>
              <w:pStyle w:val="a9"/>
              <w:autoSpaceDE w:val="0"/>
              <w:autoSpaceDN w:val="0"/>
              <w:adjustRightInd w:val="0"/>
              <w:ind w:left="0" w:firstLine="567"/>
              <w:contextualSpacing w:val="0"/>
              <w:jc w:val="center"/>
              <w:rPr>
                <w:rFonts w:ascii="Times New Roman" w:hAnsi="Times New Roman"/>
                <w:b/>
                <w:bCs/>
                <w:i/>
                <w:sz w:val="22"/>
                <w:szCs w:val="22"/>
              </w:rPr>
            </w:pPr>
            <w:r w:rsidRPr="002D27B1">
              <w:rPr>
                <w:rFonts w:ascii="Times New Roman" w:eastAsiaTheme="minorHAnsi" w:hAnsi="Times New Roman"/>
                <w:b/>
                <w:bCs/>
                <w:i/>
                <w:sz w:val="22"/>
                <w:szCs w:val="22"/>
              </w:rPr>
              <w:t>по периодам</w:t>
            </w:r>
          </w:p>
        </w:tc>
        <w:tc>
          <w:tcPr>
            <w:tcW w:w="3816" w:type="dxa"/>
            <w:vAlign w:val="center"/>
          </w:tcPr>
          <w:p w14:paraId="03D233F9" w14:textId="77777777" w:rsidR="00A3371A" w:rsidRPr="002D27B1" w:rsidRDefault="00A3371A" w:rsidP="00A12D8F">
            <w:pPr>
              <w:autoSpaceDE w:val="0"/>
              <w:autoSpaceDN w:val="0"/>
              <w:adjustRightInd w:val="0"/>
              <w:ind w:firstLine="567"/>
              <w:jc w:val="center"/>
              <w:rPr>
                <w:rFonts w:ascii="Times New Roman" w:eastAsiaTheme="minorHAnsi" w:hAnsi="Times New Roman"/>
                <w:b/>
                <w:bCs/>
                <w:i/>
                <w:sz w:val="22"/>
                <w:szCs w:val="22"/>
              </w:rPr>
            </w:pPr>
            <w:r w:rsidRPr="002D27B1">
              <w:rPr>
                <w:rFonts w:ascii="Times New Roman" w:eastAsiaTheme="minorHAnsi" w:hAnsi="Times New Roman"/>
                <w:b/>
                <w:bCs/>
                <w:i/>
                <w:sz w:val="22"/>
                <w:szCs w:val="22"/>
              </w:rPr>
              <w:t>Средний часовой расход в сутки</w:t>
            </w:r>
          </w:p>
          <w:p w14:paraId="322093C7" w14:textId="77777777" w:rsidR="00A3371A" w:rsidRPr="002D27B1" w:rsidRDefault="00A3371A" w:rsidP="00A12D8F">
            <w:pPr>
              <w:pStyle w:val="a9"/>
              <w:autoSpaceDE w:val="0"/>
              <w:autoSpaceDN w:val="0"/>
              <w:adjustRightInd w:val="0"/>
              <w:ind w:left="0" w:firstLine="567"/>
              <w:contextualSpacing w:val="0"/>
              <w:jc w:val="center"/>
              <w:rPr>
                <w:rFonts w:ascii="Times New Roman" w:hAnsi="Times New Roman"/>
                <w:b/>
                <w:bCs/>
                <w:i/>
                <w:sz w:val="22"/>
                <w:szCs w:val="22"/>
              </w:rPr>
            </w:pPr>
            <w:r w:rsidRPr="002D27B1">
              <w:rPr>
                <w:rFonts w:ascii="Times New Roman" w:eastAsiaTheme="minorHAnsi" w:hAnsi="Times New Roman"/>
                <w:b/>
                <w:bCs/>
                <w:i/>
                <w:sz w:val="22"/>
                <w:szCs w:val="22"/>
              </w:rPr>
              <w:t>среднего водоотведения м3/</w:t>
            </w:r>
            <w:r w:rsidR="00C77D2C">
              <w:rPr>
                <w:rFonts w:ascii="Times New Roman" w:eastAsiaTheme="minorHAnsi" w:hAnsi="Times New Roman"/>
                <w:b/>
                <w:bCs/>
                <w:i/>
                <w:sz w:val="22"/>
                <w:szCs w:val="22"/>
              </w:rPr>
              <w:t>сут</w:t>
            </w:r>
            <w:r w:rsidRPr="002D27B1">
              <w:rPr>
                <w:rFonts w:ascii="Times New Roman" w:eastAsiaTheme="minorHAnsi" w:hAnsi="Times New Roman"/>
                <w:b/>
                <w:bCs/>
                <w:i/>
                <w:sz w:val="22"/>
                <w:szCs w:val="22"/>
              </w:rPr>
              <w:t>.</w:t>
            </w:r>
          </w:p>
        </w:tc>
        <w:tc>
          <w:tcPr>
            <w:tcW w:w="3884" w:type="dxa"/>
            <w:vAlign w:val="center"/>
          </w:tcPr>
          <w:p w14:paraId="26D1F53D" w14:textId="77777777" w:rsidR="00A3371A" w:rsidRPr="002D27B1" w:rsidRDefault="00A3371A" w:rsidP="00A12D8F">
            <w:pPr>
              <w:autoSpaceDE w:val="0"/>
              <w:autoSpaceDN w:val="0"/>
              <w:adjustRightInd w:val="0"/>
              <w:ind w:firstLine="567"/>
              <w:jc w:val="center"/>
              <w:rPr>
                <w:rFonts w:ascii="Times New Roman" w:eastAsiaTheme="minorHAnsi" w:hAnsi="Times New Roman"/>
                <w:b/>
                <w:bCs/>
                <w:i/>
                <w:sz w:val="22"/>
                <w:szCs w:val="22"/>
              </w:rPr>
            </w:pPr>
            <w:r w:rsidRPr="002D27B1">
              <w:rPr>
                <w:rFonts w:ascii="Times New Roman" w:eastAsiaTheme="minorHAnsi" w:hAnsi="Times New Roman"/>
                <w:b/>
                <w:bCs/>
                <w:i/>
                <w:sz w:val="22"/>
                <w:szCs w:val="22"/>
              </w:rPr>
              <w:t>Максимальный часовой расход в</w:t>
            </w:r>
          </w:p>
          <w:p w14:paraId="5FB9E49F" w14:textId="77777777" w:rsidR="00A3371A" w:rsidRPr="002D27B1" w:rsidRDefault="00A3371A" w:rsidP="00A12D8F">
            <w:pPr>
              <w:pStyle w:val="a9"/>
              <w:autoSpaceDE w:val="0"/>
              <w:autoSpaceDN w:val="0"/>
              <w:adjustRightInd w:val="0"/>
              <w:ind w:left="0" w:firstLine="567"/>
              <w:contextualSpacing w:val="0"/>
              <w:jc w:val="center"/>
              <w:rPr>
                <w:rFonts w:ascii="Times New Roman" w:hAnsi="Times New Roman"/>
                <w:b/>
                <w:bCs/>
                <w:i/>
                <w:sz w:val="22"/>
                <w:szCs w:val="22"/>
              </w:rPr>
            </w:pPr>
            <w:r w:rsidRPr="002D27B1">
              <w:rPr>
                <w:rFonts w:ascii="Times New Roman" w:eastAsiaTheme="minorHAnsi" w:hAnsi="Times New Roman"/>
                <w:b/>
                <w:bCs/>
                <w:i/>
                <w:sz w:val="22"/>
                <w:szCs w:val="22"/>
              </w:rPr>
              <w:t>сутки, м3/</w:t>
            </w:r>
            <w:r w:rsidR="00C77D2C">
              <w:rPr>
                <w:rFonts w:ascii="Times New Roman" w:eastAsiaTheme="minorHAnsi" w:hAnsi="Times New Roman"/>
                <w:b/>
                <w:bCs/>
                <w:i/>
                <w:sz w:val="22"/>
                <w:szCs w:val="22"/>
              </w:rPr>
              <w:t>сут</w:t>
            </w:r>
          </w:p>
        </w:tc>
      </w:tr>
      <w:tr w:rsidR="00A3371A" w:rsidRPr="0034799C" w14:paraId="477E52B3" w14:textId="77777777" w:rsidTr="00C66903">
        <w:tc>
          <w:tcPr>
            <w:tcW w:w="2071" w:type="dxa"/>
            <w:vAlign w:val="center"/>
          </w:tcPr>
          <w:p w14:paraId="704F2A5C" w14:textId="77777777" w:rsidR="00A3371A" w:rsidRPr="0034799C"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2009</w:t>
            </w:r>
          </w:p>
        </w:tc>
        <w:tc>
          <w:tcPr>
            <w:tcW w:w="3816" w:type="dxa"/>
            <w:vAlign w:val="center"/>
          </w:tcPr>
          <w:p w14:paraId="2818EF4E" w14:textId="77777777" w:rsidR="00A3371A" w:rsidRPr="0034799C"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c>
          <w:tcPr>
            <w:tcW w:w="3884" w:type="dxa"/>
            <w:vAlign w:val="center"/>
          </w:tcPr>
          <w:p w14:paraId="5FA13BC1" w14:textId="77777777" w:rsidR="00A3371A" w:rsidRPr="0034799C" w:rsidRDefault="001F5BC7"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r>
      <w:tr w:rsidR="00A3371A" w:rsidRPr="0034799C" w14:paraId="0599B379" w14:textId="77777777" w:rsidTr="00C66903">
        <w:tc>
          <w:tcPr>
            <w:tcW w:w="2071" w:type="dxa"/>
            <w:vAlign w:val="center"/>
          </w:tcPr>
          <w:p w14:paraId="543772F8" w14:textId="77777777" w:rsidR="00A3371A" w:rsidRPr="0034799C"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2010</w:t>
            </w:r>
          </w:p>
        </w:tc>
        <w:tc>
          <w:tcPr>
            <w:tcW w:w="3816" w:type="dxa"/>
            <w:vAlign w:val="center"/>
          </w:tcPr>
          <w:p w14:paraId="6E427B0B" w14:textId="77777777" w:rsidR="00A3371A" w:rsidRPr="0034799C"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c>
          <w:tcPr>
            <w:tcW w:w="3884" w:type="dxa"/>
            <w:vAlign w:val="center"/>
          </w:tcPr>
          <w:p w14:paraId="077744DE" w14:textId="77777777" w:rsidR="00A3371A" w:rsidRPr="0034799C" w:rsidRDefault="001F5BC7"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r>
      <w:tr w:rsidR="00A3371A" w:rsidRPr="0034799C" w14:paraId="24A006EF" w14:textId="77777777" w:rsidTr="00C66903">
        <w:tc>
          <w:tcPr>
            <w:tcW w:w="2071" w:type="dxa"/>
            <w:vAlign w:val="center"/>
          </w:tcPr>
          <w:p w14:paraId="7486CC9F" w14:textId="77777777" w:rsidR="00A3371A" w:rsidRPr="0034799C"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2011</w:t>
            </w:r>
          </w:p>
        </w:tc>
        <w:tc>
          <w:tcPr>
            <w:tcW w:w="3816" w:type="dxa"/>
            <w:vAlign w:val="center"/>
          </w:tcPr>
          <w:p w14:paraId="7264DB48" w14:textId="77777777" w:rsidR="00A3371A" w:rsidRPr="0034799C"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c>
          <w:tcPr>
            <w:tcW w:w="3884" w:type="dxa"/>
            <w:vAlign w:val="center"/>
          </w:tcPr>
          <w:p w14:paraId="223D4C2C" w14:textId="77777777" w:rsidR="00A3371A" w:rsidRPr="0034799C" w:rsidRDefault="001F5BC7"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r>
      <w:tr w:rsidR="00A3371A" w:rsidRPr="0034799C" w14:paraId="76A21702" w14:textId="77777777" w:rsidTr="00C66903">
        <w:tc>
          <w:tcPr>
            <w:tcW w:w="2071" w:type="dxa"/>
            <w:vAlign w:val="center"/>
          </w:tcPr>
          <w:p w14:paraId="2A36B539" w14:textId="77777777" w:rsidR="00A3371A" w:rsidRPr="0034799C"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2012</w:t>
            </w:r>
          </w:p>
        </w:tc>
        <w:tc>
          <w:tcPr>
            <w:tcW w:w="3816" w:type="dxa"/>
            <w:vAlign w:val="center"/>
          </w:tcPr>
          <w:p w14:paraId="0FD3209B" w14:textId="77777777" w:rsidR="00A3371A" w:rsidRPr="0034799C"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c>
          <w:tcPr>
            <w:tcW w:w="3884" w:type="dxa"/>
            <w:vAlign w:val="center"/>
          </w:tcPr>
          <w:p w14:paraId="31968611" w14:textId="77777777" w:rsidR="00A3371A" w:rsidRPr="0034799C" w:rsidRDefault="001F5BC7"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r>
      <w:tr w:rsidR="00A3371A" w:rsidRPr="0034799C" w14:paraId="78E2BC80" w14:textId="77777777" w:rsidTr="00C66903">
        <w:tc>
          <w:tcPr>
            <w:tcW w:w="2071" w:type="dxa"/>
            <w:vAlign w:val="center"/>
          </w:tcPr>
          <w:p w14:paraId="4359A9F4" w14:textId="77777777" w:rsidR="00A3371A" w:rsidRPr="0034799C"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2013</w:t>
            </w:r>
          </w:p>
        </w:tc>
        <w:tc>
          <w:tcPr>
            <w:tcW w:w="3816" w:type="dxa"/>
            <w:vAlign w:val="center"/>
          </w:tcPr>
          <w:p w14:paraId="61D9C3CA" w14:textId="77777777" w:rsidR="00A3371A" w:rsidRPr="0034799C"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c>
          <w:tcPr>
            <w:tcW w:w="3884" w:type="dxa"/>
            <w:vAlign w:val="center"/>
          </w:tcPr>
          <w:p w14:paraId="7A390787" w14:textId="77777777" w:rsidR="00A3371A" w:rsidRPr="0034799C" w:rsidRDefault="001F5BC7"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r>
      <w:tr w:rsidR="00A3371A" w:rsidRPr="0034799C" w14:paraId="7280DD41" w14:textId="77777777" w:rsidTr="00C66903">
        <w:tc>
          <w:tcPr>
            <w:tcW w:w="2071" w:type="dxa"/>
            <w:vAlign w:val="center"/>
          </w:tcPr>
          <w:p w14:paraId="2D668173" w14:textId="77777777" w:rsidR="00A3371A" w:rsidRPr="0034799C"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2014</w:t>
            </w:r>
          </w:p>
        </w:tc>
        <w:tc>
          <w:tcPr>
            <w:tcW w:w="3816" w:type="dxa"/>
            <w:vAlign w:val="center"/>
          </w:tcPr>
          <w:p w14:paraId="5080D17F" w14:textId="77777777" w:rsidR="00A3371A" w:rsidRPr="0034799C"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c>
          <w:tcPr>
            <w:tcW w:w="3884" w:type="dxa"/>
            <w:vAlign w:val="center"/>
          </w:tcPr>
          <w:p w14:paraId="78F1E23B" w14:textId="77777777" w:rsidR="00A3371A" w:rsidRPr="0034799C" w:rsidRDefault="001F5BC7"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r>
      <w:tr w:rsidR="00A3371A" w:rsidRPr="0034799C" w14:paraId="31600F80" w14:textId="77777777" w:rsidTr="00C66903">
        <w:tc>
          <w:tcPr>
            <w:tcW w:w="2071" w:type="dxa"/>
            <w:vAlign w:val="center"/>
          </w:tcPr>
          <w:p w14:paraId="54B4EF23" w14:textId="77777777" w:rsidR="00A3371A" w:rsidRPr="0034799C"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2015</w:t>
            </w:r>
          </w:p>
        </w:tc>
        <w:tc>
          <w:tcPr>
            <w:tcW w:w="3816" w:type="dxa"/>
            <w:vAlign w:val="center"/>
          </w:tcPr>
          <w:p w14:paraId="3C46FA8A" w14:textId="77777777" w:rsidR="00A3371A" w:rsidRPr="0034799C"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c>
          <w:tcPr>
            <w:tcW w:w="3884" w:type="dxa"/>
            <w:vAlign w:val="center"/>
          </w:tcPr>
          <w:p w14:paraId="0A065E65" w14:textId="77777777" w:rsidR="00A3371A" w:rsidRPr="0034799C" w:rsidRDefault="001F5BC7"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r>
      <w:tr w:rsidR="00A3371A" w:rsidRPr="0034799C" w14:paraId="5F1F8801" w14:textId="77777777" w:rsidTr="00C66903">
        <w:tc>
          <w:tcPr>
            <w:tcW w:w="2071" w:type="dxa"/>
            <w:vAlign w:val="center"/>
          </w:tcPr>
          <w:p w14:paraId="4D3F6DED" w14:textId="77777777" w:rsidR="00A3371A" w:rsidRPr="0034799C"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2016</w:t>
            </w:r>
          </w:p>
        </w:tc>
        <w:tc>
          <w:tcPr>
            <w:tcW w:w="3816" w:type="dxa"/>
            <w:vAlign w:val="center"/>
          </w:tcPr>
          <w:p w14:paraId="1569016E" w14:textId="77777777" w:rsidR="00A3371A" w:rsidRPr="0034799C"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c>
          <w:tcPr>
            <w:tcW w:w="3884" w:type="dxa"/>
            <w:vAlign w:val="center"/>
          </w:tcPr>
          <w:p w14:paraId="786894C0" w14:textId="77777777" w:rsidR="00A3371A" w:rsidRPr="0034799C" w:rsidRDefault="001F5BC7"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r>
      <w:tr w:rsidR="00A3371A" w:rsidRPr="0034799C" w14:paraId="690B8B82" w14:textId="77777777" w:rsidTr="00C66903">
        <w:trPr>
          <w:trHeight w:val="85"/>
        </w:trPr>
        <w:tc>
          <w:tcPr>
            <w:tcW w:w="2071" w:type="dxa"/>
            <w:vAlign w:val="center"/>
          </w:tcPr>
          <w:p w14:paraId="57B16AC0" w14:textId="77777777" w:rsidR="00A3371A"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2017</w:t>
            </w:r>
          </w:p>
        </w:tc>
        <w:tc>
          <w:tcPr>
            <w:tcW w:w="3816" w:type="dxa"/>
            <w:vAlign w:val="center"/>
          </w:tcPr>
          <w:p w14:paraId="4C59202A" w14:textId="77777777" w:rsidR="00A3371A"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c>
          <w:tcPr>
            <w:tcW w:w="3884" w:type="dxa"/>
            <w:vAlign w:val="center"/>
          </w:tcPr>
          <w:p w14:paraId="1233D1FD" w14:textId="77777777" w:rsidR="00A3371A" w:rsidRDefault="001F5BC7"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r>
      <w:tr w:rsidR="00A3371A" w:rsidRPr="0034799C" w14:paraId="30BABD22" w14:textId="77777777" w:rsidTr="00C66903">
        <w:tc>
          <w:tcPr>
            <w:tcW w:w="2071" w:type="dxa"/>
            <w:vAlign w:val="center"/>
          </w:tcPr>
          <w:p w14:paraId="7AF3E7B2" w14:textId="77777777" w:rsidR="00A3371A" w:rsidRDefault="00A3371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2018</w:t>
            </w:r>
          </w:p>
        </w:tc>
        <w:tc>
          <w:tcPr>
            <w:tcW w:w="3816" w:type="dxa"/>
            <w:vAlign w:val="center"/>
          </w:tcPr>
          <w:p w14:paraId="7A0C7FF6" w14:textId="77777777" w:rsidR="00A3371A" w:rsidRDefault="00AE432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c>
          <w:tcPr>
            <w:tcW w:w="3884" w:type="dxa"/>
            <w:vAlign w:val="center"/>
          </w:tcPr>
          <w:p w14:paraId="4C95FA93" w14:textId="77777777" w:rsidR="00A3371A" w:rsidRDefault="00AE432A" w:rsidP="00A12D8F">
            <w:pPr>
              <w:pStyle w:val="a9"/>
              <w:autoSpaceDE w:val="0"/>
              <w:autoSpaceDN w:val="0"/>
              <w:adjustRightInd w:val="0"/>
              <w:ind w:left="0" w:firstLine="567"/>
              <w:contextualSpacing w:val="0"/>
              <w:jc w:val="center"/>
              <w:rPr>
                <w:rFonts w:ascii="Times New Roman" w:hAnsi="Times New Roman"/>
                <w:bCs/>
                <w:sz w:val="24"/>
                <w:szCs w:val="24"/>
              </w:rPr>
            </w:pPr>
            <w:r>
              <w:rPr>
                <w:rFonts w:ascii="Times New Roman" w:hAnsi="Times New Roman"/>
                <w:bCs/>
                <w:sz w:val="24"/>
                <w:szCs w:val="24"/>
              </w:rPr>
              <w:t>-</w:t>
            </w:r>
          </w:p>
        </w:tc>
      </w:tr>
    </w:tbl>
    <w:p w14:paraId="06F69221" w14:textId="77777777" w:rsidR="00857B11" w:rsidRPr="001F5BC7" w:rsidRDefault="007E2DB5" w:rsidP="00C66903">
      <w:pPr>
        <w:tabs>
          <w:tab w:val="left" w:pos="1234"/>
        </w:tabs>
        <w:spacing w:before="240" w:after="0"/>
        <w:jc w:val="center"/>
        <w:rPr>
          <w:rFonts w:ascii="Times New Roman" w:eastAsiaTheme="minorHAnsi" w:hAnsi="Times New Roman"/>
          <w:b/>
          <w:bCs/>
          <w:i/>
          <w:sz w:val="28"/>
          <w:szCs w:val="28"/>
        </w:rPr>
      </w:pPr>
      <w:r>
        <w:rPr>
          <w:rFonts w:ascii="Times New Roman" w:eastAsiaTheme="minorHAnsi" w:hAnsi="Times New Roman"/>
          <w:b/>
          <w:bCs/>
          <w:i/>
          <w:sz w:val="28"/>
          <w:szCs w:val="28"/>
        </w:rPr>
        <w:t>д) </w:t>
      </w:r>
      <w:r w:rsidR="001F5BC7" w:rsidRPr="001F5BC7">
        <w:rPr>
          <w:rFonts w:ascii="Times New Roman" w:eastAsiaTheme="minorHAnsi" w:hAnsi="Times New Roman"/>
          <w:b/>
          <w:bCs/>
          <w:i/>
          <w:sz w:val="28"/>
          <w:szCs w:val="28"/>
        </w:rPr>
        <w:t>прогнозные балансы поступления сточных вод в централизованную систему водоотведения</w:t>
      </w:r>
      <w:r w:rsidR="001F5BC7">
        <w:rPr>
          <w:rFonts w:ascii="Times New Roman" w:eastAsiaTheme="minorHAnsi" w:hAnsi="Times New Roman"/>
          <w:b/>
          <w:bCs/>
          <w:i/>
          <w:sz w:val="28"/>
          <w:szCs w:val="28"/>
        </w:rPr>
        <w:t xml:space="preserve"> </w:t>
      </w:r>
      <w:r w:rsidR="001F5BC7" w:rsidRPr="001F5BC7">
        <w:rPr>
          <w:rFonts w:ascii="Times New Roman" w:eastAsiaTheme="minorHAnsi" w:hAnsi="Times New Roman"/>
          <w:b/>
          <w:bCs/>
          <w:i/>
          <w:sz w:val="28"/>
          <w:szCs w:val="28"/>
        </w:rPr>
        <w:t>и отведения стоков по технологическим зонам водоотведени</w:t>
      </w:r>
      <w:r w:rsidR="001F5BC7">
        <w:rPr>
          <w:rFonts w:ascii="Times New Roman" w:eastAsiaTheme="minorHAnsi" w:hAnsi="Times New Roman"/>
          <w:b/>
          <w:bCs/>
          <w:i/>
          <w:sz w:val="28"/>
          <w:szCs w:val="28"/>
        </w:rPr>
        <w:t xml:space="preserve">я на срок до </w:t>
      </w:r>
      <w:r w:rsidR="0090236E">
        <w:rPr>
          <w:rFonts w:ascii="Times New Roman" w:eastAsiaTheme="minorHAnsi" w:hAnsi="Times New Roman"/>
          <w:b/>
          <w:bCs/>
          <w:i/>
          <w:sz w:val="28"/>
          <w:szCs w:val="28"/>
        </w:rPr>
        <w:t>2036</w:t>
      </w:r>
      <w:r w:rsidR="001F5BC7" w:rsidRPr="00C46402">
        <w:rPr>
          <w:rFonts w:ascii="Times New Roman" w:eastAsiaTheme="minorHAnsi" w:hAnsi="Times New Roman"/>
          <w:b/>
          <w:bCs/>
          <w:i/>
          <w:sz w:val="28"/>
          <w:szCs w:val="28"/>
        </w:rPr>
        <w:t xml:space="preserve"> года</w:t>
      </w:r>
      <w:r w:rsidR="001F5BC7">
        <w:rPr>
          <w:rFonts w:ascii="Times New Roman" w:eastAsiaTheme="minorHAnsi" w:hAnsi="Times New Roman"/>
          <w:b/>
          <w:bCs/>
          <w:i/>
          <w:sz w:val="28"/>
          <w:szCs w:val="28"/>
        </w:rPr>
        <w:t xml:space="preserve"> с учетом </w:t>
      </w:r>
      <w:r w:rsidR="001F5BC7" w:rsidRPr="001F5BC7">
        <w:rPr>
          <w:rFonts w:ascii="Times New Roman" w:eastAsiaTheme="minorHAnsi" w:hAnsi="Times New Roman"/>
          <w:b/>
          <w:bCs/>
          <w:i/>
          <w:sz w:val="28"/>
          <w:szCs w:val="28"/>
        </w:rPr>
        <w:t>развития сельского поселения</w:t>
      </w:r>
      <w:r>
        <w:rPr>
          <w:rFonts w:ascii="Times New Roman" w:eastAsiaTheme="minorHAnsi" w:hAnsi="Times New Roman"/>
          <w:b/>
          <w:bCs/>
          <w:i/>
          <w:sz w:val="28"/>
          <w:szCs w:val="28"/>
        </w:rPr>
        <w:t>.</w:t>
      </w:r>
    </w:p>
    <w:p w14:paraId="3C50A81F" w14:textId="77777777" w:rsidR="00AE432A" w:rsidRDefault="00576F71" w:rsidP="00A12D8F">
      <w:pPr>
        <w:autoSpaceDE w:val="0"/>
        <w:autoSpaceDN w:val="0"/>
        <w:adjustRightInd w:val="0"/>
        <w:spacing w:after="0" w:line="360" w:lineRule="auto"/>
        <w:ind w:firstLine="567"/>
        <w:jc w:val="both"/>
        <w:rPr>
          <w:sz w:val="28"/>
          <w:szCs w:val="28"/>
        </w:rPr>
      </w:pPr>
      <w:r w:rsidRPr="00AE432A">
        <w:rPr>
          <w:rFonts w:ascii="Times New Roman" w:hAnsi="Times New Roman"/>
          <w:sz w:val="28"/>
          <w:szCs w:val="28"/>
        </w:rPr>
        <w:t xml:space="preserve">Сведения о прогнозном поступлении сточных вод в централизованную систему водоотведения не представлены в связи с отсутствием перспективы проектирования и </w:t>
      </w:r>
      <w:r w:rsidR="00AE432A">
        <w:rPr>
          <w:rFonts w:ascii="Times New Roman" w:hAnsi="Times New Roman"/>
          <w:sz w:val="28"/>
          <w:szCs w:val="28"/>
        </w:rPr>
        <w:t xml:space="preserve">строительства на I очередь </w:t>
      </w:r>
      <w:r w:rsidR="0090236E">
        <w:rPr>
          <w:rFonts w:ascii="Times New Roman" w:hAnsi="Times New Roman"/>
          <w:sz w:val="28"/>
          <w:szCs w:val="28"/>
        </w:rPr>
        <w:t>(2024</w:t>
      </w:r>
      <w:r w:rsidR="009B6374">
        <w:rPr>
          <w:rFonts w:ascii="Times New Roman" w:hAnsi="Times New Roman"/>
          <w:sz w:val="28"/>
          <w:szCs w:val="28"/>
        </w:rPr>
        <w:t xml:space="preserve"> </w:t>
      </w:r>
      <w:r w:rsidR="0090236E">
        <w:rPr>
          <w:rFonts w:ascii="Times New Roman" w:hAnsi="Times New Roman"/>
          <w:sz w:val="28"/>
          <w:szCs w:val="28"/>
        </w:rPr>
        <w:t>г.) и расчетный срок (2036</w:t>
      </w:r>
      <w:r w:rsidRPr="00AE432A">
        <w:rPr>
          <w:rFonts w:ascii="Times New Roman" w:hAnsi="Times New Roman"/>
          <w:sz w:val="28"/>
          <w:szCs w:val="28"/>
        </w:rPr>
        <w:t xml:space="preserve">г.) объектов централизованной системы водоотведения в утвержденных на настоящую дату документах территориального </w:t>
      </w:r>
      <w:r w:rsidRPr="00C44CAF">
        <w:rPr>
          <w:rFonts w:ascii="Times New Roman" w:hAnsi="Times New Roman"/>
          <w:sz w:val="28"/>
          <w:szCs w:val="28"/>
        </w:rPr>
        <w:t xml:space="preserve">планирования </w:t>
      </w:r>
      <w:r w:rsidR="009B6374" w:rsidRPr="00C44CAF">
        <w:rPr>
          <w:rFonts w:ascii="Times New Roman" w:hAnsi="Times New Roman"/>
          <w:sz w:val="28"/>
          <w:szCs w:val="28"/>
        </w:rPr>
        <w:t xml:space="preserve"> </w:t>
      </w:r>
      <w:r w:rsidR="0090236E">
        <w:rPr>
          <w:rFonts w:ascii="Times New Roman" w:hAnsi="Times New Roman"/>
          <w:sz w:val="28"/>
          <w:szCs w:val="28"/>
        </w:rPr>
        <w:t>Хоперского сельского поселения</w:t>
      </w:r>
      <w:r w:rsidR="0090236E" w:rsidRPr="00AE432A">
        <w:rPr>
          <w:rFonts w:ascii="Times New Roman" w:hAnsi="Times New Roman"/>
          <w:sz w:val="28"/>
          <w:szCs w:val="28"/>
        </w:rPr>
        <w:t xml:space="preserve"> </w:t>
      </w:r>
      <w:r w:rsidRPr="00C44CAF">
        <w:rPr>
          <w:rFonts w:ascii="Times New Roman" w:hAnsi="Times New Roman"/>
          <w:sz w:val="28"/>
          <w:szCs w:val="28"/>
        </w:rPr>
        <w:t>как основного градостроитель</w:t>
      </w:r>
      <w:r w:rsidRPr="00AE432A">
        <w:rPr>
          <w:rFonts w:ascii="Times New Roman" w:hAnsi="Times New Roman"/>
          <w:sz w:val="28"/>
          <w:szCs w:val="28"/>
        </w:rPr>
        <w:t>ного документа, отражающего развитие территории сельского поселения.</w:t>
      </w:r>
      <w:r>
        <w:rPr>
          <w:sz w:val="28"/>
          <w:szCs w:val="28"/>
        </w:rPr>
        <w:t xml:space="preserve"> </w:t>
      </w:r>
    </w:p>
    <w:p w14:paraId="7D4E8693" w14:textId="77777777" w:rsidR="00857B11" w:rsidRPr="007E2DB5" w:rsidRDefault="00A3371A" w:rsidP="00C66903">
      <w:pPr>
        <w:autoSpaceDE w:val="0"/>
        <w:autoSpaceDN w:val="0"/>
        <w:adjustRightInd w:val="0"/>
        <w:spacing w:after="0" w:line="240" w:lineRule="auto"/>
        <w:jc w:val="center"/>
        <w:rPr>
          <w:rFonts w:ascii="Times New Roman" w:eastAsiaTheme="minorHAnsi" w:hAnsi="Times New Roman"/>
          <w:b/>
          <w:bCs/>
          <w:i/>
          <w:sz w:val="28"/>
          <w:szCs w:val="28"/>
        </w:rPr>
      </w:pPr>
      <w:r w:rsidRPr="007E2DB5">
        <w:rPr>
          <w:rFonts w:ascii="Times New Roman" w:eastAsiaTheme="minorHAnsi" w:hAnsi="Times New Roman"/>
          <w:b/>
          <w:bCs/>
          <w:i/>
          <w:sz w:val="28"/>
          <w:szCs w:val="28"/>
        </w:rPr>
        <w:t xml:space="preserve">Таблица </w:t>
      </w:r>
      <w:r w:rsidR="00EC6D4A">
        <w:rPr>
          <w:rFonts w:ascii="Times New Roman" w:eastAsiaTheme="minorHAnsi" w:hAnsi="Times New Roman"/>
          <w:b/>
          <w:bCs/>
          <w:i/>
          <w:sz w:val="28"/>
          <w:szCs w:val="28"/>
        </w:rPr>
        <w:t>3</w:t>
      </w:r>
      <w:r w:rsidR="007E2DB5" w:rsidRPr="007E2DB5">
        <w:rPr>
          <w:rFonts w:ascii="Times New Roman" w:eastAsiaTheme="minorHAnsi" w:hAnsi="Times New Roman"/>
          <w:b/>
          <w:bCs/>
          <w:i/>
          <w:sz w:val="28"/>
          <w:szCs w:val="28"/>
        </w:rPr>
        <w:t xml:space="preserve"> – </w:t>
      </w:r>
      <w:r w:rsidRPr="007E2DB5">
        <w:rPr>
          <w:rFonts w:ascii="Times New Roman" w:eastAsiaTheme="minorHAnsi" w:hAnsi="Times New Roman"/>
          <w:b/>
          <w:bCs/>
          <w:i/>
          <w:sz w:val="28"/>
          <w:szCs w:val="28"/>
        </w:rPr>
        <w:t xml:space="preserve">Объем поступления сточных вод по децентрализованным системам </w:t>
      </w:r>
      <w:r w:rsidR="002D27B1" w:rsidRPr="007E2DB5">
        <w:rPr>
          <w:rFonts w:ascii="Times New Roman" w:eastAsiaTheme="minorHAnsi" w:hAnsi="Times New Roman"/>
          <w:b/>
          <w:bCs/>
          <w:i/>
          <w:sz w:val="28"/>
          <w:szCs w:val="28"/>
        </w:rPr>
        <w:t xml:space="preserve">водоотведения </w:t>
      </w:r>
      <w:r w:rsidR="00C31170">
        <w:rPr>
          <w:rFonts w:ascii="Times New Roman" w:eastAsiaTheme="minorHAnsi" w:hAnsi="Times New Roman"/>
          <w:b/>
          <w:bCs/>
          <w:i/>
          <w:sz w:val="28"/>
          <w:szCs w:val="28"/>
        </w:rPr>
        <w:t>за период с 2018</w:t>
      </w:r>
      <w:r w:rsidR="0090236E">
        <w:rPr>
          <w:rFonts w:ascii="Times New Roman" w:eastAsiaTheme="minorHAnsi" w:hAnsi="Times New Roman"/>
          <w:b/>
          <w:bCs/>
          <w:i/>
          <w:sz w:val="28"/>
          <w:szCs w:val="28"/>
        </w:rPr>
        <w:t xml:space="preserve"> по 2036</w:t>
      </w:r>
      <w:r w:rsidR="007E2DB5" w:rsidRPr="007E2DB5">
        <w:rPr>
          <w:rFonts w:ascii="Times New Roman" w:eastAsiaTheme="minorHAnsi" w:hAnsi="Times New Roman"/>
          <w:b/>
          <w:bCs/>
          <w:i/>
          <w:sz w:val="28"/>
          <w:szCs w:val="28"/>
        </w:rPr>
        <w:t xml:space="preserve"> годы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94"/>
        <w:gridCol w:w="1341"/>
        <w:gridCol w:w="2089"/>
        <w:gridCol w:w="3047"/>
      </w:tblGrid>
      <w:tr w:rsidR="00A3371A" w14:paraId="00785BAE" w14:textId="77777777" w:rsidTr="00C66903">
        <w:trPr>
          <w:trHeight w:val="454"/>
          <w:jc w:val="center"/>
        </w:trPr>
        <w:tc>
          <w:tcPr>
            <w:tcW w:w="3433" w:type="dxa"/>
            <w:vAlign w:val="center"/>
          </w:tcPr>
          <w:p w14:paraId="488DA306" w14:textId="77777777" w:rsidR="00A3371A" w:rsidRPr="00C46402" w:rsidRDefault="00A3371A" w:rsidP="00C66903">
            <w:pPr>
              <w:autoSpaceDE w:val="0"/>
              <w:autoSpaceDN w:val="0"/>
              <w:adjustRightInd w:val="0"/>
              <w:spacing w:after="0" w:line="240" w:lineRule="auto"/>
              <w:jc w:val="center"/>
              <w:rPr>
                <w:rFonts w:ascii="Times New Roman" w:eastAsiaTheme="minorHAnsi" w:hAnsi="Times New Roman"/>
                <w:b/>
                <w:bCs/>
                <w:i/>
              </w:rPr>
            </w:pPr>
            <w:r w:rsidRPr="00C46402">
              <w:rPr>
                <w:rFonts w:ascii="Times New Roman" w:eastAsiaTheme="minorHAnsi" w:hAnsi="Times New Roman"/>
                <w:b/>
                <w:bCs/>
                <w:i/>
              </w:rPr>
              <w:t>Период</w:t>
            </w:r>
          </w:p>
        </w:tc>
        <w:tc>
          <w:tcPr>
            <w:tcW w:w="1407" w:type="dxa"/>
            <w:vAlign w:val="center"/>
          </w:tcPr>
          <w:p w14:paraId="7CB3ED20" w14:textId="77777777" w:rsidR="00A3371A" w:rsidRPr="00C46402" w:rsidRDefault="00C31170" w:rsidP="00C66903">
            <w:pPr>
              <w:autoSpaceDE w:val="0"/>
              <w:autoSpaceDN w:val="0"/>
              <w:adjustRightInd w:val="0"/>
              <w:spacing w:after="0" w:line="240" w:lineRule="auto"/>
              <w:jc w:val="center"/>
              <w:rPr>
                <w:rFonts w:ascii="Times New Roman" w:eastAsiaTheme="minorHAnsi" w:hAnsi="Times New Roman"/>
                <w:b/>
                <w:bCs/>
                <w:i/>
              </w:rPr>
            </w:pPr>
            <w:r>
              <w:rPr>
                <w:rFonts w:ascii="Times New Roman" w:eastAsiaTheme="minorHAnsi" w:hAnsi="Times New Roman"/>
                <w:b/>
                <w:bCs/>
                <w:i/>
              </w:rPr>
              <w:t>2018</w:t>
            </w:r>
          </w:p>
        </w:tc>
        <w:tc>
          <w:tcPr>
            <w:tcW w:w="2227" w:type="dxa"/>
            <w:vAlign w:val="center"/>
          </w:tcPr>
          <w:p w14:paraId="1D9CDD90" w14:textId="77777777" w:rsidR="00A3371A" w:rsidRPr="00C46402" w:rsidRDefault="001F5BC7" w:rsidP="00C66903">
            <w:pPr>
              <w:autoSpaceDE w:val="0"/>
              <w:autoSpaceDN w:val="0"/>
              <w:adjustRightInd w:val="0"/>
              <w:spacing w:after="0" w:line="240" w:lineRule="auto"/>
              <w:jc w:val="center"/>
              <w:rPr>
                <w:rFonts w:ascii="Times New Roman" w:eastAsiaTheme="minorHAnsi" w:hAnsi="Times New Roman"/>
                <w:b/>
                <w:bCs/>
                <w:i/>
              </w:rPr>
            </w:pPr>
            <w:r w:rsidRPr="00C46402">
              <w:rPr>
                <w:rFonts w:ascii="Times New Roman" w:eastAsiaTheme="minorHAnsi" w:hAnsi="Times New Roman"/>
                <w:b/>
                <w:bCs/>
                <w:i/>
              </w:rPr>
              <w:t>20</w:t>
            </w:r>
            <w:r w:rsidR="0090236E">
              <w:rPr>
                <w:rFonts w:ascii="Times New Roman" w:eastAsiaTheme="minorHAnsi" w:hAnsi="Times New Roman"/>
                <w:b/>
                <w:bCs/>
                <w:i/>
              </w:rPr>
              <w:t>24</w:t>
            </w:r>
          </w:p>
        </w:tc>
        <w:tc>
          <w:tcPr>
            <w:tcW w:w="3276" w:type="dxa"/>
            <w:vAlign w:val="center"/>
          </w:tcPr>
          <w:p w14:paraId="25EC9762" w14:textId="77777777" w:rsidR="00A3371A" w:rsidRPr="00C46402" w:rsidRDefault="0090236E" w:rsidP="00C66903">
            <w:pPr>
              <w:autoSpaceDE w:val="0"/>
              <w:autoSpaceDN w:val="0"/>
              <w:adjustRightInd w:val="0"/>
              <w:spacing w:after="0" w:line="240" w:lineRule="auto"/>
              <w:jc w:val="center"/>
              <w:rPr>
                <w:rFonts w:ascii="Times New Roman" w:eastAsiaTheme="minorHAnsi" w:hAnsi="Times New Roman"/>
                <w:b/>
                <w:bCs/>
                <w:i/>
              </w:rPr>
            </w:pPr>
            <w:r>
              <w:rPr>
                <w:rFonts w:ascii="Times New Roman" w:eastAsiaTheme="minorHAnsi" w:hAnsi="Times New Roman"/>
                <w:b/>
                <w:bCs/>
                <w:i/>
              </w:rPr>
              <w:t>2036</w:t>
            </w:r>
          </w:p>
        </w:tc>
      </w:tr>
      <w:tr w:rsidR="00A3371A" w14:paraId="34DF47DE" w14:textId="77777777" w:rsidTr="00C66903">
        <w:trPr>
          <w:trHeight w:val="452"/>
          <w:jc w:val="center"/>
        </w:trPr>
        <w:tc>
          <w:tcPr>
            <w:tcW w:w="3433" w:type="dxa"/>
            <w:vAlign w:val="center"/>
          </w:tcPr>
          <w:p w14:paraId="2461C3DB" w14:textId="77777777" w:rsidR="00A3371A" w:rsidRPr="002D27B1" w:rsidRDefault="00A3371A" w:rsidP="00C66903">
            <w:pPr>
              <w:autoSpaceDE w:val="0"/>
              <w:autoSpaceDN w:val="0"/>
              <w:adjustRightInd w:val="0"/>
              <w:spacing w:after="0" w:line="240" w:lineRule="auto"/>
              <w:jc w:val="center"/>
              <w:rPr>
                <w:rFonts w:ascii="Times New Roman" w:eastAsiaTheme="minorHAnsi" w:hAnsi="Times New Roman"/>
                <w:b/>
                <w:bCs/>
              </w:rPr>
            </w:pPr>
            <w:r w:rsidRPr="002D27B1">
              <w:rPr>
                <w:rFonts w:ascii="Times New Roman" w:eastAsiaTheme="minorHAnsi" w:hAnsi="Times New Roman"/>
              </w:rPr>
              <w:t>Численность населения</w:t>
            </w:r>
          </w:p>
        </w:tc>
        <w:tc>
          <w:tcPr>
            <w:tcW w:w="1407" w:type="dxa"/>
            <w:vAlign w:val="center"/>
          </w:tcPr>
          <w:p w14:paraId="55A37164" w14:textId="77777777" w:rsidR="00A3371A" w:rsidRPr="00E6546D" w:rsidRDefault="00A3371A" w:rsidP="00C66903">
            <w:pPr>
              <w:autoSpaceDE w:val="0"/>
              <w:autoSpaceDN w:val="0"/>
              <w:adjustRightInd w:val="0"/>
              <w:spacing w:after="0" w:line="240" w:lineRule="auto"/>
              <w:jc w:val="center"/>
              <w:rPr>
                <w:rFonts w:ascii="Times New Roman" w:eastAsiaTheme="minorHAnsi" w:hAnsi="Times New Roman"/>
                <w:bCs/>
              </w:rPr>
            </w:pPr>
          </w:p>
        </w:tc>
        <w:tc>
          <w:tcPr>
            <w:tcW w:w="2227" w:type="dxa"/>
            <w:vAlign w:val="center"/>
          </w:tcPr>
          <w:p w14:paraId="7A41DD95" w14:textId="77777777" w:rsidR="00A3371A" w:rsidRPr="00E6546D" w:rsidRDefault="00A3371A" w:rsidP="00C66903">
            <w:pPr>
              <w:autoSpaceDE w:val="0"/>
              <w:autoSpaceDN w:val="0"/>
              <w:adjustRightInd w:val="0"/>
              <w:spacing w:after="0" w:line="240" w:lineRule="auto"/>
              <w:jc w:val="center"/>
              <w:rPr>
                <w:rFonts w:ascii="Times New Roman" w:eastAsiaTheme="minorHAnsi" w:hAnsi="Times New Roman"/>
                <w:bCs/>
              </w:rPr>
            </w:pPr>
          </w:p>
        </w:tc>
        <w:tc>
          <w:tcPr>
            <w:tcW w:w="3276" w:type="dxa"/>
            <w:vAlign w:val="center"/>
          </w:tcPr>
          <w:p w14:paraId="4BDE93F7" w14:textId="77777777" w:rsidR="00A3371A" w:rsidRPr="00E6546D" w:rsidRDefault="00A3371A" w:rsidP="00C66903">
            <w:pPr>
              <w:autoSpaceDE w:val="0"/>
              <w:autoSpaceDN w:val="0"/>
              <w:adjustRightInd w:val="0"/>
              <w:spacing w:after="0" w:line="240" w:lineRule="auto"/>
              <w:jc w:val="center"/>
              <w:rPr>
                <w:rFonts w:ascii="Times New Roman" w:eastAsiaTheme="minorHAnsi" w:hAnsi="Times New Roman"/>
                <w:bCs/>
              </w:rPr>
            </w:pPr>
          </w:p>
        </w:tc>
      </w:tr>
      <w:tr w:rsidR="00A3371A" w14:paraId="537F91F1" w14:textId="77777777" w:rsidTr="00C66903">
        <w:trPr>
          <w:trHeight w:val="449"/>
          <w:jc w:val="center"/>
        </w:trPr>
        <w:tc>
          <w:tcPr>
            <w:tcW w:w="3433" w:type="dxa"/>
            <w:vAlign w:val="center"/>
          </w:tcPr>
          <w:p w14:paraId="74D4E105" w14:textId="77777777" w:rsidR="00A3371A" w:rsidRPr="00C77D2C" w:rsidRDefault="00A3371A" w:rsidP="00C66903">
            <w:pPr>
              <w:pStyle w:val="a9"/>
              <w:autoSpaceDE w:val="0"/>
              <w:autoSpaceDN w:val="0"/>
              <w:adjustRightInd w:val="0"/>
              <w:spacing w:after="0" w:line="240" w:lineRule="auto"/>
              <w:ind w:left="0"/>
              <w:contextualSpacing w:val="0"/>
              <w:jc w:val="center"/>
              <w:rPr>
                <w:rFonts w:ascii="Times New Roman" w:eastAsiaTheme="minorHAnsi" w:hAnsi="Times New Roman"/>
                <w:b/>
                <w:bCs/>
              </w:rPr>
            </w:pPr>
            <w:r w:rsidRPr="002D27B1">
              <w:rPr>
                <w:rFonts w:ascii="Times New Roman" w:eastAsiaTheme="minorHAnsi" w:hAnsi="Times New Roman"/>
              </w:rPr>
              <w:t>Норма водопотребления (м3/месяц)</w:t>
            </w:r>
          </w:p>
        </w:tc>
        <w:tc>
          <w:tcPr>
            <w:tcW w:w="1407" w:type="dxa"/>
            <w:vAlign w:val="center"/>
          </w:tcPr>
          <w:p w14:paraId="25C960B3" w14:textId="77777777" w:rsidR="00A3371A" w:rsidRPr="00E6546D" w:rsidRDefault="00A3371A" w:rsidP="00C66903">
            <w:pPr>
              <w:autoSpaceDE w:val="0"/>
              <w:autoSpaceDN w:val="0"/>
              <w:adjustRightInd w:val="0"/>
              <w:spacing w:after="0" w:line="240" w:lineRule="auto"/>
              <w:jc w:val="center"/>
              <w:rPr>
                <w:rFonts w:ascii="Times New Roman" w:eastAsiaTheme="minorHAnsi" w:hAnsi="Times New Roman"/>
                <w:bCs/>
              </w:rPr>
            </w:pPr>
          </w:p>
        </w:tc>
        <w:tc>
          <w:tcPr>
            <w:tcW w:w="2227" w:type="dxa"/>
            <w:vAlign w:val="center"/>
          </w:tcPr>
          <w:p w14:paraId="398F6B73" w14:textId="77777777" w:rsidR="00A3371A" w:rsidRPr="00E6546D" w:rsidRDefault="00A3371A" w:rsidP="00C66903">
            <w:pPr>
              <w:autoSpaceDE w:val="0"/>
              <w:autoSpaceDN w:val="0"/>
              <w:adjustRightInd w:val="0"/>
              <w:spacing w:after="0" w:line="240" w:lineRule="auto"/>
              <w:jc w:val="center"/>
              <w:rPr>
                <w:rFonts w:ascii="Times New Roman" w:eastAsiaTheme="minorHAnsi" w:hAnsi="Times New Roman"/>
                <w:bCs/>
              </w:rPr>
            </w:pPr>
          </w:p>
        </w:tc>
        <w:tc>
          <w:tcPr>
            <w:tcW w:w="3276" w:type="dxa"/>
            <w:vAlign w:val="center"/>
          </w:tcPr>
          <w:p w14:paraId="4E19EC00" w14:textId="77777777" w:rsidR="00A3371A" w:rsidRPr="00E6546D" w:rsidRDefault="00A3371A" w:rsidP="00C66903">
            <w:pPr>
              <w:autoSpaceDE w:val="0"/>
              <w:autoSpaceDN w:val="0"/>
              <w:adjustRightInd w:val="0"/>
              <w:spacing w:after="0" w:line="240" w:lineRule="auto"/>
              <w:jc w:val="center"/>
              <w:rPr>
                <w:rFonts w:ascii="Times New Roman" w:eastAsiaTheme="minorHAnsi" w:hAnsi="Times New Roman"/>
                <w:bCs/>
              </w:rPr>
            </w:pPr>
          </w:p>
        </w:tc>
      </w:tr>
      <w:tr w:rsidR="00A3371A" w14:paraId="16DFF9EA" w14:textId="77777777" w:rsidTr="00C66903">
        <w:trPr>
          <w:trHeight w:val="285"/>
          <w:jc w:val="center"/>
        </w:trPr>
        <w:tc>
          <w:tcPr>
            <w:tcW w:w="3433" w:type="dxa"/>
            <w:vAlign w:val="center"/>
          </w:tcPr>
          <w:p w14:paraId="600EB180" w14:textId="77777777" w:rsidR="00A3371A" w:rsidRPr="002D27B1" w:rsidRDefault="00A3371A" w:rsidP="00C66903">
            <w:pPr>
              <w:pStyle w:val="a9"/>
              <w:autoSpaceDE w:val="0"/>
              <w:autoSpaceDN w:val="0"/>
              <w:adjustRightInd w:val="0"/>
              <w:spacing w:after="0" w:line="240" w:lineRule="auto"/>
              <w:ind w:left="0"/>
              <w:jc w:val="center"/>
              <w:rPr>
                <w:rFonts w:ascii="Times New Roman" w:eastAsiaTheme="minorHAnsi" w:hAnsi="Times New Roman"/>
                <w:b/>
                <w:bCs/>
              </w:rPr>
            </w:pPr>
            <w:r w:rsidRPr="002D27B1">
              <w:rPr>
                <w:rFonts w:ascii="Times New Roman" w:eastAsiaTheme="minorHAnsi" w:hAnsi="Times New Roman"/>
              </w:rPr>
              <w:t>Объем водопотребления в месяц</w:t>
            </w:r>
          </w:p>
        </w:tc>
        <w:tc>
          <w:tcPr>
            <w:tcW w:w="1407" w:type="dxa"/>
            <w:vAlign w:val="center"/>
          </w:tcPr>
          <w:p w14:paraId="2EBC6B5F" w14:textId="77777777" w:rsidR="00A3371A" w:rsidRPr="00E6546D" w:rsidRDefault="00A3371A" w:rsidP="00C66903">
            <w:pPr>
              <w:autoSpaceDE w:val="0"/>
              <w:autoSpaceDN w:val="0"/>
              <w:adjustRightInd w:val="0"/>
              <w:spacing w:after="0" w:line="240" w:lineRule="auto"/>
              <w:jc w:val="center"/>
              <w:rPr>
                <w:rFonts w:ascii="Times New Roman" w:eastAsiaTheme="minorHAnsi" w:hAnsi="Times New Roman"/>
                <w:bCs/>
              </w:rPr>
            </w:pPr>
          </w:p>
        </w:tc>
        <w:tc>
          <w:tcPr>
            <w:tcW w:w="2227" w:type="dxa"/>
            <w:vAlign w:val="center"/>
          </w:tcPr>
          <w:p w14:paraId="0D6FD642" w14:textId="77777777" w:rsidR="00A3371A" w:rsidRPr="00E6546D" w:rsidRDefault="00A3371A" w:rsidP="00C66903">
            <w:pPr>
              <w:autoSpaceDE w:val="0"/>
              <w:autoSpaceDN w:val="0"/>
              <w:adjustRightInd w:val="0"/>
              <w:spacing w:after="0" w:line="240" w:lineRule="auto"/>
              <w:jc w:val="center"/>
              <w:rPr>
                <w:rFonts w:ascii="Times New Roman" w:eastAsiaTheme="minorHAnsi" w:hAnsi="Times New Roman"/>
                <w:bCs/>
              </w:rPr>
            </w:pPr>
          </w:p>
        </w:tc>
        <w:tc>
          <w:tcPr>
            <w:tcW w:w="3276" w:type="dxa"/>
            <w:vAlign w:val="center"/>
          </w:tcPr>
          <w:p w14:paraId="167B650A" w14:textId="77777777" w:rsidR="00A3371A" w:rsidRPr="00E6546D" w:rsidRDefault="00A3371A" w:rsidP="00C66903">
            <w:pPr>
              <w:autoSpaceDE w:val="0"/>
              <w:autoSpaceDN w:val="0"/>
              <w:adjustRightInd w:val="0"/>
              <w:spacing w:after="0" w:line="240" w:lineRule="auto"/>
              <w:jc w:val="center"/>
              <w:rPr>
                <w:rFonts w:ascii="Times New Roman" w:eastAsiaTheme="minorHAnsi" w:hAnsi="Times New Roman"/>
                <w:bCs/>
              </w:rPr>
            </w:pPr>
          </w:p>
        </w:tc>
      </w:tr>
      <w:tr w:rsidR="00A3371A" w14:paraId="696CC0B3" w14:textId="77777777" w:rsidTr="00C66903">
        <w:trPr>
          <w:trHeight w:val="201"/>
          <w:jc w:val="center"/>
        </w:trPr>
        <w:tc>
          <w:tcPr>
            <w:tcW w:w="3433" w:type="dxa"/>
            <w:vAlign w:val="center"/>
          </w:tcPr>
          <w:p w14:paraId="29835236" w14:textId="77777777" w:rsidR="00A3371A" w:rsidRPr="002D27B1" w:rsidRDefault="00A3371A" w:rsidP="00C66903">
            <w:pPr>
              <w:pStyle w:val="a9"/>
              <w:autoSpaceDE w:val="0"/>
              <w:autoSpaceDN w:val="0"/>
              <w:adjustRightInd w:val="0"/>
              <w:spacing w:after="0" w:line="240" w:lineRule="auto"/>
              <w:ind w:left="0"/>
              <w:jc w:val="center"/>
              <w:rPr>
                <w:rFonts w:ascii="Times New Roman" w:eastAsiaTheme="minorHAnsi" w:hAnsi="Times New Roman"/>
                <w:b/>
                <w:bCs/>
              </w:rPr>
            </w:pPr>
            <w:r w:rsidRPr="002D27B1">
              <w:rPr>
                <w:rFonts w:ascii="Times New Roman" w:eastAsiaTheme="minorHAnsi" w:hAnsi="Times New Roman"/>
              </w:rPr>
              <w:t>Объем водопотребления в год (тыс. м3)</w:t>
            </w:r>
          </w:p>
        </w:tc>
        <w:tc>
          <w:tcPr>
            <w:tcW w:w="1407" w:type="dxa"/>
            <w:vAlign w:val="center"/>
          </w:tcPr>
          <w:p w14:paraId="2DF5B10B" w14:textId="77777777" w:rsidR="00A3371A" w:rsidRPr="00E6546D" w:rsidRDefault="00A3371A" w:rsidP="00C66903">
            <w:pPr>
              <w:autoSpaceDE w:val="0"/>
              <w:autoSpaceDN w:val="0"/>
              <w:adjustRightInd w:val="0"/>
              <w:spacing w:after="0" w:line="240" w:lineRule="auto"/>
              <w:jc w:val="center"/>
              <w:rPr>
                <w:rFonts w:ascii="Times New Roman" w:eastAsiaTheme="minorHAnsi" w:hAnsi="Times New Roman"/>
                <w:bCs/>
              </w:rPr>
            </w:pPr>
          </w:p>
        </w:tc>
        <w:tc>
          <w:tcPr>
            <w:tcW w:w="2227" w:type="dxa"/>
            <w:vAlign w:val="center"/>
          </w:tcPr>
          <w:p w14:paraId="4595BB27" w14:textId="77777777" w:rsidR="00A3371A" w:rsidRPr="00E6546D" w:rsidRDefault="00A3371A" w:rsidP="00C66903">
            <w:pPr>
              <w:autoSpaceDE w:val="0"/>
              <w:autoSpaceDN w:val="0"/>
              <w:adjustRightInd w:val="0"/>
              <w:spacing w:after="0" w:line="240" w:lineRule="auto"/>
              <w:jc w:val="center"/>
              <w:rPr>
                <w:rFonts w:ascii="Times New Roman" w:eastAsiaTheme="minorHAnsi" w:hAnsi="Times New Roman"/>
                <w:bCs/>
              </w:rPr>
            </w:pPr>
          </w:p>
        </w:tc>
        <w:tc>
          <w:tcPr>
            <w:tcW w:w="3276" w:type="dxa"/>
            <w:vAlign w:val="center"/>
          </w:tcPr>
          <w:p w14:paraId="1C399DF0" w14:textId="77777777" w:rsidR="00A3371A" w:rsidRPr="00E6546D" w:rsidRDefault="00A3371A" w:rsidP="00C66903">
            <w:pPr>
              <w:autoSpaceDE w:val="0"/>
              <w:autoSpaceDN w:val="0"/>
              <w:adjustRightInd w:val="0"/>
              <w:spacing w:after="0" w:line="240" w:lineRule="auto"/>
              <w:jc w:val="center"/>
              <w:rPr>
                <w:rFonts w:ascii="Times New Roman" w:eastAsiaTheme="minorHAnsi" w:hAnsi="Times New Roman"/>
                <w:bCs/>
              </w:rPr>
            </w:pPr>
          </w:p>
        </w:tc>
      </w:tr>
      <w:tr w:rsidR="00C77D2C" w14:paraId="47FC9B1C" w14:textId="77777777" w:rsidTr="00C66903">
        <w:trPr>
          <w:trHeight w:val="301"/>
          <w:jc w:val="center"/>
        </w:trPr>
        <w:tc>
          <w:tcPr>
            <w:tcW w:w="3433" w:type="dxa"/>
            <w:vAlign w:val="center"/>
          </w:tcPr>
          <w:p w14:paraId="0C297BEE" w14:textId="77777777" w:rsidR="00C77D2C" w:rsidRPr="002D27B1" w:rsidRDefault="00C77D2C" w:rsidP="00C66903">
            <w:pPr>
              <w:pStyle w:val="a9"/>
              <w:autoSpaceDE w:val="0"/>
              <w:autoSpaceDN w:val="0"/>
              <w:adjustRightInd w:val="0"/>
              <w:spacing w:after="0" w:line="240" w:lineRule="auto"/>
              <w:ind w:left="0"/>
              <w:jc w:val="center"/>
              <w:rPr>
                <w:rFonts w:ascii="Times New Roman" w:eastAsiaTheme="minorHAnsi" w:hAnsi="Times New Roman"/>
                <w:b/>
                <w:bCs/>
              </w:rPr>
            </w:pPr>
            <w:r w:rsidRPr="002D27B1">
              <w:rPr>
                <w:rFonts w:ascii="Times New Roman" w:eastAsiaTheme="minorHAnsi" w:hAnsi="Times New Roman"/>
              </w:rPr>
              <w:t>Расчетное водоотведение в год (тыс. м3)</w:t>
            </w:r>
          </w:p>
        </w:tc>
        <w:tc>
          <w:tcPr>
            <w:tcW w:w="1407" w:type="dxa"/>
            <w:vAlign w:val="center"/>
          </w:tcPr>
          <w:p w14:paraId="2E841854" w14:textId="77777777" w:rsidR="00C77D2C" w:rsidRPr="00AE432A" w:rsidRDefault="00C77D2C" w:rsidP="00C66903">
            <w:pPr>
              <w:autoSpaceDE w:val="0"/>
              <w:autoSpaceDN w:val="0"/>
              <w:adjustRightInd w:val="0"/>
              <w:spacing w:after="0" w:line="240" w:lineRule="auto"/>
              <w:jc w:val="center"/>
              <w:rPr>
                <w:rFonts w:ascii="Times New Roman" w:eastAsiaTheme="minorHAnsi" w:hAnsi="Times New Roman"/>
                <w:bCs/>
                <w:highlight w:val="yellow"/>
              </w:rPr>
            </w:pPr>
          </w:p>
        </w:tc>
        <w:tc>
          <w:tcPr>
            <w:tcW w:w="2227" w:type="dxa"/>
            <w:vAlign w:val="center"/>
          </w:tcPr>
          <w:p w14:paraId="1CA61134" w14:textId="77777777" w:rsidR="00C77D2C" w:rsidRPr="00AE432A" w:rsidRDefault="00C77D2C" w:rsidP="00C66903">
            <w:pPr>
              <w:autoSpaceDE w:val="0"/>
              <w:autoSpaceDN w:val="0"/>
              <w:adjustRightInd w:val="0"/>
              <w:spacing w:after="0" w:line="240" w:lineRule="auto"/>
              <w:jc w:val="center"/>
              <w:rPr>
                <w:rFonts w:ascii="Times New Roman" w:eastAsiaTheme="minorHAnsi" w:hAnsi="Times New Roman"/>
                <w:bCs/>
                <w:highlight w:val="yellow"/>
              </w:rPr>
            </w:pPr>
          </w:p>
        </w:tc>
        <w:tc>
          <w:tcPr>
            <w:tcW w:w="3276" w:type="dxa"/>
            <w:vAlign w:val="center"/>
          </w:tcPr>
          <w:p w14:paraId="29EEC4B2" w14:textId="77777777" w:rsidR="00C77D2C" w:rsidRPr="00AE432A" w:rsidRDefault="00C77D2C" w:rsidP="00C66903">
            <w:pPr>
              <w:autoSpaceDE w:val="0"/>
              <w:autoSpaceDN w:val="0"/>
              <w:adjustRightInd w:val="0"/>
              <w:spacing w:after="0" w:line="240" w:lineRule="auto"/>
              <w:jc w:val="center"/>
              <w:rPr>
                <w:rFonts w:ascii="Times New Roman" w:eastAsiaTheme="minorHAnsi" w:hAnsi="Times New Roman"/>
                <w:bCs/>
                <w:highlight w:val="yellow"/>
              </w:rPr>
            </w:pPr>
          </w:p>
        </w:tc>
      </w:tr>
    </w:tbl>
    <w:p w14:paraId="40D74EB9" w14:textId="77777777" w:rsidR="00A3371A" w:rsidRDefault="00A3371A" w:rsidP="00A12D8F">
      <w:pPr>
        <w:pStyle w:val="a9"/>
        <w:autoSpaceDE w:val="0"/>
        <w:autoSpaceDN w:val="0"/>
        <w:adjustRightInd w:val="0"/>
        <w:spacing w:after="0" w:line="240" w:lineRule="auto"/>
        <w:ind w:left="0" w:firstLine="567"/>
        <w:contextualSpacing w:val="0"/>
        <w:jc w:val="both"/>
        <w:rPr>
          <w:rFonts w:ascii="Times New Roman" w:eastAsiaTheme="minorHAnsi" w:hAnsi="Times New Roman"/>
          <w:b/>
          <w:bCs/>
          <w:color w:val="943634"/>
          <w:sz w:val="24"/>
          <w:szCs w:val="24"/>
        </w:rPr>
      </w:pPr>
    </w:p>
    <w:p w14:paraId="1EF3E8F9" w14:textId="77777777" w:rsidR="00C66903" w:rsidRDefault="00C66903" w:rsidP="00C66903">
      <w:pPr>
        <w:autoSpaceDE w:val="0"/>
        <w:autoSpaceDN w:val="0"/>
        <w:adjustRightInd w:val="0"/>
        <w:spacing w:after="0" w:line="360" w:lineRule="auto"/>
        <w:rPr>
          <w:rFonts w:ascii="Times New Roman" w:eastAsiaTheme="minorHAnsi" w:hAnsi="Times New Roman"/>
          <w:b/>
          <w:bCs/>
          <w:i/>
          <w:sz w:val="28"/>
          <w:szCs w:val="28"/>
        </w:rPr>
        <w:sectPr w:rsidR="00C66903" w:rsidSect="00397C25">
          <w:pgSz w:w="11906" w:h="16838" w:code="9"/>
          <w:pgMar w:top="397" w:right="849" w:bottom="397" w:left="1276" w:header="720" w:footer="146" w:gutter="0"/>
          <w:cols w:space="720"/>
          <w:docGrid w:linePitch="299"/>
        </w:sectPr>
      </w:pPr>
      <w:bookmarkStart w:id="16" w:name="_Toc388883730"/>
      <w:bookmarkEnd w:id="15"/>
    </w:p>
    <w:p w14:paraId="0E3D632A" w14:textId="77777777" w:rsidR="001F5BC7" w:rsidRPr="001F5BC7" w:rsidRDefault="001F5BC7" w:rsidP="00C66903">
      <w:pPr>
        <w:autoSpaceDE w:val="0"/>
        <w:autoSpaceDN w:val="0"/>
        <w:adjustRightInd w:val="0"/>
        <w:spacing w:after="0"/>
        <w:jc w:val="center"/>
        <w:rPr>
          <w:rFonts w:ascii="Times New Roman" w:eastAsiaTheme="minorHAnsi" w:hAnsi="Times New Roman"/>
          <w:b/>
          <w:bCs/>
          <w:i/>
          <w:sz w:val="28"/>
          <w:szCs w:val="28"/>
        </w:rPr>
      </w:pPr>
      <w:r w:rsidRPr="001F5BC7">
        <w:rPr>
          <w:rFonts w:ascii="Times New Roman" w:eastAsiaTheme="minorHAnsi" w:hAnsi="Times New Roman"/>
          <w:b/>
          <w:bCs/>
          <w:i/>
          <w:sz w:val="28"/>
          <w:szCs w:val="28"/>
        </w:rPr>
        <w:lastRenderedPageBreak/>
        <w:t>РАЗДЕЛ 3.</w:t>
      </w:r>
      <w:r w:rsidR="00C66903">
        <w:rPr>
          <w:rFonts w:ascii="Times New Roman" w:eastAsiaTheme="minorHAnsi" w:hAnsi="Times New Roman"/>
          <w:b/>
          <w:bCs/>
          <w:i/>
          <w:sz w:val="28"/>
          <w:szCs w:val="28"/>
        </w:rPr>
        <w:t xml:space="preserve"> </w:t>
      </w:r>
      <w:r w:rsidRPr="001F5BC7">
        <w:rPr>
          <w:rFonts w:ascii="Times New Roman" w:eastAsiaTheme="minorHAnsi" w:hAnsi="Times New Roman"/>
          <w:b/>
          <w:bCs/>
          <w:i/>
          <w:sz w:val="28"/>
          <w:szCs w:val="28"/>
        </w:rPr>
        <w:t>ПРОГНОЗ ОБЪЕМА СТОЧНЫХ ВОД</w:t>
      </w:r>
    </w:p>
    <w:p w14:paraId="6411F967" w14:textId="77777777" w:rsidR="001F5BC7" w:rsidRPr="001F5BC7" w:rsidRDefault="007E2DB5" w:rsidP="00C66903">
      <w:pPr>
        <w:autoSpaceDE w:val="0"/>
        <w:autoSpaceDN w:val="0"/>
        <w:adjustRightInd w:val="0"/>
        <w:spacing w:after="0"/>
        <w:jc w:val="center"/>
        <w:rPr>
          <w:rFonts w:ascii="Times New Roman" w:eastAsiaTheme="minorHAnsi" w:hAnsi="Times New Roman"/>
          <w:b/>
          <w:bCs/>
          <w:i/>
          <w:sz w:val="28"/>
          <w:szCs w:val="28"/>
        </w:rPr>
      </w:pPr>
      <w:r>
        <w:rPr>
          <w:rFonts w:ascii="Times New Roman" w:eastAsiaTheme="minorHAnsi" w:hAnsi="Times New Roman"/>
          <w:b/>
          <w:bCs/>
          <w:i/>
          <w:sz w:val="28"/>
          <w:szCs w:val="28"/>
        </w:rPr>
        <w:t>а) </w:t>
      </w:r>
      <w:r w:rsidR="001F5BC7" w:rsidRPr="001F5BC7">
        <w:rPr>
          <w:rFonts w:ascii="Times New Roman" w:eastAsiaTheme="minorHAnsi" w:hAnsi="Times New Roman"/>
          <w:b/>
          <w:bCs/>
          <w:i/>
          <w:sz w:val="28"/>
          <w:szCs w:val="28"/>
        </w:rPr>
        <w:t>сведения о факт</w:t>
      </w:r>
      <w:r w:rsidR="001F5BC7">
        <w:rPr>
          <w:rFonts w:ascii="Times New Roman" w:eastAsiaTheme="minorHAnsi" w:hAnsi="Times New Roman"/>
          <w:b/>
          <w:bCs/>
          <w:i/>
          <w:sz w:val="28"/>
          <w:szCs w:val="28"/>
        </w:rPr>
        <w:t xml:space="preserve">ическом и ожидаемом поступлении </w:t>
      </w:r>
      <w:r w:rsidR="001F5BC7" w:rsidRPr="001F5BC7">
        <w:rPr>
          <w:rFonts w:ascii="Times New Roman" w:eastAsiaTheme="minorHAnsi" w:hAnsi="Times New Roman"/>
          <w:b/>
          <w:bCs/>
          <w:i/>
          <w:sz w:val="28"/>
          <w:szCs w:val="28"/>
        </w:rPr>
        <w:t>сточных вод в централизованн</w:t>
      </w:r>
      <w:r w:rsidR="001F5BC7">
        <w:rPr>
          <w:rFonts w:ascii="Times New Roman" w:eastAsiaTheme="minorHAnsi" w:hAnsi="Times New Roman"/>
          <w:b/>
          <w:bCs/>
          <w:i/>
          <w:sz w:val="28"/>
          <w:szCs w:val="28"/>
        </w:rPr>
        <w:t xml:space="preserve">ую и децентрализованную систему </w:t>
      </w:r>
      <w:r w:rsidR="001F5BC7" w:rsidRPr="001F5BC7">
        <w:rPr>
          <w:rFonts w:ascii="Times New Roman" w:eastAsiaTheme="minorHAnsi" w:hAnsi="Times New Roman"/>
          <w:b/>
          <w:bCs/>
          <w:i/>
          <w:sz w:val="28"/>
          <w:szCs w:val="28"/>
        </w:rPr>
        <w:t>водоотведения</w:t>
      </w:r>
    </w:p>
    <w:p w14:paraId="2099D8A2" w14:textId="77777777" w:rsidR="00576F71" w:rsidRDefault="00576F71" w:rsidP="00A12D8F">
      <w:pPr>
        <w:autoSpaceDE w:val="0"/>
        <w:autoSpaceDN w:val="0"/>
        <w:adjustRightInd w:val="0"/>
        <w:spacing w:after="0" w:line="360" w:lineRule="auto"/>
        <w:ind w:firstLine="567"/>
        <w:jc w:val="both"/>
        <w:rPr>
          <w:rFonts w:ascii="Times New Roman" w:hAnsi="Times New Roman"/>
          <w:sz w:val="28"/>
          <w:szCs w:val="28"/>
        </w:rPr>
      </w:pPr>
      <w:r w:rsidRPr="00AE432A">
        <w:rPr>
          <w:rFonts w:ascii="Times New Roman" w:hAnsi="Times New Roman"/>
          <w:sz w:val="28"/>
          <w:szCs w:val="28"/>
        </w:rPr>
        <w:t xml:space="preserve">Сведения о фактическом поступлении сточных вод в связи с отсутствием централизованной системой водоотведения не представлены. </w:t>
      </w:r>
    </w:p>
    <w:p w14:paraId="49188E20" w14:textId="77777777" w:rsidR="005221C1" w:rsidRPr="005221C1" w:rsidRDefault="005221C1" w:rsidP="00A12D8F">
      <w:pPr>
        <w:autoSpaceDE w:val="0"/>
        <w:autoSpaceDN w:val="0"/>
        <w:adjustRightInd w:val="0"/>
        <w:spacing w:after="0" w:line="360" w:lineRule="auto"/>
        <w:ind w:firstLine="567"/>
        <w:rPr>
          <w:rFonts w:ascii="Times New Roman" w:eastAsiaTheme="minorHAnsi" w:hAnsi="Times New Roman"/>
          <w:sz w:val="28"/>
          <w:szCs w:val="28"/>
        </w:rPr>
      </w:pPr>
      <w:r>
        <w:rPr>
          <w:rFonts w:ascii="Times New Roman" w:eastAsiaTheme="minorHAnsi" w:hAnsi="Times New Roman"/>
          <w:sz w:val="28"/>
          <w:szCs w:val="28"/>
        </w:rPr>
        <w:t>Проектирование, строительство объектов централизованной системы водоотведения с дальнейшим подключением объектов инфраструктуры не планируется до окончания расчетного периода.</w:t>
      </w:r>
    </w:p>
    <w:p w14:paraId="4E114235" w14:textId="77777777" w:rsidR="00A3371A" w:rsidRPr="007E2DB5" w:rsidRDefault="00B03854" w:rsidP="00C66903">
      <w:pPr>
        <w:autoSpaceDE w:val="0"/>
        <w:autoSpaceDN w:val="0"/>
        <w:adjustRightInd w:val="0"/>
        <w:spacing w:after="0" w:line="240" w:lineRule="auto"/>
        <w:jc w:val="center"/>
        <w:rPr>
          <w:rFonts w:ascii="Times New Roman" w:eastAsiaTheme="minorHAnsi" w:hAnsi="Times New Roman"/>
          <w:b/>
          <w:bCs/>
          <w:i/>
          <w:sz w:val="28"/>
          <w:szCs w:val="28"/>
        </w:rPr>
      </w:pPr>
      <w:r w:rsidRPr="007E2DB5">
        <w:rPr>
          <w:rFonts w:ascii="Times New Roman" w:eastAsiaTheme="minorHAnsi" w:hAnsi="Times New Roman"/>
          <w:b/>
          <w:bCs/>
          <w:i/>
          <w:sz w:val="28"/>
          <w:szCs w:val="28"/>
        </w:rPr>
        <w:t xml:space="preserve">Таблица </w:t>
      </w:r>
      <w:r w:rsidR="00EC6D4A">
        <w:rPr>
          <w:rFonts w:ascii="Times New Roman" w:eastAsiaTheme="minorHAnsi" w:hAnsi="Times New Roman"/>
          <w:b/>
          <w:bCs/>
          <w:i/>
          <w:sz w:val="28"/>
          <w:szCs w:val="28"/>
        </w:rPr>
        <w:t>4</w:t>
      </w:r>
      <w:r w:rsidR="00C66903">
        <w:rPr>
          <w:rFonts w:ascii="Times New Roman" w:eastAsiaTheme="minorHAnsi" w:hAnsi="Times New Roman"/>
          <w:b/>
          <w:bCs/>
          <w:i/>
          <w:sz w:val="28"/>
          <w:szCs w:val="28"/>
        </w:rPr>
        <w:t xml:space="preserve"> </w:t>
      </w:r>
      <w:r w:rsidR="007E2DB5" w:rsidRPr="007E2DB5">
        <w:rPr>
          <w:rFonts w:ascii="Times New Roman" w:eastAsiaTheme="minorHAnsi" w:hAnsi="Times New Roman"/>
          <w:b/>
          <w:bCs/>
          <w:i/>
          <w:sz w:val="28"/>
          <w:szCs w:val="28"/>
        </w:rPr>
        <w:t xml:space="preserve">– </w:t>
      </w:r>
      <w:r w:rsidRPr="007E2DB5">
        <w:rPr>
          <w:rFonts w:ascii="Times New Roman" w:eastAsiaTheme="minorHAnsi" w:hAnsi="Times New Roman"/>
          <w:b/>
          <w:bCs/>
          <w:i/>
          <w:sz w:val="28"/>
          <w:szCs w:val="28"/>
        </w:rPr>
        <w:t>Расходы сточных вод (исходя из средних значений фактического водоотведения за</w:t>
      </w:r>
      <w:r w:rsidR="007E2DB5" w:rsidRPr="007E2DB5">
        <w:rPr>
          <w:rFonts w:ascii="Times New Roman" w:eastAsiaTheme="minorHAnsi" w:hAnsi="Times New Roman"/>
          <w:b/>
          <w:bCs/>
          <w:i/>
          <w:sz w:val="28"/>
          <w:szCs w:val="28"/>
        </w:rPr>
        <w:t xml:space="preserve"> </w:t>
      </w:r>
      <w:r w:rsidRPr="007E2DB5">
        <w:rPr>
          <w:rFonts w:ascii="Times New Roman" w:eastAsiaTheme="minorHAnsi" w:hAnsi="Times New Roman"/>
          <w:b/>
          <w:bCs/>
          <w:i/>
          <w:sz w:val="28"/>
          <w:szCs w:val="28"/>
        </w:rPr>
        <w:t>пер</w:t>
      </w:r>
      <w:r w:rsidR="000F4D5D" w:rsidRPr="007E2DB5">
        <w:rPr>
          <w:rFonts w:ascii="Times New Roman" w:eastAsiaTheme="minorHAnsi" w:hAnsi="Times New Roman"/>
          <w:b/>
          <w:bCs/>
          <w:i/>
          <w:sz w:val="28"/>
          <w:szCs w:val="28"/>
        </w:rPr>
        <w:t xml:space="preserve">иод </w:t>
      </w:r>
      <w:r w:rsidR="00A45B77">
        <w:rPr>
          <w:rFonts w:ascii="Times New Roman" w:eastAsiaTheme="minorHAnsi" w:hAnsi="Times New Roman"/>
          <w:b/>
          <w:bCs/>
          <w:i/>
          <w:sz w:val="28"/>
          <w:szCs w:val="28"/>
        </w:rPr>
        <w:t>с 2018</w:t>
      </w:r>
      <w:r w:rsidR="0090236E">
        <w:rPr>
          <w:rFonts w:ascii="Times New Roman" w:eastAsiaTheme="minorHAnsi" w:hAnsi="Times New Roman"/>
          <w:b/>
          <w:bCs/>
          <w:i/>
          <w:sz w:val="28"/>
          <w:szCs w:val="28"/>
        </w:rPr>
        <w:t>- по 2036</w:t>
      </w:r>
      <w:r w:rsidRPr="007E2DB5">
        <w:rPr>
          <w:rFonts w:ascii="Times New Roman" w:eastAsiaTheme="minorHAnsi" w:hAnsi="Times New Roman"/>
          <w:b/>
          <w:bCs/>
          <w:i/>
          <w:sz w:val="28"/>
          <w:szCs w:val="28"/>
        </w:rPr>
        <w:t xml:space="preserve"> годы)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2560"/>
        <w:gridCol w:w="2242"/>
        <w:gridCol w:w="2251"/>
      </w:tblGrid>
      <w:tr w:rsidR="00E6546D" w:rsidRPr="00320E63" w14:paraId="4FCD5277" w14:textId="77777777" w:rsidTr="00C66903">
        <w:tc>
          <w:tcPr>
            <w:tcW w:w="10456" w:type="dxa"/>
            <w:gridSpan w:val="4"/>
            <w:shd w:val="clear" w:color="auto" w:fill="auto"/>
            <w:vAlign w:val="center"/>
          </w:tcPr>
          <w:p w14:paraId="0725CA44" w14:textId="77777777" w:rsidR="00E6546D" w:rsidRPr="00320E63" w:rsidRDefault="00E6546D" w:rsidP="00C66903">
            <w:pPr>
              <w:autoSpaceDE w:val="0"/>
              <w:autoSpaceDN w:val="0"/>
              <w:adjustRightInd w:val="0"/>
              <w:spacing w:after="0" w:line="240" w:lineRule="auto"/>
              <w:jc w:val="center"/>
              <w:rPr>
                <w:rFonts w:ascii="Times New Roman" w:hAnsi="Times New Roman"/>
                <w:b/>
                <w:i/>
                <w:sz w:val="24"/>
                <w:szCs w:val="24"/>
                <w:highlight w:val="yellow"/>
                <w:lang w:eastAsia="ru-RU"/>
              </w:rPr>
            </w:pPr>
            <w:r w:rsidRPr="000F4D5D">
              <w:rPr>
                <w:rFonts w:ascii="Times New Roman" w:hAnsi="Times New Roman"/>
                <w:b/>
                <w:i/>
                <w:sz w:val="24"/>
                <w:szCs w:val="24"/>
                <w:lang w:eastAsia="ru-RU"/>
              </w:rPr>
              <w:t>Поступление сточных вод в централизованную систему водоотведения</w:t>
            </w:r>
          </w:p>
        </w:tc>
      </w:tr>
      <w:tr w:rsidR="00E6546D" w:rsidRPr="00320E63" w14:paraId="60D0EBC0" w14:textId="77777777" w:rsidTr="00C66903">
        <w:trPr>
          <w:trHeight w:val="70"/>
        </w:trPr>
        <w:tc>
          <w:tcPr>
            <w:tcW w:w="5637" w:type="dxa"/>
            <w:gridSpan w:val="2"/>
            <w:shd w:val="clear" w:color="auto" w:fill="auto"/>
            <w:vAlign w:val="center"/>
          </w:tcPr>
          <w:p w14:paraId="12E18F2D" w14:textId="77777777" w:rsidR="00E6546D" w:rsidRPr="000F4D5D" w:rsidRDefault="00E6546D" w:rsidP="00C66903">
            <w:pPr>
              <w:autoSpaceDE w:val="0"/>
              <w:autoSpaceDN w:val="0"/>
              <w:adjustRightInd w:val="0"/>
              <w:spacing w:after="0" w:line="240" w:lineRule="auto"/>
              <w:jc w:val="center"/>
              <w:rPr>
                <w:rFonts w:ascii="Times New Roman" w:hAnsi="Times New Roman"/>
                <w:b/>
                <w:i/>
                <w:sz w:val="24"/>
                <w:szCs w:val="24"/>
                <w:lang w:eastAsia="ru-RU"/>
              </w:rPr>
            </w:pPr>
            <w:r w:rsidRPr="000F4D5D">
              <w:rPr>
                <w:rFonts w:ascii="Times New Roman" w:hAnsi="Times New Roman"/>
                <w:b/>
                <w:i/>
                <w:sz w:val="24"/>
                <w:szCs w:val="24"/>
                <w:lang w:eastAsia="ru-RU"/>
              </w:rPr>
              <w:t>Существующее</w:t>
            </w:r>
          </w:p>
        </w:tc>
        <w:tc>
          <w:tcPr>
            <w:tcW w:w="4819" w:type="dxa"/>
            <w:gridSpan w:val="2"/>
            <w:shd w:val="clear" w:color="auto" w:fill="auto"/>
            <w:vAlign w:val="center"/>
          </w:tcPr>
          <w:p w14:paraId="723E730F" w14:textId="77777777" w:rsidR="00E6546D" w:rsidRPr="00C77D2C" w:rsidRDefault="00E6546D" w:rsidP="00C66903">
            <w:pPr>
              <w:autoSpaceDE w:val="0"/>
              <w:autoSpaceDN w:val="0"/>
              <w:adjustRightInd w:val="0"/>
              <w:spacing w:after="0" w:line="240" w:lineRule="auto"/>
              <w:jc w:val="center"/>
              <w:rPr>
                <w:rFonts w:ascii="Times New Roman" w:hAnsi="Times New Roman"/>
                <w:b/>
                <w:i/>
                <w:sz w:val="24"/>
                <w:szCs w:val="24"/>
                <w:lang w:eastAsia="ru-RU"/>
              </w:rPr>
            </w:pPr>
            <w:r w:rsidRPr="00C77D2C">
              <w:rPr>
                <w:rFonts w:ascii="Times New Roman" w:hAnsi="Times New Roman"/>
                <w:b/>
                <w:i/>
                <w:sz w:val="24"/>
                <w:szCs w:val="24"/>
                <w:lang w:eastAsia="ru-RU"/>
              </w:rPr>
              <w:t>Планируемое</w:t>
            </w:r>
          </w:p>
        </w:tc>
      </w:tr>
      <w:tr w:rsidR="00E6546D" w:rsidRPr="00320E63" w14:paraId="64DBEE32" w14:textId="77777777" w:rsidTr="00C66903">
        <w:trPr>
          <w:trHeight w:val="70"/>
        </w:trPr>
        <w:tc>
          <w:tcPr>
            <w:tcW w:w="2943" w:type="dxa"/>
            <w:shd w:val="clear" w:color="auto" w:fill="auto"/>
            <w:vAlign w:val="center"/>
          </w:tcPr>
          <w:p w14:paraId="49F114C4" w14:textId="77777777" w:rsidR="00E6546D" w:rsidRPr="000F4D5D" w:rsidRDefault="00E6546D" w:rsidP="00C66903">
            <w:pPr>
              <w:autoSpaceDE w:val="0"/>
              <w:autoSpaceDN w:val="0"/>
              <w:adjustRightInd w:val="0"/>
              <w:spacing w:after="0" w:line="240" w:lineRule="auto"/>
              <w:jc w:val="center"/>
              <w:rPr>
                <w:rFonts w:ascii="Times New Roman" w:hAnsi="Times New Roman"/>
                <w:b/>
                <w:i/>
                <w:sz w:val="24"/>
                <w:szCs w:val="24"/>
                <w:lang w:eastAsia="ru-RU"/>
              </w:rPr>
            </w:pPr>
            <w:r w:rsidRPr="000F4D5D">
              <w:rPr>
                <w:rFonts w:ascii="Times New Roman" w:hAnsi="Times New Roman"/>
                <w:b/>
                <w:i/>
                <w:sz w:val="24"/>
                <w:szCs w:val="24"/>
                <w:lang w:eastAsia="ru-RU"/>
              </w:rPr>
              <w:t>тыс. м</w:t>
            </w:r>
            <w:r w:rsidRPr="000F4D5D">
              <w:rPr>
                <w:rFonts w:ascii="Times New Roman" w:hAnsi="Times New Roman"/>
                <w:b/>
                <w:i/>
                <w:sz w:val="24"/>
                <w:szCs w:val="24"/>
                <w:vertAlign w:val="superscript"/>
                <w:lang w:eastAsia="ru-RU"/>
              </w:rPr>
              <w:t>3</w:t>
            </w:r>
            <w:r w:rsidRPr="000F4D5D">
              <w:rPr>
                <w:rFonts w:ascii="Times New Roman" w:hAnsi="Times New Roman"/>
                <w:b/>
                <w:i/>
                <w:sz w:val="24"/>
                <w:szCs w:val="24"/>
                <w:lang w:eastAsia="ru-RU"/>
              </w:rPr>
              <w:t>/год</w:t>
            </w:r>
          </w:p>
        </w:tc>
        <w:tc>
          <w:tcPr>
            <w:tcW w:w="2694" w:type="dxa"/>
            <w:shd w:val="clear" w:color="auto" w:fill="auto"/>
            <w:vAlign w:val="center"/>
          </w:tcPr>
          <w:p w14:paraId="40B6923F" w14:textId="77777777" w:rsidR="00E6546D" w:rsidRPr="000F4D5D" w:rsidRDefault="00E6546D" w:rsidP="00C66903">
            <w:pPr>
              <w:autoSpaceDE w:val="0"/>
              <w:autoSpaceDN w:val="0"/>
              <w:adjustRightInd w:val="0"/>
              <w:spacing w:after="0" w:line="240" w:lineRule="auto"/>
              <w:jc w:val="center"/>
              <w:rPr>
                <w:rFonts w:ascii="Times New Roman" w:hAnsi="Times New Roman"/>
                <w:b/>
                <w:i/>
                <w:sz w:val="24"/>
                <w:szCs w:val="24"/>
                <w:lang w:eastAsia="ru-RU"/>
              </w:rPr>
            </w:pPr>
            <w:r w:rsidRPr="000F4D5D">
              <w:rPr>
                <w:rFonts w:ascii="Times New Roman" w:hAnsi="Times New Roman"/>
                <w:b/>
                <w:i/>
                <w:sz w:val="24"/>
                <w:szCs w:val="24"/>
                <w:lang w:eastAsia="ru-RU"/>
              </w:rPr>
              <w:t>тыс.м</w:t>
            </w:r>
            <w:r w:rsidRPr="000F4D5D">
              <w:rPr>
                <w:rFonts w:ascii="Times New Roman" w:hAnsi="Times New Roman"/>
                <w:b/>
                <w:i/>
                <w:sz w:val="24"/>
                <w:szCs w:val="24"/>
                <w:vertAlign w:val="superscript"/>
                <w:lang w:eastAsia="ru-RU"/>
              </w:rPr>
              <w:t>3</w:t>
            </w:r>
            <w:r w:rsidRPr="000F4D5D">
              <w:rPr>
                <w:rFonts w:ascii="Times New Roman" w:hAnsi="Times New Roman"/>
                <w:b/>
                <w:i/>
                <w:sz w:val="24"/>
                <w:szCs w:val="24"/>
                <w:lang w:eastAsia="ru-RU"/>
              </w:rPr>
              <w:t>/сут</w:t>
            </w:r>
          </w:p>
        </w:tc>
        <w:tc>
          <w:tcPr>
            <w:tcW w:w="2409" w:type="dxa"/>
            <w:shd w:val="clear" w:color="auto" w:fill="auto"/>
            <w:vAlign w:val="center"/>
          </w:tcPr>
          <w:p w14:paraId="37155C12" w14:textId="77777777" w:rsidR="00E6546D" w:rsidRPr="00C77D2C" w:rsidRDefault="00E6546D" w:rsidP="00C66903">
            <w:pPr>
              <w:autoSpaceDE w:val="0"/>
              <w:autoSpaceDN w:val="0"/>
              <w:adjustRightInd w:val="0"/>
              <w:spacing w:after="0" w:line="240" w:lineRule="auto"/>
              <w:jc w:val="center"/>
              <w:rPr>
                <w:rFonts w:ascii="Times New Roman" w:hAnsi="Times New Roman"/>
                <w:b/>
                <w:i/>
                <w:sz w:val="24"/>
                <w:szCs w:val="24"/>
                <w:lang w:eastAsia="ru-RU"/>
              </w:rPr>
            </w:pPr>
            <w:r w:rsidRPr="00C77D2C">
              <w:rPr>
                <w:rFonts w:ascii="Times New Roman" w:hAnsi="Times New Roman"/>
                <w:b/>
                <w:i/>
                <w:sz w:val="24"/>
                <w:szCs w:val="24"/>
                <w:lang w:eastAsia="ru-RU"/>
              </w:rPr>
              <w:t>тыс. м</w:t>
            </w:r>
            <w:r w:rsidRPr="00C77D2C">
              <w:rPr>
                <w:rFonts w:ascii="Times New Roman" w:hAnsi="Times New Roman"/>
                <w:b/>
                <w:i/>
                <w:sz w:val="24"/>
                <w:szCs w:val="24"/>
                <w:vertAlign w:val="superscript"/>
                <w:lang w:eastAsia="ru-RU"/>
              </w:rPr>
              <w:t>3</w:t>
            </w:r>
            <w:r w:rsidRPr="00C77D2C">
              <w:rPr>
                <w:rFonts w:ascii="Times New Roman" w:hAnsi="Times New Roman"/>
                <w:b/>
                <w:i/>
                <w:sz w:val="24"/>
                <w:szCs w:val="24"/>
                <w:lang w:eastAsia="ru-RU"/>
              </w:rPr>
              <w:t>/год</w:t>
            </w:r>
          </w:p>
        </w:tc>
        <w:tc>
          <w:tcPr>
            <w:tcW w:w="2410" w:type="dxa"/>
            <w:shd w:val="clear" w:color="auto" w:fill="auto"/>
            <w:vAlign w:val="center"/>
          </w:tcPr>
          <w:p w14:paraId="4979E891" w14:textId="77777777" w:rsidR="00E6546D" w:rsidRPr="00C77D2C" w:rsidRDefault="00E6546D" w:rsidP="00C66903">
            <w:pPr>
              <w:autoSpaceDE w:val="0"/>
              <w:autoSpaceDN w:val="0"/>
              <w:adjustRightInd w:val="0"/>
              <w:spacing w:after="0" w:line="240" w:lineRule="auto"/>
              <w:jc w:val="center"/>
              <w:rPr>
                <w:rFonts w:ascii="Times New Roman" w:hAnsi="Times New Roman"/>
                <w:b/>
                <w:i/>
                <w:sz w:val="24"/>
                <w:szCs w:val="24"/>
                <w:lang w:eastAsia="ru-RU"/>
              </w:rPr>
            </w:pPr>
            <w:r w:rsidRPr="00C77D2C">
              <w:rPr>
                <w:rFonts w:ascii="Times New Roman" w:hAnsi="Times New Roman"/>
                <w:b/>
                <w:i/>
                <w:sz w:val="24"/>
                <w:szCs w:val="24"/>
                <w:lang w:eastAsia="ru-RU"/>
              </w:rPr>
              <w:t>тыс. м</w:t>
            </w:r>
            <w:r w:rsidRPr="00C77D2C">
              <w:rPr>
                <w:rFonts w:ascii="Times New Roman" w:hAnsi="Times New Roman"/>
                <w:b/>
                <w:i/>
                <w:sz w:val="24"/>
                <w:szCs w:val="24"/>
                <w:vertAlign w:val="superscript"/>
                <w:lang w:eastAsia="ru-RU"/>
              </w:rPr>
              <w:t>3</w:t>
            </w:r>
            <w:r w:rsidRPr="00C77D2C">
              <w:rPr>
                <w:rFonts w:ascii="Times New Roman" w:hAnsi="Times New Roman"/>
                <w:b/>
                <w:i/>
                <w:sz w:val="24"/>
                <w:szCs w:val="24"/>
                <w:lang w:eastAsia="ru-RU"/>
              </w:rPr>
              <w:t>/сут</w:t>
            </w:r>
          </w:p>
        </w:tc>
      </w:tr>
      <w:tr w:rsidR="00E6546D" w:rsidRPr="00320E63" w14:paraId="1BA7C2B7" w14:textId="77777777" w:rsidTr="00C66903">
        <w:tc>
          <w:tcPr>
            <w:tcW w:w="10456" w:type="dxa"/>
            <w:gridSpan w:val="4"/>
            <w:shd w:val="clear" w:color="auto" w:fill="auto"/>
            <w:vAlign w:val="center"/>
          </w:tcPr>
          <w:p w14:paraId="644DE71A" w14:textId="77777777" w:rsidR="00E6546D" w:rsidRPr="00C77D2C" w:rsidRDefault="00E6546D" w:rsidP="00C66903">
            <w:pPr>
              <w:autoSpaceDE w:val="0"/>
              <w:autoSpaceDN w:val="0"/>
              <w:adjustRightInd w:val="0"/>
              <w:spacing w:after="0" w:line="240" w:lineRule="auto"/>
              <w:jc w:val="center"/>
              <w:rPr>
                <w:rFonts w:ascii="Times New Roman" w:hAnsi="Times New Roman"/>
                <w:b/>
                <w:i/>
                <w:sz w:val="24"/>
                <w:szCs w:val="24"/>
                <w:lang w:eastAsia="ru-RU"/>
              </w:rPr>
            </w:pPr>
          </w:p>
        </w:tc>
      </w:tr>
      <w:tr w:rsidR="00E6546D" w:rsidRPr="00D95699" w14:paraId="11796A17" w14:textId="77777777" w:rsidTr="00C66903">
        <w:tc>
          <w:tcPr>
            <w:tcW w:w="2943" w:type="dxa"/>
            <w:shd w:val="clear" w:color="auto" w:fill="auto"/>
            <w:vAlign w:val="center"/>
          </w:tcPr>
          <w:p w14:paraId="0DE59A09" w14:textId="77777777" w:rsidR="00E6546D" w:rsidRPr="000F4D5D" w:rsidRDefault="00E6546D" w:rsidP="00C66903">
            <w:pPr>
              <w:autoSpaceDE w:val="0"/>
              <w:autoSpaceDN w:val="0"/>
              <w:adjustRightInd w:val="0"/>
              <w:spacing w:after="0" w:line="240" w:lineRule="auto"/>
              <w:jc w:val="center"/>
              <w:rPr>
                <w:rFonts w:ascii="Times New Roman" w:hAnsi="Times New Roman"/>
                <w:sz w:val="24"/>
                <w:szCs w:val="24"/>
                <w:lang w:eastAsia="ru-RU"/>
              </w:rPr>
            </w:pPr>
          </w:p>
        </w:tc>
        <w:tc>
          <w:tcPr>
            <w:tcW w:w="2694" w:type="dxa"/>
            <w:shd w:val="clear" w:color="auto" w:fill="auto"/>
            <w:vAlign w:val="center"/>
          </w:tcPr>
          <w:p w14:paraId="3C52FD8C" w14:textId="77777777" w:rsidR="00E6546D" w:rsidRPr="000F4D5D" w:rsidRDefault="00E6546D" w:rsidP="00C66903">
            <w:pPr>
              <w:autoSpaceDE w:val="0"/>
              <w:autoSpaceDN w:val="0"/>
              <w:adjustRightInd w:val="0"/>
              <w:spacing w:after="0" w:line="240" w:lineRule="auto"/>
              <w:jc w:val="center"/>
              <w:rPr>
                <w:rFonts w:ascii="Times New Roman" w:hAnsi="Times New Roman"/>
                <w:sz w:val="24"/>
                <w:szCs w:val="24"/>
                <w:lang w:eastAsia="ru-RU"/>
              </w:rPr>
            </w:pPr>
          </w:p>
        </w:tc>
        <w:tc>
          <w:tcPr>
            <w:tcW w:w="2409" w:type="dxa"/>
            <w:shd w:val="clear" w:color="auto" w:fill="auto"/>
            <w:vAlign w:val="center"/>
          </w:tcPr>
          <w:p w14:paraId="56D5B920" w14:textId="77777777" w:rsidR="00E6546D" w:rsidRPr="00C77D2C" w:rsidRDefault="00E6546D" w:rsidP="00C66903">
            <w:pPr>
              <w:autoSpaceDE w:val="0"/>
              <w:autoSpaceDN w:val="0"/>
              <w:adjustRightInd w:val="0"/>
              <w:spacing w:after="0" w:line="240" w:lineRule="auto"/>
              <w:jc w:val="center"/>
              <w:rPr>
                <w:rFonts w:ascii="Times New Roman" w:hAnsi="Times New Roman"/>
                <w:sz w:val="24"/>
                <w:szCs w:val="24"/>
                <w:lang w:eastAsia="ru-RU"/>
              </w:rPr>
            </w:pPr>
          </w:p>
        </w:tc>
        <w:tc>
          <w:tcPr>
            <w:tcW w:w="2410" w:type="dxa"/>
            <w:shd w:val="clear" w:color="auto" w:fill="auto"/>
            <w:vAlign w:val="center"/>
          </w:tcPr>
          <w:p w14:paraId="602BF596" w14:textId="77777777" w:rsidR="00E6546D" w:rsidRPr="00C77D2C" w:rsidRDefault="00E6546D" w:rsidP="00C66903">
            <w:pPr>
              <w:autoSpaceDE w:val="0"/>
              <w:autoSpaceDN w:val="0"/>
              <w:adjustRightInd w:val="0"/>
              <w:spacing w:after="0" w:line="240" w:lineRule="auto"/>
              <w:jc w:val="center"/>
              <w:rPr>
                <w:rFonts w:ascii="Times New Roman" w:hAnsi="Times New Roman"/>
                <w:sz w:val="24"/>
                <w:szCs w:val="24"/>
                <w:lang w:eastAsia="ru-RU"/>
              </w:rPr>
            </w:pPr>
          </w:p>
        </w:tc>
      </w:tr>
    </w:tbl>
    <w:p w14:paraId="79E7ABB9" w14:textId="77777777" w:rsidR="001F5BC7" w:rsidRPr="00EC6D4A" w:rsidRDefault="007E2DB5" w:rsidP="00C66903">
      <w:pPr>
        <w:autoSpaceDE w:val="0"/>
        <w:autoSpaceDN w:val="0"/>
        <w:adjustRightInd w:val="0"/>
        <w:spacing w:before="240" w:after="0"/>
        <w:jc w:val="center"/>
        <w:rPr>
          <w:rFonts w:ascii="Times New Roman" w:eastAsiaTheme="minorHAnsi" w:hAnsi="Times New Roman"/>
          <w:b/>
          <w:bCs/>
          <w:i/>
          <w:sz w:val="28"/>
          <w:szCs w:val="28"/>
        </w:rPr>
      </w:pPr>
      <w:bookmarkStart w:id="17" w:name="_Toc375685121"/>
      <w:bookmarkStart w:id="18" w:name="_Toc388883731"/>
      <w:bookmarkEnd w:id="16"/>
      <w:r>
        <w:rPr>
          <w:rFonts w:ascii="Times New Roman" w:eastAsiaTheme="minorHAnsi" w:hAnsi="Times New Roman"/>
          <w:b/>
          <w:bCs/>
          <w:i/>
          <w:sz w:val="28"/>
          <w:szCs w:val="28"/>
        </w:rPr>
        <w:t>б</w:t>
      </w:r>
      <w:r w:rsidRPr="00EC6D4A">
        <w:rPr>
          <w:rFonts w:ascii="Times New Roman" w:eastAsiaTheme="minorHAnsi" w:hAnsi="Times New Roman"/>
          <w:b/>
          <w:bCs/>
          <w:i/>
          <w:sz w:val="28"/>
          <w:szCs w:val="28"/>
        </w:rPr>
        <w:t>) </w:t>
      </w:r>
      <w:r w:rsidR="001F5BC7" w:rsidRPr="00EC6D4A">
        <w:rPr>
          <w:rFonts w:ascii="Times New Roman" w:eastAsiaTheme="minorHAnsi" w:hAnsi="Times New Roman"/>
          <w:b/>
          <w:bCs/>
          <w:i/>
          <w:sz w:val="28"/>
          <w:szCs w:val="28"/>
        </w:rPr>
        <w:t>описание планируемой структуры централизованной и децентрализованной системы водоотведения (эксплуатационные и технологические зоны)</w:t>
      </w:r>
    </w:p>
    <w:p w14:paraId="47B3E153" w14:textId="77777777" w:rsidR="005221C1" w:rsidRDefault="005221C1" w:rsidP="00A12D8F">
      <w:pPr>
        <w:autoSpaceDE w:val="0"/>
        <w:autoSpaceDN w:val="0"/>
        <w:adjustRightInd w:val="0"/>
        <w:spacing w:after="0" w:line="360" w:lineRule="auto"/>
        <w:ind w:firstLine="567"/>
        <w:jc w:val="both"/>
        <w:rPr>
          <w:rFonts w:ascii="Times New Roman" w:eastAsiaTheme="minorHAnsi" w:hAnsi="Times New Roman"/>
          <w:sz w:val="28"/>
          <w:szCs w:val="28"/>
        </w:rPr>
      </w:pPr>
      <w:bookmarkStart w:id="19" w:name="_Toc375685122"/>
      <w:bookmarkStart w:id="20" w:name="_Toc388883732"/>
      <w:bookmarkEnd w:id="17"/>
      <w:bookmarkEnd w:id="18"/>
      <w:r>
        <w:rPr>
          <w:rFonts w:ascii="Times New Roman" w:eastAsiaTheme="minorHAnsi" w:hAnsi="Times New Roman"/>
          <w:sz w:val="28"/>
          <w:szCs w:val="28"/>
        </w:rPr>
        <w:t xml:space="preserve">В </w:t>
      </w:r>
      <w:r w:rsidRPr="00C44CAF">
        <w:rPr>
          <w:rFonts w:ascii="Times New Roman" w:eastAsiaTheme="minorHAnsi" w:hAnsi="Times New Roman"/>
          <w:sz w:val="28"/>
          <w:szCs w:val="28"/>
        </w:rPr>
        <w:t>данны</w:t>
      </w:r>
      <w:r w:rsidR="00397DB7" w:rsidRPr="00C44CAF">
        <w:rPr>
          <w:rFonts w:ascii="Times New Roman" w:eastAsiaTheme="minorHAnsi" w:hAnsi="Times New Roman"/>
          <w:sz w:val="28"/>
          <w:szCs w:val="28"/>
        </w:rPr>
        <w:t>х</w:t>
      </w:r>
      <w:r w:rsidRPr="00C44CAF">
        <w:rPr>
          <w:rFonts w:ascii="Times New Roman" w:eastAsiaTheme="minorHAnsi" w:hAnsi="Times New Roman"/>
          <w:sz w:val="28"/>
          <w:szCs w:val="28"/>
        </w:rPr>
        <w:t xml:space="preserve"> Администрации </w:t>
      </w:r>
      <w:r w:rsidR="0090236E">
        <w:rPr>
          <w:rFonts w:ascii="Times New Roman" w:hAnsi="Times New Roman"/>
          <w:sz w:val="28"/>
          <w:szCs w:val="28"/>
        </w:rPr>
        <w:t>Хоперского сельского поселения</w:t>
      </w:r>
      <w:r w:rsidR="0090236E" w:rsidRPr="00AE432A">
        <w:rPr>
          <w:rFonts w:ascii="Times New Roman" w:hAnsi="Times New Roman"/>
          <w:sz w:val="28"/>
          <w:szCs w:val="28"/>
        </w:rPr>
        <w:t xml:space="preserve"> </w:t>
      </w:r>
      <w:r w:rsidRPr="00C44CAF">
        <w:rPr>
          <w:rFonts w:ascii="Times New Roman" w:eastAsiaTheme="minorHAnsi" w:hAnsi="Times New Roman"/>
          <w:sz w:val="28"/>
          <w:szCs w:val="28"/>
        </w:rPr>
        <w:t>централизация системы</w:t>
      </w:r>
      <w:r>
        <w:rPr>
          <w:rFonts w:ascii="Times New Roman" w:eastAsiaTheme="minorHAnsi" w:hAnsi="Times New Roman"/>
          <w:sz w:val="28"/>
          <w:szCs w:val="28"/>
        </w:rPr>
        <w:t xml:space="preserve"> водоотведения не планируется. На данный этап предусмотрено строительство современных локальных очистных сооружений (ЛОС) на территории всех предприятий, технологические стоки которых не соответствуют нормативным требованиям, предъявленным к стокам Строительство ЛОС осуществляется за счет собственных средств предприятий (первая очередь)</w:t>
      </w:r>
    </w:p>
    <w:p w14:paraId="5AD81693" w14:textId="77777777" w:rsidR="005221C1" w:rsidRDefault="005221C1"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Сброс очищенных стоков намечается в проточные водоемы.</w:t>
      </w:r>
    </w:p>
    <w:p w14:paraId="2EE6F50C" w14:textId="77777777" w:rsidR="005221C1" w:rsidRDefault="005221C1" w:rsidP="00A12D8F">
      <w:pPr>
        <w:autoSpaceDE w:val="0"/>
        <w:autoSpaceDN w:val="0"/>
        <w:adjustRightInd w:val="0"/>
        <w:spacing w:after="0" w:line="360" w:lineRule="auto"/>
        <w:ind w:firstLine="567"/>
        <w:jc w:val="both"/>
        <w:rPr>
          <w:rFonts w:ascii="Times New Roman" w:eastAsiaTheme="minorHAnsi" w:hAnsi="Times New Roman"/>
          <w:b/>
          <w:bCs/>
          <w:i/>
          <w:sz w:val="28"/>
          <w:szCs w:val="28"/>
        </w:rPr>
      </w:pPr>
      <w:r>
        <w:rPr>
          <w:rFonts w:ascii="Times New Roman" w:eastAsiaTheme="minorHAnsi" w:hAnsi="Times New Roman"/>
          <w:sz w:val="28"/>
          <w:szCs w:val="28"/>
        </w:rPr>
        <w:t>Жилая застройка должна обслуживаться ассенизационными машинами согласно выработанному графику.</w:t>
      </w:r>
      <w:r w:rsidRPr="001F5BC7">
        <w:rPr>
          <w:rFonts w:ascii="Times New Roman" w:eastAsiaTheme="minorHAnsi" w:hAnsi="Times New Roman"/>
          <w:b/>
          <w:bCs/>
          <w:i/>
          <w:sz w:val="28"/>
          <w:szCs w:val="28"/>
        </w:rPr>
        <w:t xml:space="preserve"> </w:t>
      </w:r>
    </w:p>
    <w:p w14:paraId="6D53998F" w14:textId="77777777" w:rsidR="005221C1" w:rsidRPr="005221C1" w:rsidRDefault="005221C1"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В настоящее время очистные сооружения канализации в границах сельского поселения отсутствуют. Перспектива проектирования и строительства ОСК на Расчетный срок не предусмотрены.</w:t>
      </w:r>
    </w:p>
    <w:p w14:paraId="3B36F8BD" w14:textId="77777777" w:rsidR="001F5BC7" w:rsidRPr="00CA68B4" w:rsidRDefault="007E2DB5" w:rsidP="00A12D8F">
      <w:pPr>
        <w:autoSpaceDE w:val="0"/>
        <w:autoSpaceDN w:val="0"/>
        <w:adjustRightInd w:val="0"/>
        <w:spacing w:after="0" w:line="360" w:lineRule="auto"/>
        <w:ind w:firstLine="567"/>
        <w:jc w:val="both"/>
        <w:rPr>
          <w:rFonts w:ascii="Times New Roman" w:eastAsiaTheme="minorHAnsi" w:hAnsi="Times New Roman"/>
          <w:b/>
          <w:bCs/>
          <w:i/>
          <w:sz w:val="28"/>
          <w:szCs w:val="28"/>
        </w:rPr>
      </w:pPr>
      <w:bookmarkStart w:id="21" w:name="_Toc388883734"/>
      <w:bookmarkEnd w:id="19"/>
      <w:bookmarkEnd w:id="20"/>
      <w:r>
        <w:rPr>
          <w:rFonts w:ascii="Times New Roman" w:eastAsiaTheme="minorHAnsi" w:hAnsi="Times New Roman"/>
          <w:b/>
          <w:bCs/>
          <w:i/>
          <w:sz w:val="28"/>
          <w:szCs w:val="28"/>
        </w:rPr>
        <w:t>г) </w:t>
      </w:r>
      <w:r w:rsidR="001F5BC7" w:rsidRPr="00CA68B4">
        <w:rPr>
          <w:rFonts w:ascii="Times New Roman" w:eastAsiaTheme="minorHAnsi" w:hAnsi="Times New Roman"/>
          <w:b/>
          <w:bCs/>
          <w:i/>
          <w:sz w:val="28"/>
          <w:szCs w:val="28"/>
        </w:rPr>
        <w:t>анализ резервов производственных мощностей очистных сооружений системы</w:t>
      </w:r>
      <w:r w:rsidR="004C4F19" w:rsidRPr="00CA68B4">
        <w:rPr>
          <w:rFonts w:ascii="Times New Roman" w:eastAsiaTheme="minorHAnsi" w:hAnsi="Times New Roman"/>
          <w:b/>
          <w:bCs/>
          <w:i/>
          <w:sz w:val="28"/>
          <w:szCs w:val="28"/>
        </w:rPr>
        <w:t xml:space="preserve"> </w:t>
      </w:r>
      <w:r w:rsidR="001F5BC7" w:rsidRPr="00CA68B4">
        <w:rPr>
          <w:rFonts w:ascii="Times New Roman" w:eastAsiaTheme="minorHAnsi" w:hAnsi="Times New Roman"/>
          <w:b/>
          <w:bCs/>
          <w:i/>
          <w:sz w:val="28"/>
          <w:szCs w:val="28"/>
        </w:rPr>
        <w:t>водоотведения и возможности расширения зоны их действия</w:t>
      </w:r>
    </w:p>
    <w:p w14:paraId="46F132D1" w14:textId="77777777" w:rsidR="004C4F19" w:rsidRPr="004C4F19" w:rsidRDefault="004C4F19" w:rsidP="0046324C">
      <w:pPr>
        <w:autoSpaceDE w:val="0"/>
        <w:autoSpaceDN w:val="0"/>
        <w:adjustRightInd w:val="0"/>
        <w:spacing w:after="0" w:line="240" w:lineRule="auto"/>
        <w:ind w:firstLine="567"/>
        <w:jc w:val="both"/>
        <w:rPr>
          <w:rFonts w:ascii="Times New Roman" w:eastAsiaTheme="minorHAnsi" w:hAnsi="Times New Roman"/>
          <w:sz w:val="28"/>
          <w:szCs w:val="28"/>
        </w:rPr>
      </w:pPr>
      <w:r w:rsidRPr="00CA68B4">
        <w:rPr>
          <w:rFonts w:ascii="Times New Roman" w:eastAsiaTheme="minorHAnsi" w:hAnsi="Times New Roman"/>
          <w:sz w:val="28"/>
          <w:szCs w:val="28"/>
        </w:rPr>
        <w:t>В связи с отсутствием очистных сооружений канализации в границах сельского поселения анализ резервов производственных мощностей очистных сооружений системы водоотведения и возможности расширения зоны их действия не представлен</w:t>
      </w:r>
      <w:r w:rsidRPr="004C4F19">
        <w:rPr>
          <w:rFonts w:ascii="Times New Roman" w:eastAsiaTheme="minorHAnsi" w:hAnsi="Times New Roman"/>
          <w:sz w:val="28"/>
          <w:szCs w:val="28"/>
        </w:rPr>
        <w:t>.</w:t>
      </w:r>
    </w:p>
    <w:p w14:paraId="218DA240" w14:textId="77777777" w:rsidR="004C4F19" w:rsidRPr="00C66903" w:rsidRDefault="004C4F19" w:rsidP="00C66903">
      <w:pPr>
        <w:autoSpaceDE w:val="0"/>
        <w:autoSpaceDN w:val="0"/>
        <w:adjustRightInd w:val="0"/>
        <w:spacing w:after="0"/>
        <w:ind w:firstLine="567"/>
        <w:jc w:val="center"/>
        <w:rPr>
          <w:rFonts w:ascii="Times New Roman" w:eastAsiaTheme="minorHAnsi" w:hAnsi="Times New Roman"/>
          <w:b/>
          <w:bCs/>
          <w:i/>
          <w:sz w:val="28"/>
          <w:szCs w:val="28"/>
        </w:rPr>
      </w:pPr>
      <w:bookmarkStart w:id="22" w:name="_Toc375685249"/>
      <w:bookmarkStart w:id="23" w:name="_Toc388883736"/>
      <w:bookmarkEnd w:id="21"/>
      <w:r w:rsidRPr="00C66903">
        <w:rPr>
          <w:rFonts w:ascii="Times New Roman" w:eastAsiaTheme="minorHAnsi" w:hAnsi="Times New Roman"/>
          <w:b/>
          <w:bCs/>
          <w:i/>
          <w:sz w:val="28"/>
          <w:szCs w:val="28"/>
        </w:rPr>
        <w:lastRenderedPageBreak/>
        <w:t>РАЗДЕЛ 4.</w:t>
      </w:r>
      <w:r w:rsidR="00C66903">
        <w:rPr>
          <w:rFonts w:ascii="Times New Roman" w:eastAsiaTheme="minorHAnsi" w:hAnsi="Times New Roman"/>
          <w:b/>
          <w:bCs/>
          <w:i/>
          <w:sz w:val="28"/>
          <w:szCs w:val="28"/>
        </w:rPr>
        <w:t xml:space="preserve"> </w:t>
      </w:r>
      <w:r w:rsidRPr="00C66903">
        <w:rPr>
          <w:rFonts w:ascii="Times New Roman" w:eastAsiaTheme="minorHAnsi" w:hAnsi="Times New Roman"/>
          <w:b/>
          <w:bCs/>
          <w:i/>
          <w:sz w:val="28"/>
          <w:szCs w:val="28"/>
        </w:rPr>
        <w:t>ПРЕДЛОЖЕНИЯ ПО СТРОИТЕЛЬСТВУ, РЕКОНСТРУКЦИИ И МОДЕРНИЗАЦИИ (ТЕХНИЧЕСКОМУ ПЕРЕВООРУЖЕНИЮ) ОБЪЕКТОВ ДЕЦЕНТРАЛИЗОВАННЫХ СИСТЕМ ВОДООТВЕДЕНИЯ</w:t>
      </w:r>
    </w:p>
    <w:p w14:paraId="5196301D" w14:textId="77777777" w:rsidR="00576F71" w:rsidRPr="00AE432A" w:rsidRDefault="00576F71"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AE432A">
        <w:rPr>
          <w:rFonts w:ascii="Times New Roman" w:eastAsiaTheme="minorHAnsi" w:hAnsi="Times New Roman"/>
          <w:sz w:val="28"/>
          <w:szCs w:val="28"/>
        </w:rPr>
        <w:t xml:space="preserve">В целях реализации дальнейшего развития коммунальной инфраструктуры в границах </w:t>
      </w:r>
      <w:r w:rsidR="0090236E">
        <w:rPr>
          <w:rFonts w:ascii="Times New Roman" w:hAnsi="Times New Roman"/>
          <w:sz w:val="28"/>
          <w:szCs w:val="28"/>
        </w:rPr>
        <w:t>Хоперского сельского поселения</w:t>
      </w:r>
      <w:r w:rsidR="0090236E" w:rsidRPr="00AE432A">
        <w:rPr>
          <w:rFonts w:ascii="Times New Roman" w:hAnsi="Times New Roman"/>
          <w:sz w:val="28"/>
          <w:szCs w:val="28"/>
        </w:rPr>
        <w:t xml:space="preserve"> </w:t>
      </w:r>
      <w:r w:rsidRPr="00AE432A">
        <w:rPr>
          <w:rFonts w:ascii="Times New Roman" w:eastAsiaTheme="minorHAnsi" w:hAnsi="Times New Roman"/>
          <w:sz w:val="28"/>
          <w:szCs w:val="28"/>
        </w:rPr>
        <w:t xml:space="preserve">на период </w:t>
      </w:r>
      <w:r w:rsidR="00A45B77">
        <w:rPr>
          <w:rFonts w:ascii="Times New Roman" w:eastAsiaTheme="minorHAnsi" w:hAnsi="Times New Roman"/>
          <w:sz w:val="28"/>
          <w:szCs w:val="28"/>
        </w:rPr>
        <w:t>2018</w:t>
      </w:r>
      <w:r w:rsidR="00EC6D4A">
        <w:rPr>
          <w:rFonts w:ascii="Times New Roman" w:eastAsiaTheme="minorHAnsi" w:hAnsi="Times New Roman"/>
          <w:sz w:val="28"/>
          <w:szCs w:val="28"/>
        </w:rPr>
        <w:t>-20</w:t>
      </w:r>
      <w:r w:rsidR="0090236E">
        <w:rPr>
          <w:rFonts w:ascii="Times New Roman" w:eastAsiaTheme="minorHAnsi" w:hAnsi="Times New Roman"/>
          <w:sz w:val="28"/>
          <w:szCs w:val="28"/>
        </w:rPr>
        <w:t>36</w:t>
      </w:r>
      <w:r w:rsidRPr="00AE432A">
        <w:rPr>
          <w:rFonts w:ascii="Times New Roman" w:eastAsiaTheme="minorHAnsi" w:hAnsi="Times New Roman"/>
          <w:sz w:val="28"/>
          <w:szCs w:val="28"/>
        </w:rPr>
        <w:t xml:space="preserve"> годов и улучшения экологической ситуации принимаются следующие мероприятия: </w:t>
      </w:r>
    </w:p>
    <w:p w14:paraId="09C0B197" w14:textId="77777777" w:rsidR="005221C1" w:rsidRPr="0046324C" w:rsidRDefault="00EC6D4A" w:rsidP="0046324C">
      <w:pPr>
        <w:autoSpaceDE w:val="0"/>
        <w:autoSpaceDN w:val="0"/>
        <w:adjustRightInd w:val="0"/>
        <w:spacing w:after="0" w:line="240" w:lineRule="auto"/>
        <w:jc w:val="center"/>
        <w:rPr>
          <w:rFonts w:ascii="Times New Roman" w:eastAsiaTheme="minorHAnsi" w:hAnsi="Times New Roman"/>
          <w:b/>
          <w:bCs/>
          <w:i/>
          <w:iCs/>
          <w:sz w:val="28"/>
          <w:szCs w:val="28"/>
        </w:rPr>
      </w:pPr>
      <w:r w:rsidRPr="0046324C">
        <w:rPr>
          <w:rFonts w:ascii="Times New Roman" w:eastAsiaTheme="minorHAnsi" w:hAnsi="Times New Roman"/>
          <w:b/>
          <w:bCs/>
          <w:i/>
          <w:iCs/>
          <w:sz w:val="28"/>
          <w:szCs w:val="28"/>
        </w:rPr>
        <w:t>Таблица 5</w:t>
      </w:r>
      <w:r w:rsidR="00C66903" w:rsidRPr="0046324C">
        <w:rPr>
          <w:rFonts w:ascii="Times New Roman" w:eastAsiaTheme="minorHAnsi" w:hAnsi="Times New Roman"/>
          <w:b/>
          <w:bCs/>
          <w:i/>
          <w:iCs/>
          <w:sz w:val="28"/>
          <w:szCs w:val="28"/>
        </w:rPr>
        <w:t xml:space="preserve"> – </w:t>
      </w:r>
      <w:r w:rsidR="005221C1" w:rsidRPr="0046324C">
        <w:rPr>
          <w:rFonts w:ascii="Times New Roman" w:eastAsiaTheme="minorHAnsi" w:hAnsi="Times New Roman"/>
          <w:b/>
          <w:bCs/>
          <w:i/>
          <w:iCs/>
          <w:sz w:val="28"/>
          <w:szCs w:val="28"/>
        </w:rPr>
        <w:t>Мероприятия программы по развитию систем водоотведения, направленные на</w:t>
      </w:r>
      <w:r w:rsidR="00C66903" w:rsidRPr="0046324C">
        <w:rPr>
          <w:rFonts w:ascii="Times New Roman" w:eastAsiaTheme="minorHAnsi" w:hAnsi="Times New Roman"/>
          <w:b/>
          <w:bCs/>
          <w:i/>
          <w:iCs/>
          <w:sz w:val="28"/>
          <w:szCs w:val="28"/>
        </w:rPr>
        <w:t xml:space="preserve"> </w:t>
      </w:r>
      <w:r w:rsidR="005221C1" w:rsidRPr="0046324C">
        <w:rPr>
          <w:rFonts w:ascii="Times New Roman" w:eastAsiaTheme="minorHAnsi" w:hAnsi="Times New Roman"/>
          <w:b/>
          <w:bCs/>
          <w:i/>
          <w:iCs/>
          <w:sz w:val="28"/>
          <w:szCs w:val="28"/>
        </w:rPr>
        <w:t>повышение качества услуг по водоотведению, улучшению экологической ситуации</w:t>
      </w:r>
      <w:r w:rsidR="00C66903" w:rsidRPr="0046324C">
        <w:rPr>
          <w:rFonts w:ascii="Times New Roman" w:eastAsiaTheme="minorHAnsi" w:hAnsi="Times New Roman"/>
          <w:b/>
          <w:bCs/>
          <w:i/>
          <w:iCs/>
          <w:sz w:val="28"/>
          <w:szCs w:val="28"/>
        </w:rPr>
        <w:t xml:space="preserve"> (организационный план)</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8"/>
        <w:gridCol w:w="3705"/>
        <w:gridCol w:w="2989"/>
        <w:gridCol w:w="2965"/>
      </w:tblGrid>
      <w:tr w:rsidR="000457C1" w:rsidRPr="00576F71" w14:paraId="0247D60B" w14:textId="77777777" w:rsidTr="00C66903">
        <w:trPr>
          <w:trHeight w:val="70"/>
          <w:jc w:val="center"/>
        </w:trPr>
        <w:tc>
          <w:tcPr>
            <w:tcW w:w="968" w:type="dxa"/>
            <w:vAlign w:val="center"/>
          </w:tcPr>
          <w:p w14:paraId="4069944B" w14:textId="77777777" w:rsidR="000457C1" w:rsidRPr="005221C1" w:rsidRDefault="000457C1" w:rsidP="00C66903">
            <w:pPr>
              <w:autoSpaceDE w:val="0"/>
              <w:autoSpaceDN w:val="0"/>
              <w:adjustRightInd w:val="0"/>
              <w:spacing w:after="0" w:line="240" w:lineRule="auto"/>
              <w:jc w:val="center"/>
              <w:rPr>
                <w:rFonts w:ascii="Times New Roman" w:eastAsiaTheme="minorHAnsi" w:hAnsi="Times New Roman"/>
                <w:b/>
                <w:bCs/>
                <w:i/>
                <w:sz w:val="20"/>
                <w:szCs w:val="20"/>
              </w:rPr>
            </w:pPr>
            <w:r w:rsidRPr="005221C1">
              <w:rPr>
                <w:rFonts w:ascii="Times New Roman" w:eastAsiaTheme="minorHAnsi" w:hAnsi="Times New Roman"/>
                <w:b/>
                <w:bCs/>
                <w:i/>
                <w:sz w:val="20"/>
                <w:szCs w:val="20"/>
              </w:rPr>
              <w:t>№</w:t>
            </w:r>
          </w:p>
        </w:tc>
        <w:tc>
          <w:tcPr>
            <w:tcW w:w="3705" w:type="dxa"/>
            <w:vAlign w:val="center"/>
          </w:tcPr>
          <w:p w14:paraId="2D6AE20E" w14:textId="77777777" w:rsidR="000457C1" w:rsidRPr="005221C1" w:rsidRDefault="000457C1" w:rsidP="00C66903">
            <w:pPr>
              <w:autoSpaceDE w:val="0"/>
              <w:autoSpaceDN w:val="0"/>
              <w:adjustRightInd w:val="0"/>
              <w:spacing w:after="0" w:line="240" w:lineRule="auto"/>
              <w:jc w:val="center"/>
              <w:rPr>
                <w:rFonts w:ascii="Times New Roman" w:eastAsiaTheme="minorHAnsi" w:hAnsi="Times New Roman"/>
                <w:b/>
                <w:bCs/>
                <w:i/>
                <w:sz w:val="20"/>
                <w:szCs w:val="20"/>
              </w:rPr>
            </w:pPr>
            <w:r w:rsidRPr="005221C1">
              <w:rPr>
                <w:rFonts w:ascii="Times New Roman" w:eastAsiaTheme="minorHAnsi" w:hAnsi="Times New Roman"/>
                <w:b/>
                <w:bCs/>
                <w:i/>
                <w:sz w:val="20"/>
                <w:szCs w:val="20"/>
              </w:rPr>
              <w:t>Наименование мероприятия</w:t>
            </w:r>
          </w:p>
        </w:tc>
        <w:tc>
          <w:tcPr>
            <w:tcW w:w="2989" w:type="dxa"/>
            <w:vAlign w:val="center"/>
          </w:tcPr>
          <w:p w14:paraId="786F00A2" w14:textId="77777777" w:rsidR="000457C1" w:rsidRPr="005221C1" w:rsidRDefault="000457C1" w:rsidP="00C66903">
            <w:pPr>
              <w:autoSpaceDE w:val="0"/>
              <w:autoSpaceDN w:val="0"/>
              <w:adjustRightInd w:val="0"/>
              <w:spacing w:after="0" w:line="240" w:lineRule="auto"/>
              <w:jc w:val="center"/>
              <w:rPr>
                <w:rFonts w:ascii="Times New Roman" w:eastAsiaTheme="minorHAnsi" w:hAnsi="Times New Roman"/>
                <w:b/>
                <w:bCs/>
                <w:i/>
                <w:sz w:val="20"/>
                <w:szCs w:val="20"/>
              </w:rPr>
            </w:pPr>
            <w:r w:rsidRPr="005221C1">
              <w:rPr>
                <w:rFonts w:ascii="Times New Roman" w:eastAsiaTheme="minorHAnsi" w:hAnsi="Times New Roman"/>
                <w:b/>
                <w:bCs/>
                <w:i/>
                <w:sz w:val="20"/>
                <w:szCs w:val="20"/>
              </w:rPr>
              <w:t>Источник финансирования</w:t>
            </w:r>
          </w:p>
        </w:tc>
        <w:tc>
          <w:tcPr>
            <w:tcW w:w="2965" w:type="dxa"/>
            <w:vAlign w:val="center"/>
          </w:tcPr>
          <w:p w14:paraId="557846FA" w14:textId="77777777" w:rsidR="000457C1" w:rsidRPr="005221C1" w:rsidRDefault="00CA68B4" w:rsidP="00C66903">
            <w:pPr>
              <w:autoSpaceDE w:val="0"/>
              <w:autoSpaceDN w:val="0"/>
              <w:adjustRightInd w:val="0"/>
              <w:spacing w:after="0" w:line="240" w:lineRule="auto"/>
              <w:jc w:val="center"/>
              <w:rPr>
                <w:rFonts w:ascii="Times New Roman" w:eastAsiaTheme="minorHAnsi" w:hAnsi="Times New Roman"/>
                <w:b/>
                <w:bCs/>
                <w:i/>
                <w:sz w:val="20"/>
                <w:szCs w:val="20"/>
              </w:rPr>
            </w:pPr>
            <w:r w:rsidRPr="005221C1">
              <w:rPr>
                <w:rFonts w:ascii="Times New Roman" w:eastAsiaTheme="minorHAnsi" w:hAnsi="Times New Roman"/>
                <w:b/>
                <w:bCs/>
                <w:i/>
                <w:sz w:val="20"/>
                <w:szCs w:val="20"/>
              </w:rPr>
              <w:t xml:space="preserve">Год реализации </w:t>
            </w:r>
            <w:r w:rsidR="000457C1" w:rsidRPr="005221C1">
              <w:rPr>
                <w:rFonts w:ascii="Times New Roman" w:eastAsiaTheme="minorHAnsi" w:hAnsi="Times New Roman"/>
                <w:b/>
                <w:bCs/>
                <w:i/>
                <w:sz w:val="20"/>
                <w:szCs w:val="20"/>
              </w:rPr>
              <w:t>проекта</w:t>
            </w:r>
          </w:p>
        </w:tc>
      </w:tr>
      <w:tr w:rsidR="00164583" w14:paraId="24BC1AB5" w14:textId="77777777" w:rsidTr="00C66903">
        <w:trPr>
          <w:trHeight w:val="70"/>
          <w:jc w:val="center"/>
        </w:trPr>
        <w:tc>
          <w:tcPr>
            <w:tcW w:w="968" w:type="dxa"/>
            <w:vAlign w:val="center"/>
          </w:tcPr>
          <w:p w14:paraId="18EB02B8" w14:textId="77777777" w:rsidR="00164583" w:rsidRPr="005221C1" w:rsidRDefault="00164583" w:rsidP="00C66903">
            <w:pPr>
              <w:autoSpaceDE w:val="0"/>
              <w:autoSpaceDN w:val="0"/>
              <w:adjustRightInd w:val="0"/>
              <w:spacing w:after="0" w:line="240" w:lineRule="auto"/>
              <w:jc w:val="center"/>
              <w:rPr>
                <w:rFonts w:ascii="Times New Roman" w:eastAsiaTheme="minorHAnsi" w:hAnsi="Times New Roman"/>
                <w:b/>
                <w:bCs/>
                <w:i/>
                <w:sz w:val="20"/>
                <w:szCs w:val="20"/>
              </w:rPr>
            </w:pPr>
            <w:r w:rsidRPr="005221C1">
              <w:rPr>
                <w:rFonts w:ascii="Times New Roman" w:eastAsiaTheme="minorHAnsi" w:hAnsi="Times New Roman"/>
                <w:b/>
                <w:bCs/>
                <w:i/>
                <w:sz w:val="20"/>
                <w:szCs w:val="20"/>
              </w:rPr>
              <w:t>1</w:t>
            </w:r>
          </w:p>
        </w:tc>
        <w:tc>
          <w:tcPr>
            <w:tcW w:w="3705" w:type="dxa"/>
            <w:vAlign w:val="center"/>
          </w:tcPr>
          <w:p w14:paraId="0AD41275" w14:textId="77777777" w:rsidR="00164583" w:rsidRPr="005221C1" w:rsidRDefault="00164583" w:rsidP="00C66903">
            <w:pPr>
              <w:spacing w:after="0" w:line="240" w:lineRule="auto"/>
              <w:jc w:val="center"/>
              <w:rPr>
                <w:rFonts w:ascii="Times New Roman" w:hAnsi="Times New Roman"/>
                <w:sz w:val="20"/>
                <w:szCs w:val="20"/>
              </w:rPr>
            </w:pPr>
          </w:p>
        </w:tc>
        <w:tc>
          <w:tcPr>
            <w:tcW w:w="2989" w:type="dxa"/>
            <w:vAlign w:val="center"/>
          </w:tcPr>
          <w:p w14:paraId="04D4D32C" w14:textId="77777777" w:rsidR="00164583" w:rsidRPr="005221C1" w:rsidRDefault="00164583" w:rsidP="00C66903">
            <w:pPr>
              <w:autoSpaceDE w:val="0"/>
              <w:autoSpaceDN w:val="0"/>
              <w:adjustRightInd w:val="0"/>
              <w:spacing w:after="0" w:line="240" w:lineRule="auto"/>
              <w:jc w:val="center"/>
              <w:rPr>
                <w:rFonts w:ascii="Times New Roman" w:eastAsiaTheme="minorHAnsi" w:hAnsi="Times New Roman"/>
                <w:b/>
                <w:bCs/>
                <w:sz w:val="20"/>
                <w:szCs w:val="20"/>
              </w:rPr>
            </w:pPr>
          </w:p>
        </w:tc>
        <w:tc>
          <w:tcPr>
            <w:tcW w:w="2965" w:type="dxa"/>
            <w:vAlign w:val="center"/>
          </w:tcPr>
          <w:p w14:paraId="73B5E917" w14:textId="77777777" w:rsidR="00164583" w:rsidRPr="005221C1" w:rsidRDefault="005221C1" w:rsidP="00C66903">
            <w:pPr>
              <w:autoSpaceDE w:val="0"/>
              <w:autoSpaceDN w:val="0"/>
              <w:adjustRightInd w:val="0"/>
              <w:spacing w:after="0" w:line="240" w:lineRule="auto"/>
              <w:jc w:val="center"/>
              <w:rPr>
                <w:rFonts w:ascii="Times New Roman" w:eastAsiaTheme="minorHAnsi" w:hAnsi="Times New Roman"/>
                <w:bCs/>
                <w:sz w:val="20"/>
                <w:szCs w:val="20"/>
              </w:rPr>
            </w:pPr>
            <w:r w:rsidRPr="005221C1">
              <w:rPr>
                <w:rFonts w:ascii="Times New Roman" w:eastAsiaTheme="minorHAnsi" w:hAnsi="Times New Roman"/>
                <w:sz w:val="20"/>
                <w:szCs w:val="20"/>
              </w:rPr>
              <w:t>не определен</w:t>
            </w:r>
          </w:p>
        </w:tc>
      </w:tr>
      <w:bookmarkEnd w:id="22"/>
      <w:bookmarkEnd w:id="23"/>
    </w:tbl>
    <w:p w14:paraId="5F595543" w14:textId="77777777" w:rsidR="00C66903" w:rsidRDefault="00C66903" w:rsidP="00C66903">
      <w:pPr>
        <w:autoSpaceDE w:val="0"/>
        <w:autoSpaceDN w:val="0"/>
        <w:adjustRightInd w:val="0"/>
        <w:spacing w:after="0"/>
        <w:jc w:val="center"/>
        <w:rPr>
          <w:rFonts w:ascii="Times New Roman" w:eastAsiaTheme="minorHAnsi" w:hAnsi="Times New Roman"/>
          <w:b/>
          <w:bCs/>
          <w:i/>
          <w:sz w:val="28"/>
          <w:szCs w:val="28"/>
        </w:rPr>
        <w:sectPr w:rsidR="00C66903" w:rsidSect="00C66903">
          <w:pgSz w:w="11906" w:h="16838" w:code="9"/>
          <w:pgMar w:top="397" w:right="849" w:bottom="284" w:left="1276" w:header="720" w:footer="146" w:gutter="0"/>
          <w:cols w:space="720"/>
          <w:docGrid w:linePitch="299"/>
        </w:sectPr>
      </w:pPr>
    </w:p>
    <w:p w14:paraId="0128DE6F" w14:textId="77777777" w:rsidR="004C4F19" w:rsidRPr="004C4F19" w:rsidRDefault="004C4F19" w:rsidP="00C66903">
      <w:pPr>
        <w:autoSpaceDE w:val="0"/>
        <w:autoSpaceDN w:val="0"/>
        <w:adjustRightInd w:val="0"/>
        <w:spacing w:after="0"/>
        <w:jc w:val="center"/>
        <w:rPr>
          <w:rFonts w:ascii="Times New Roman" w:eastAsiaTheme="minorHAnsi" w:hAnsi="Times New Roman"/>
          <w:b/>
          <w:bCs/>
          <w:i/>
          <w:sz w:val="28"/>
          <w:szCs w:val="28"/>
        </w:rPr>
      </w:pPr>
      <w:r w:rsidRPr="004C4F19">
        <w:rPr>
          <w:rFonts w:ascii="Times New Roman" w:eastAsiaTheme="minorHAnsi" w:hAnsi="Times New Roman"/>
          <w:b/>
          <w:bCs/>
          <w:i/>
          <w:sz w:val="28"/>
          <w:szCs w:val="28"/>
        </w:rPr>
        <w:lastRenderedPageBreak/>
        <w:t>РАЗДЕЛ 5.</w:t>
      </w:r>
      <w:r w:rsidR="00C66903">
        <w:rPr>
          <w:rFonts w:ascii="Times New Roman" w:eastAsiaTheme="minorHAnsi" w:hAnsi="Times New Roman"/>
          <w:b/>
          <w:bCs/>
          <w:i/>
          <w:sz w:val="28"/>
          <w:szCs w:val="28"/>
        </w:rPr>
        <w:t xml:space="preserve"> </w:t>
      </w:r>
      <w:r w:rsidRPr="004C4F19">
        <w:rPr>
          <w:rFonts w:ascii="Times New Roman" w:eastAsiaTheme="minorHAnsi" w:hAnsi="Times New Roman"/>
          <w:b/>
          <w:bCs/>
          <w:i/>
          <w:sz w:val="28"/>
          <w:szCs w:val="28"/>
        </w:rPr>
        <w:t>ЭКОЛОГИЧЕСКИЕ АСПЕКТЫ МЕРОПРИЯТИЙ ПО СТРОИТЕЛЬСТВУ И РЕКОНСТРУКЦИИ ОБЪЕКТОВ ДЕЦЕНТРАЛИЗОВАННОЙ СИСТЕМЫ ВОДООТВЕДЕНИЯ</w:t>
      </w:r>
    </w:p>
    <w:p w14:paraId="17E9FBCD" w14:textId="77777777" w:rsidR="00576F71" w:rsidRPr="00AE432A" w:rsidRDefault="00576F71" w:rsidP="00C66903">
      <w:pPr>
        <w:pStyle w:val="Default0"/>
        <w:spacing w:line="360" w:lineRule="auto"/>
        <w:ind w:firstLine="567"/>
        <w:jc w:val="both"/>
        <w:rPr>
          <w:color w:val="auto"/>
          <w:sz w:val="28"/>
          <w:szCs w:val="28"/>
        </w:rPr>
      </w:pPr>
      <w:bookmarkStart w:id="24" w:name="_Toc388883749"/>
      <w:r w:rsidRPr="00AE432A">
        <w:rPr>
          <w:color w:val="auto"/>
          <w:sz w:val="28"/>
          <w:szCs w:val="28"/>
        </w:rPr>
        <w:t xml:space="preserve">Экологизация – это процесс неуклонного, постепенного и последовательного внедрения систем технологических, управленческих, организационных и других решений, позволяющих повышать эффективность использования естественных ресурсов и условий с улучшением или хотя бы с сохранением качества природной среды. </w:t>
      </w:r>
    </w:p>
    <w:p w14:paraId="066DB926" w14:textId="77777777" w:rsidR="00576F71" w:rsidRPr="00AE432A" w:rsidRDefault="00576F71" w:rsidP="00C66903">
      <w:pPr>
        <w:pStyle w:val="Default0"/>
        <w:spacing w:line="360" w:lineRule="auto"/>
        <w:ind w:firstLine="567"/>
        <w:jc w:val="both"/>
        <w:rPr>
          <w:color w:val="auto"/>
          <w:sz w:val="28"/>
          <w:szCs w:val="28"/>
        </w:rPr>
      </w:pPr>
      <w:r w:rsidRPr="00AE432A">
        <w:rPr>
          <w:b/>
          <w:bCs/>
          <w:i/>
          <w:iCs/>
          <w:color w:val="auto"/>
          <w:sz w:val="28"/>
          <w:szCs w:val="28"/>
        </w:rPr>
        <w:t xml:space="preserve">Принципами экологической политики являются: </w:t>
      </w:r>
    </w:p>
    <w:p w14:paraId="3A64A555" w14:textId="77777777" w:rsidR="00576F71" w:rsidRPr="00AE432A" w:rsidRDefault="00AE432A" w:rsidP="00C66903">
      <w:pPr>
        <w:pStyle w:val="Default0"/>
        <w:spacing w:line="360" w:lineRule="auto"/>
        <w:ind w:firstLine="567"/>
        <w:jc w:val="both"/>
        <w:rPr>
          <w:color w:val="auto"/>
          <w:sz w:val="28"/>
          <w:szCs w:val="28"/>
        </w:rPr>
      </w:pPr>
      <w:r>
        <w:rPr>
          <w:color w:val="auto"/>
          <w:sz w:val="28"/>
          <w:szCs w:val="28"/>
        </w:rPr>
        <w:t>-</w:t>
      </w:r>
      <w:r w:rsidR="00C66903">
        <w:rPr>
          <w:color w:val="auto"/>
          <w:sz w:val="28"/>
          <w:szCs w:val="28"/>
        </w:rPr>
        <w:t> </w:t>
      </w:r>
      <w:r w:rsidR="00576F71" w:rsidRPr="00AE432A">
        <w:rPr>
          <w:color w:val="auto"/>
          <w:sz w:val="28"/>
          <w:szCs w:val="28"/>
        </w:rPr>
        <w:t xml:space="preserve">постепенное снижение сбросов и выбросов загрязняющих веществ в окружающую природную среду; </w:t>
      </w:r>
    </w:p>
    <w:p w14:paraId="42278AC1" w14:textId="77777777" w:rsidR="00576F71" w:rsidRPr="00AE432A" w:rsidRDefault="00AE432A" w:rsidP="00C66903">
      <w:pPr>
        <w:pStyle w:val="Default0"/>
        <w:spacing w:line="360" w:lineRule="auto"/>
        <w:ind w:firstLine="567"/>
        <w:jc w:val="both"/>
        <w:rPr>
          <w:color w:val="auto"/>
          <w:sz w:val="28"/>
          <w:szCs w:val="28"/>
        </w:rPr>
      </w:pPr>
      <w:r>
        <w:rPr>
          <w:color w:val="auto"/>
          <w:sz w:val="28"/>
          <w:szCs w:val="28"/>
        </w:rPr>
        <w:t>-</w:t>
      </w:r>
      <w:r w:rsidR="00C66903">
        <w:rPr>
          <w:color w:val="auto"/>
          <w:sz w:val="28"/>
          <w:szCs w:val="28"/>
        </w:rPr>
        <w:t> </w:t>
      </w:r>
      <w:r w:rsidR="00576F71" w:rsidRPr="00AE432A">
        <w:rPr>
          <w:color w:val="auto"/>
          <w:sz w:val="28"/>
          <w:szCs w:val="28"/>
        </w:rPr>
        <w:t xml:space="preserve">стабильное улучшение экологических показателей работы очистных сооружений; </w:t>
      </w:r>
    </w:p>
    <w:p w14:paraId="0202DA3F" w14:textId="77777777" w:rsidR="00576F71" w:rsidRPr="00AE432A" w:rsidRDefault="00AE432A" w:rsidP="00C66903">
      <w:pPr>
        <w:pStyle w:val="Default0"/>
        <w:spacing w:line="360" w:lineRule="auto"/>
        <w:ind w:firstLine="567"/>
        <w:jc w:val="both"/>
        <w:rPr>
          <w:color w:val="auto"/>
          <w:sz w:val="28"/>
          <w:szCs w:val="28"/>
        </w:rPr>
      </w:pPr>
      <w:r>
        <w:rPr>
          <w:color w:val="auto"/>
          <w:sz w:val="28"/>
          <w:szCs w:val="28"/>
        </w:rPr>
        <w:t>-</w:t>
      </w:r>
      <w:r w:rsidR="00C66903">
        <w:rPr>
          <w:color w:val="auto"/>
          <w:sz w:val="28"/>
          <w:szCs w:val="28"/>
        </w:rPr>
        <w:t> </w:t>
      </w:r>
      <w:r w:rsidR="00576F71" w:rsidRPr="00AE432A">
        <w:rPr>
          <w:color w:val="auto"/>
          <w:sz w:val="28"/>
          <w:szCs w:val="28"/>
        </w:rPr>
        <w:t xml:space="preserve">внедрение новых технологий очистки воды; </w:t>
      </w:r>
    </w:p>
    <w:p w14:paraId="427B44FB" w14:textId="77777777" w:rsidR="00576F71" w:rsidRPr="00AE432A" w:rsidRDefault="00AE432A" w:rsidP="00C66903">
      <w:pPr>
        <w:pStyle w:val="Default0"/>
        <w:spacing w:line="360" w:lineRule="auto"/>
        <w:ind w:firstLine="567"/>
        <w:jc w:val="both"/>
        <w:rPr>
          <w:color w:val="auto"/>
          <w:sz w:val="28"/>
          <w:szCs w:val="28"/>
        </w:rPr>
      </w:pPr>
      <w:r>
        <w:rPr>
          <w:color w:val="auto"/>
          <w:sz w:val="28"/>
          <w:szCs w:val="28"/>
        </w:rPr>
        <w:t>-</w:t>
      </w:r>
      <w:r w:rsidR="00C66903">
        <w:rPr>
          <w:color w:val="auto"/>
          <w:sz w:val="28"/>
          <w:szCs w:val="28"/>
        </w:rPr>
        <w:t> </w:t>
      </w:r>
      <w:r w:rsidR="00576F71" w:rsidRPr="00AE432A">
        <w:rPr>
          <w:color w:val="auto"/>
          <w:sz w:val="28"/>
          <w:szCs w:val="28"/>
        </w:rPr>
        <w:t xml:space="preserve">обеспечение надежной работы системы водоотведения; </w:t>
      </w:r>
    </w:p>
    <w:p w14:paraId="0E121D77" w14:textId="77777777" w:rsidR="00576F71" w:rsidRPr="00AE432A" w:rsidRDefault="00AE432A" w:rsidP="00C66903">
      <w:pPr>
        <w:pStyle w:val="Default0"/>
        <w:spacing w:line="360" w:lineRule="auto"/>
        <w:ind w:firstLine="567"/>
        <w:jc w:val="both"/>
        <w:rPr>
          <w:color w:val="auto"/>
          <w:sz w:val="28"/>
          <w:szCs w:val="28"/>
        </w:rPr>
      </w:pPr>
      <w:r>
        <w:rPr>
          <w:color w:val="auto"/>
          <w:sz w:val="28"/>
          <w:szCs w:val="28"/>
        </w:rPr>
        <w:t>-</w:t>
      </w:r>
      <w:r w:rsidR="00C66903">
        <w:rPr>
          <w:color w:val="auto"/>
          <w:sz w:val="28"/>
          <w:szCs w:val="28"/>
        </w:rPr>
        <w:t> </w:t>
      </w:r>
      <w:r w:rsidR="00576F71" w:rsidRPr="00AE432A">
        <w:rPr>
          <w:color w:val="auto"/>
          <w:sz w:val="28"/>
          <w:szCs w:val="28"/>
        </w:rPr>
        <w:t xml:space="preserve">рациональное использование природных и энергетических ресурсов; </w:t>
      </w:r>
    </w:p>
    <w:p w14:paraId="68012543" w14:textId="77777777" w:rsidR="00576F71" w:rsidRPr="00AE432A" w:rsidRDefault="00AE432A" w:rsidP="00C66903">
      <w:pPr>
        <w:pStyle w:val="Default0"/>
        <w:spacing w:line="360" w:lineRule="auto"/>
        <w:ind w:firstLine="567"/>
        <w:jc w:val="both"/>
        <w:rPr>
          <w:color w:val="auto"/>
          <w:sz w:val="28"/>
          <w:szCs w:val="28"/>
        </w:rPr>
      </w:pPr>
      <w:r>
        <w:rPr>
          <w:color w:val="auto"/>
          <w:sz w:val="28"/>
          <w:szCs w:val="28"/>
        </w:rPr>
        <w:t>-</w:t>
      </w:r>
      <w:r w:rsidR="00C66903">
        <w:rPr>
          <w:color w:val="auto"/>
          <w:sz w:val="28"/>
          <w:szCs w:val="28"/>
        </w:rPr>
        <w:t> </w:t>
      </w:r>
      <w:r w:rsidR="00576F71" w:rsidRPr="00AE432A">
        <w:rPr>
          <w:color w:val="auto"/>
          <w:sz w:val="28"/>
          <w:szCs w:val="28"/>
        </w:rPr>
        <w:t xml:space="preserve">соблюдение требований природоохранного законодательства. </w:t>
      </w:r>
    </w:p>
    <w:p w14:paraId="0EFF5CAD" w14:textId="77777777" w:rsidR="00C21D5E" w:rsidRPr="00AE432A" w:rsidRDefault="00576F71" w:rsidP="00C66903">
      <w:pPr>
        <w:spacing w:after="0" w:line="360" w:lineRule="auto"/>
        <w:ind w:firstLine="567"/>
        <w:jc w:val="both"/>
        <w:rPr>
          <w:rFonts w:ascii="Times New Roman" w:eastAsia="TimesNewRomanPS-BoldMT" w:hAnsi="Times New Roman"/>
          <w:b/>
          <w:i/>
          <w:sz w:val="28"/>
          <w:szCs w:val="28"/>
        </w:rPr>
      </w:pPr>
      <w:r w:rsidRPr="00AE432A">
        <w:rPr>
          <w:rFonts w:ascii="Times New Roman" w:hAnsi="Times New Roman"/>
          <w:sz w:val="28"/>
          <w:szCs w:val="28"/>
        </w:rPr>
        <w:t>Первым шагом в этом направлении является создание систем повторного и оборотного водоснабжения. При создании оборотных и замкнутых систем водоснабжения необходимо рассматривать основной технологический процесс и очистку сточных вод как единое целое.</w:t>
      </w:r>
    </w:p>
    <w:p w14:paraId="75930A72" w14:textId="77777777" w:rsidR="00576F71" w:rsidRPr="00AE432A" w:rsidRDefault="00576F71" w:rsidP="00C66903">
      <w:pPr>
        <w:pStyle w:val="Default0"/>
        <w:spacing w:line="360" w:lineRule="auto"/>
        <w:ind w:firstLine="567"/>
        <w:jc w:val="both"/>
        <w:rPr>
          <w:color w:val="auto"/>
          <w:sz w:val="28"/>
          <w:szCs w:val="28"/>
        </w:rPr>
      </w:pPr>
      <w:bookmarkStart w:id="25" w:name="_Toc375685347"/>
      <w:bookmarkStart w:id="26" w:name="_Toc388883750"/>
      <w:bookmarkEnd w:id="24"/>
      <w:r w:rsidRPr="00AE432A">
        <w:rPr>
          <w:color w:val="auto"/>
          <w:sz w:val="28"/>
          <w:szCs w:val="28"/>
        </w:rPr>
        <w:t xml:space="preserve">Аналогичный подход должен реализовываться и при проектировании и эксплуатации систем водного хозяйства отдельных агропромышленных образований. </w:t>
      </w:r>
    </w:p>
    <w:p w14:paraId="2504C10F" w14:textId="77777777" w:rsidR="00576F71" w:rsidRPr="00AE432A" w:rsidRDefault="00576F71" w:rsidP="00C66903">
      <w:pPr>
        <w:autoSpaceDE w:val="0"/>
        <w:autoSpaceDN w:val="0"/>
        <w:adjustRightInd w:val="0"/>
        <w:spacing w:after="0" w:line="360" w:lineRule="auto"/>
        <w:ind w:firstLine="567"/>
        <w:jc w:val="both"/>
        <w:rPr>
          <w:rFonts w:ascii="Times New Roman" w:hAnsi="Times New Roman"/>
          <w:sz w:val="28"/>
          <w:szCs w:val="28"/>
        </w:rPr>
      </w:pPr>
      <w:r w:rsidRPr="00AE432A">
        <w:rPr>
          <w:rFonts w:ascii="Times New Roman" w:hAnsi="Times New Roman"/>
          <w:sz w:val="28"/>
          <w:szCs w:val="28"/>
        </w:rPr>
        <w:t>Следствием выбросов являются увеличенные расходы на подготовку воды для нужд питьевого, сельскохозяйственного водоснабжения; снижение продуктивности животноводства, урожаев; возрастание расходов на восстановление природного состояния водоемов, на медицинское обслуживание населения и т.д.</w:t>
      </w:r>
    </w:p>
    <w:p w14:paraId="426F29DA" w14:textId="77777777" w:rsidR="00576F71" w:rsidRPr="00AE432A" w:rsidRDefault="00576F71" w:rsidP="00C66903">
      <w:pPr>
        <w:pStyle w:val="Default0"/>
        <w:spacing w:line="360" w:lineRule="auto"/>
        <w:ind w:firstLine="567"/>
        <w:jc w:val="both"/>
        <w:rPr>
          <w:color w:val="auto"/>
          <w:sz w:val="28"/>
          <w:szCs w:val="28"/>
        </w:rPr>
      </w:pPr>
      <w:r w:rsidRPr="00AE432A">
        <w:rPr>
          <w:color w:val="auto"/>
          <w:sz w:val="28"/>
          <w:szCs w:val="28"/>
        </w:rPr>
        <w:t xml:space="preserve">Отсутствие очистных сооружений и ливневой системы в границах сельского поселения приводит к тому, что стоки без очистки и без осаждения поступают на </w:t>
      </w:r>
      <w:r w:rsidRPr="00AE432A">
        <w:rPr>
          <w:color w:val="auto"/>
          <w:sz w:val="28"/>
          <w:szCs w:val="28"/>
        </w:rPr>
        <w:lastRenderedPageBreak/>
        <w:t xml:space="preserve">рельеф местности и частично в гидротехнические сооружения (каналы), проходящие по территории муниципального образования. </w:t>
      </w:r>
    </w:p>
    <w:p w14:paraId="3DA55C06" w14:textId="77777777" w:rsidR="00576F71" w:rsidRPr="00AE432A" w:rsidRDefault="00576F71" w:rsidP="00C66903">
      <w:pPr>
        <w:pStyle w:val="Default0"/>
        <w:spacing w:line="360" w:lineRule="auto"/>
        <w:ind w:firstLine="567"/>
        <w:jc w:val="both"/>
        <w:rPr>
          <w:color w:val="auto"/>
          <w:sz w:val="28"/>
          <w:szCs w:val="28"/>
        </w:rPr>
      </w:pPr>
      <w:r w:rsidRPr="00AE432A">
        <w:rPr>
          <w:color w:val="auto"/>
          <w:sz w:val="28"/>
          <w:szCs w:val="28"/>
        </w:rPr>
        <w:t xml:space="preserve">Это требует наличие и реализацию мероприятий по охране поверхностных вод. </w:t>
      </w:r>
    </w:p>
    <w:p w14:paraId="0BC82521" w14:textId="77777777" w:rsidR="00576F71" w:rsidRPr="00AE432A" w:rsidRDefault="00576F71" w:rsidP="00C66903">
      <w:pPr>
        <w:pStyle w:val="Default0"/>
        <w:spacing w:line="360" w:lineRule="auto"/>
        <w:ind w:firstLine="567"/>
        <w:jc w:val="both"/>
        <w:rPr>
          <w:color w:val="auto"/>
          <w:sz w:val="28"/>
          <w:szCs w:val="28"/>
        </w:rPr>
      </w:pPr>
      <w:r w:rsidRPr="00AE432A">
        <w:rPr>
          <w:b/>
          <w:bCs/>
          <w:i/>
          <w:iCs/>
          <w:color w:val="auto"/>
          <w:sz w:val="28"/>
          <w:szCs w:val="28"/>
        </w:rPr>
        <w:t xml:space="preserve">Для стабилизации экологической обстановки на водных объектах необходимо осуществить: </w:t>
      </w:r>
    </w:p>
    <w:p w14:paraId="18451964" w14:textId="77777777" w:rsidR="00576F71" w:rsidRPr="00AE432A" w:rsidRDefault="00AE432A" w:rsidP="00C66903">
      <w:pPr>
        <w:pStyle w:val="Default0"/>
        <w:spacing w:line="360" w:lineRule="auto"/>
        <w:ind w:firstLine="567"/>
        <w:jc w:val="both"/>
        <w:rPr>
          <w:color w:val="auto"/>
          <w:sz w:val="28"/>
          <w:szCs w:val="28"/>
        </w:rPr>
      </w:pPr>
      <w:r>
        <w:rPr>
          <w:color w:val="auto"/>
          <w:sz w:val="28"/>
          <w:szCs w:val="28"/>
        </w:rPr>
        <w:t>-</w:t>
      </w:r>
      <w:r w:rsidR="00C66903">
        <w:rPr>
          <w:color w:val="auto"/>
          <w:sz w:val="28"/>
          <w:szCs w:val="28"/>
        </w:rPr>
        <w:t> </w:t>
      </w:r>
      <w:r w:rsidR="00576F71" w:rsidRPr="00AE432A">
        <w:rPr>
          <w:color w:val="auto"/>
          <w:sz w:val="28"/>
          <w:szCs w:val="28"/>
        </w:rPr>
        <w:t xml:space="preserve">организацию систем сбора и очистки ливневых стоков; </w:t>
      </w:r>
    </w:p>
    <w:p w14:paraId="2DEBBFDC" w14:textId="77777777" w:rsidR="00576F71" w:rsidRPr="00AE432A" w:rsidRDefault="00AE432A" w:rsidP="00C66903">
      <w:pPr>
        <w:pStyle w:val="Default0"/>
        <w:spacing w:line="360" w:lineRule="auto"/>
        <w:ind w:firstLine="567"/>
        <w:jc w:val="both"/>
        <w:rPr>
          <w:color w:val="auto"/>
          <w:sz w:val="28"/>
          <w:szCs w:val="28"/>
        </w:rPr>
      </w:pPr>
      <w:r>
        <w:rPr>
          <w:color w:val="auto"/>
          <w:sz w:val="28"/>
          <w:szCs w:val="28"/>
        </w:rPr>
        <w:t>-</w:t>
      </w:r>
      <w:r w:rsidR="00C66903">
        <w:rPr>
          <w:color w:val="auto"/>
          <w:sz w:val="28"/>
          <w:szCs w:val="28"/>
        </w:rPr>
        <w:t> </w:t>
      </w:r>
      <w:r w:rsidR="00576F71" w:rsidRPr="00AE432A">
        <w:rPr>
          <w:color w:val="auto"/>
          <w:sz w:val="28"/>
          <w:szCs w:val="28"/>
        </w:rPr>
        <w:t xml:space="preserve">организация санитарно-защитных зон, зон санитарного разрыва и охранных зон для вновь создаваемых, реконструируемых и существующих объектов капитального строительства с различными нормативами воздействия на окружающую среду; </w:t>
      </w:r>
    </w:p>
    <w:p w14:paraId="482C2D0B" w14:textId="77777777" w:rsidR="00576F71" w:rsidRPr="00AE432A" w:rsidRDefault="00AE432A" w:rsidP="00C66903">
      <w:pPr>
        <w:pStyle w:val="Default0"/>
        <w:spacing w:line="360" w:lineRule="auto"/>
        <w:ind w:firstLine="567"/>
        <w:jc w:val="both"/>
        <w:rPr>
          <w:color w:val="auto"/>
          <w:sz w:val="28"/>
          <w:szCs w:val="28"/>
        </w:rPr>
      </w:pPr>
      <w:r>
        <w:rPr>
          <w:color w:val="auto"/>
          <w:sz w:val="28"/>
          <w:szCs w:val="28"/>
        </w:rPr>
        <w:t>-</w:t>
      </w:r>
      <w:r w:rsidR="00C66903">
        <w:rPr>
          <w:color w:val="auto"/>
          <w:sz w:val="28"/>
          <w:szCs w:val="28"/>
        </w:rPr>
        <w:t> </w:t>
      </w:r>
      <w:r w:rsidR="00576F71" w:rsidRPr="00AE432A">
        <w:rPr>
          <w:color w:val="auto"/>
          <w:sz w:val="28"/>
          <w:szCs w:val="28"/>
        </w:rPr>
        <w:t xml:space="preserve">соблюдение нормативов санитарно-защитных зон объектов, расположенных вблизи водоемов. </w:t>
      </w:r>
    </w:p>
    <w:p w14:paraId="61C8DBD5" w14:textId="77777777" w:rsidR="00576F71" w:rsidRPr="00AE432A" w:rsidRDefault="00576F71" w:rsidP="00C66903">
      <w:pPr>
        <w:pStyle w:val="Default0"/>
        <w:spacing w:line="360" w:lineRule="auto"/>
        <w:ind w:firstLine="567"/>
        <w:jc w:val="both"/>
        <w:rPr>
          <w:color w:val="auto"/>
          <w:sz w:val="28"/>
          <w:szCs w:val="28"/>
        </w:rPr>
      </w:pPr>
      <w:r w:rsidRPr="00AE432A">
        <w:rPr>
          <w:color w:val="auto"/>
          <w:sz w:val="28"/>
          <w:szCs w:val="28"/>
        </w:rPr>
        <w:t xml:space="preserve">Важным мероприятием по охране поверхностных вод является организация водоохранных и прибрежных защитных полос вдоль реки. На данных территориях вводится особый правовой режим использования земель. Необходимо провести проектирование водоохранных зон в соответствии с Водным кодексом РФ. </w:t>
      </w:r>
    </w:p>
    <w:p w14:paraId="71A6563D" w14:textId="77777777" w:rsidR="00576F71" w:rsidRPr="00AE432A" w:rsidRDefault="00576F71" w:rsidP="00C66903">
      <w:pPr>
        <w:pStyle w:val="Default0"/>
        <w:spacing w:line="360" w:lineRule="auto"/>
        <w:ind w:firstLine="567"/>
        <w:jc w:val="both"/>
        <w:rPr>
          <w:color w:val="auto"/>
          <w:sz w:val="28"/>
          <w:szCs w:val="28"/>
        </w:rPr>
      </w:pPr>
      <w:r w:rsidRPr="00AE432A">
        <w:rPr>
          <w:color w:val="auto"/>
          <w:sz w:val="28"/>
          <w:szCs w:val="28"/>
        </w:rPr>
        <w:t xml:space="preserve">В целях обеспечения безопасности населения и в соответствии с Федеральным законом "О санитарно-эпидемиологическом благополучии населения" от 30.03.1999 N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w:t>
      </w:r>
    </w:p>
    <w:p w14:paraId="15475687" w14:textId="77777777" w:rsidR="00576F71" w:rsidRPr="00AE432A" w:rsidRDefault="00576F71" w:rsidP="00C66903">
      <w:pPr>
        <w:pStyle w:val="Default0"/>
        <w:spacing w:line="360" w:lineRule="auto"/>
        <w:ind w:firstLine="567"/>
        <w:jc w:val="both"/>
        <w:rPr>
          <w:rFonts w:eastAsiaTheme="minorHAnsi"/>
          <w:color w:val="auto"/>
          <w:sz w:val="28"/>
          <w:szCs w:val="28"/>
          <w:lang w:eastAsia="en-US"/>
        </w:rPr>
      </w:pPr>
      <w:r w:rsidRPr="00AE432A">
        <w:rPr>
          <w:color w:val="auto"/>
          <w:sz w:val="28"/>
          <w:szCs w:val="28"/>
        </w:rPr>
        <w:t xml:space="preserve">Размер санитарно-защитной зоны и рекомендуемые минимальные разрывы устанавливаются в соответствии СанПиН 2.2.1/2.1.1.1200-03 "Санитарно-защитные зоны и санитарная классификация предприятий, сооружений и иных объектов". Требования настоящих санитарных правил распространяются на размещение, </w:t>
      </w:r>
      <w:r w:rsidRPr="00AE432A">
        <w:rPr>
          <w:rFonts w:eastAsiaTheme="minorHAnsi"/>
          <w:color w:val="auto"/>
          <w:sz w:val="28"/>
          <w:szCs w:val="28"/>
          <w:lang w:eastAsia="en-US"/>
        </w:rPr>
        <w:t xml:space="preserve">проектирование, строительство и эксплуатацию вновь строящихся, </w:t>
      </w:r>
      <w:r w:rsidRPr="00AE432A">
        <w:rPr>
          <w:rFonts w:eastAsiaTheme="minorHAnsi"/>
          <w:color w:val="auto"/>
          <w:sz w:val="28"/>
          <w:szCs w:val="28"/>
          <w:lang w:eastAsia="en-US"/>
        </w:rPr>
        <w:lastRenderedPageBreak/>
        <w:t xml:space="preserve">реконструируемых объектов коммунального назначения, являющихся источниками воздействия на среду обитания и здоровье человека. Критерием для определения размера санитарно-защитной зоны является не превышение на ее внешней границе и за ее пределами предельно допустимых концентраций загрязняющих веществ для атмосферного воздуха населенных мест, ПДУ физического воздействия на атмосферный воздух. </w:t>
      </w:r>
    </w:p>
    <w:p w14:paraId="6CCF2FF7" w14:textId="77777777" w:rsidR="00576F71" w:rsidRPr="00AE432A" w:rsidRDefault="00576F71" w:rsidP="00C66903">
      <w:pPr>
        <w:autoSpaceDE w:val="0"/>
        <w:autoSpaceDN w:val="0"/>
        <w:adjustRightInd w:val="0"/>
        <w:spacing w:after="0" w:line="360" w:lineRule="auto"/>
        <w:ind w:firstLine="567"/>
        <w:jc w:val="both"/>
        <w:rPr>
          <w:rFonts w:ascii="Times New Roman" w:eastAsiaTheme="minorHAnsi" w:hAnsi="Times New Roman"/>
          <w:sz w:val="28"/>
          <w:szCs w:val="28"/>
        </w:rPr>
      </w:pPr>
      <w:r w:rsidRPr="00AE432A">
        <w:rPr>
          <w:rFonts w:ascii="Times New Roman" w:eastAsiaTheme="minorHAnsi" w:hAnsi="Times New Roman"/>
          <w:sz w:val="28"/>
          <w:szCs w:val="28"/>
        </w:rPr>
        <w:t xml:space="preserve">Размер санитарно-защитной зоны с учетом загрязнения атмосферного воздуха и уровней физического воздействия на атмосферный воздух составляет: </w:t>
      </w:r>
    </w:p>
    <w:p w14:paraId="636FF60A" w14:textId="77777777" w:rsidR="00576F71" w:rsidRPr="00AE432A" w:rsidRDefault="00AE432A" w:rsidP="00C66903">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C66903">
        <w:rPr>
          <w:rFonts w:ascii="Times New Roman" w:eastAsiaTheme="minorHAnsi" w:hAnsi="Times New Roman"/>
          <w:sz w:val="28"/>
          <w:szCs w:val="28"/>
        </w:rPr>
        <w:t> </w:t>
      </w:r>
      <w:r w:rsidR="00576F71" w:rsidRPr="00AE432A">
        <w:rPr>
          <w:rFonts w:ascii="Times New Roman" w:eastAsiaTheme="minorHAnsi" w:hAnsi="Times New Roman"/>
          <w:sz w:val="28"/>
          <w:szCs w:val="28"/>
        </w:rPr>
        <w:t xml:space="preserve">для аварийно-регулирующих резервуаров, локальных очистных сооружений – 20 м; </w:t>
      </w:r>
    </w:p>
    <w:p w14:paraId="593EB945" w14:textId="77777777" w:rsidR="00576F71" w:rsidRPr="00AE432A" w:rsidRDefault="00AE432A" w:rsidP="00C66903">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C66903">
        <w:rPr>
          <w:rFonts w:ascii="Times New Roman" w:eastAsiaTheme="minorHAnsi" w:hAnsi="Times New Roman"/>
          <w:sz w:val="28"/>
          <w:szCs w:val="28"/>
        </w:rPr>
        <w:t> </w:t>
      </w:r>
      <w:r w:rsidR="00576F71" w:rsidRPr="00AE432A">
        <w:rPr>
          <w:rFonts w:ascii="Times New Roman" w:eastAsiaTheme="minorHAnsi" w:hAnsi="Times New Roman"/>
          <w:sz w:val="28"/>
          <w:szCs w:val="28"/>
        </w:rPr>
        <w:t xml:space="preserve">для сооружений механической и биологической очистки с термомеханической обработкой осадка в закрытых помещениях – 300 м. </w:t>
      </w:r>
    </w:p>
    <w:p w14:paraId="56566B86" w14:textId="77777777" w:rsidR="00C66903" w:rsidRDefault="00C66903" w:rsidP="00C66903">
      <w:pPr>
        <w:tabs>
          <w:tab w:val="left" w:pos="4208"/>
        </w:tabs>
        <w:ind w:firstLine="567"/>
        <w:jc w:val="center"/>
        <w:rPr>
          <w:rFonts w:ascii="Times New Roman" w:eastAsiaTheme="minorHAnsi" w:hAnsi="Times New Roman"/>
          <w:b/>
          <w:bCs/>
          <w:i/>
          <w:sz w:val="28"/>
          <w:szCs w:val="28"/>
        </w:rPr>
        <w:sectPr w:rsidR="00C66903" w:rsidSect="00C66903">
          <w:pgSz w:w="11906" w:h="16838" w:code="9"/>
          <w:pgMar w:top="397" w:right="849" w:bottom="284" w:left="1276" w:header="720" w:footer="146" w:gutter="0"/>
          <w:cols w:space="720"/>
          <w:docGrid w:linePitch="299"/>
        </w:sectPr>
      </w:pPr>
    </w:p>
    <w:p w14:paraId="4C67DD41" w14:textId="77777777" w:rsidR="004C4F19" w:rsidRPr="004C4F19" w:rsidRDefault="004C4F19" w:rsidP="00C66903">
      <w:pPr>
        <w:tabs>
          <w:tab w:val="left" w:pos="4208"/>
        </w:tabs>
        <w:spacing w:after="0"/>
        <w:ind w:firstLine="567"/>
        <w:jc w:val="center"/>
        <w:rPr>
          <w:rFonts w:ascii="Times New Roman" w:eastAsiaTheme="minorHAnsi" w:hAnsi="Times New Roman"/>
          <w:b/>
          <w:bCs/>
          <w:i/>
          <w:sz w:val="28"/>
          <w:szCs w:val="28"/>
        </w:rPr>
      </w:pPr>
      <w:r w:rsidRPr="004C4F19">
        <w:rPr>
          <w:rFonts w:ascii="Times New Roman" w:eastAsiaTheme="minorHAnsi" w:hAnsi="Times New Roman"/>
          <w:b/>
          <w:bCs/>
          <w:i/>
          <w:sz w:val="28"/>
          <w:szCs w:val="28"/>
        </w:rPr>
        <w:lastRenderedPageBreak/>
        <w:t>РАЗДЕЛ 6.</w:t>
      </w:r>
      <w:r w:rsidR="00C66903">
        <w:rPr>
          <w:rFonts w:ascii="Times New Roman" w:eastAsiaTheme="minorHAnsi" w:hAnsi="Times New Roman"/>
          <w:b/>
          <w:bCs/>
          <w:i/>
          <w:sz w:val="28"/>
          <w:szCs w:val="28"/>
        </w:rPr>
        <w:t xml:space="preserve"> </w:t>
      </w:r>
      <w:r w:rsidRPr="004C4F19">
        <w:rPr>
          <w:rFonts w:ascii="Times New Roman" w:eastAsiaTheme="minorHAnsi" w:hAnsi="Times New Roman"/>
          <w:b/>
          <w:bCs/>
          <w:i/>
          <w:sz w:val="28"/>
          <w:szCs w:val="28"/>
        </w:rPr>
        <w:t>ОЦЕНКА ПОТРЕБНОСТИ В КАПИТАЛЬНЫХ</w:t>
      </w:r>
      <w:r>
        <w:rPr>
          <w:rFonts w:ascii="Times New Roman" w:eastAsiaTheme="minorHAnsi" w:hAnsi="Times New Roman"/>
          <w:b/>
          <w:bCs/>
          <w:i/>
          <w:sz w:val="28"/>
          <w:szCs w:val="28"/>
        </w:rPr>
        <w:t xml:space="preserve"> ВЛОЖЕНИЯХ В СТРОИТЕЛЬСТВО, РЕКОНСТРУКЦИЮ И МОДЕРНИЗАЦИЮ ОБЪЕКТОВ </w:t>
      </w:r>
      <w:r w:rsidRPr="004C4F19">
        <w:rPr>
          <w:rFonts w:ascii="Times New Roman" w:eastAsiaTheme="minorHAnsi" w:hAnsi="Times New Roman"/>
          <w:b/>
          <w:bCs/>
          <w:i/>
          <w:sz w:val="28"/>
          <w:szCs w:val="28"/>
        </w:rPr>
        <w:t>ДЕЦЕНТРАЛИЗОВ</w:t>
      </w:r>
      <w:r>
        <w:rPr>
          <w:rFonts w:ascii="Times New Roman" w:eastAsiaTheme="minorHAnsi" w:hAnsi="Times New Roman"/>
          <w:b/>
          <w:bCs/>
          <w:i/>
          <w:sz w:val="28"/>
          <w:szCs w:val="28"/>
        </w:rPr>
        <w:t xml:space="preserve">АННОЙ СИСТЕМЫ </w:t>
      </w:r>
      <w:r w:rsidRPr="004C4F19">
        <w:rPr>
          <w:rFonts w:ascii="Times New Roman" w:eastAsiaTheme="minorHAnsi" w:hAnsi="Times New Roman"/>
          <w:b/>
          <w:bCs/>
          <w:i/>
          <w:sz w:val="28"/>
          <w:szCs w:val="28"/>
        </w:rPr>
        <w:t>ВОДООТВЕДЕНИЯ</w:t>
      </w:r>
    </w:p>
    <w:p w14:paraId="479FDDD4" w14:textId="77777777" w:rsidR="002C7312" w:rsidRPr="00C66903" w:rsidRDefault="00C21D5E" w:rsidP="00A12D8F">
      <w:pPr>
        <w:autoSpaceDE w:val="0"/>
        <w:autoSpaceDN w:val="0"/>
        <w:adjustRightInd w:val="0"/>
        <w:spacing w:after="0" w:line="240" w:lineRule="auto"/>
        <w:ind w:firstLine="567"/>
        <w:jc w:val="center"/>
        <w:rPr>
          <w:rFonts w:ascii="Times New Roman" w:eastAsiaTheme="minorHAnsi" w:hAnsi="Times New Roman"/>
          <w:b/>
          <w:bCs/>
          <w:i/>
          <w:sz w:val="28"/>
          <w:szCs w:val="28"/>
        </w:rPr>
      </w:pPr>
      <w:r w:rsidRPr="00C66903">
        <w:rPr>
          <w:rFonts w:ascii="Times New Roman" w:eastAsiaTheme="minorHAnsi" w:hAnsi="Times New Roman"/>
          <w:b/>
          <w:bCs/>
          <w:i/>
          <w:sz w:val="28"/>
          <w:szCs w:val="28"/>
        </w:rPr>
        <w:t xml:space="preserve">Таблица </w:t>
      </w:r>
      <w:r w:rsidR="00EC6D4A" w:rsidRPr="00C66903">
        <w:rPr>
          <w:rFonts w:ascii="Times New Roman" w:eastAsiaTheme="minorHAnsi" w:hAnsi="Times New Roman"/>
          <w:b/>
          <w:bCs/>
          <w:i/>
          <w:sz w:val="28"/>
          <w:szCs w:val="28"/>
        </w:rPr>
        <w:t>6</w:t>
      </w:r>
      <w:r w:rsidR="00C66903" w:rsidRPr="00C66903">
        <w:rPr>
          <w:rFonts w:ascii="Times New Roman" w:eastAsiaTheme="minorHAnsi" w:hAnsi="Times New Roman"/>
          <w:b/>
          <w:bCs/>
          <w:i/>
          <w:sz w:val="28"/>
          <w:szCs w:val="28"/>
        </w:rPr>
        <w:t xml:space="preserve"> </w:t>
      </w:r>
      <w:r w:rsidR="00E4692A" w:rsidRPr="00C66903">
        <w:rPr>
          <w:rFonts w:ascii="Times New Roman" w:eastAsiaTheme="minorHAnsi" w:hAnsi="Times New Roman"/>
          <w:b/>
          <w:bCs/>
          <w:i/>
          <w:sz w:val="28"/>
          <w:szCs w:val="28"/>
        </w:rPr>
        <w:t xml:space="preserve">– </w:t>
      </w:r>
      <w:r w:rsidRPr="00C66903">
        <w:rPr>
          <w:rFonts w:ascii="Times New Roman" w:eastAsiaTheme="minorHAnsi" w:hAnsi="Times New Roman"/>
          <w:b/>
          <w:bCs/>
          <w:i/>
          <w:sz w:val="28"/>
          <w:szCs w:val="28"/>
        </w:rPr>
        <w:t>Мероприятия программы по развитию систем водоотведения, направленные на повышение качества услуг по водоотведению,</w:t>
      </w:r>
      <w:r w:rsidR="00E4692A" w:rsidRPr="00C66903">
        <w:rPr>
          <w:rFonts w:ascii="Times New Roman" w:eastAsiaTheme="minorHAnsi" w:hAnsi="Times New Roman"/>
          <w:b/>
          <w:bCs/>
          <w:i/>
          <w:sz w:val="28"/>
          <w:szCs w:val="28"/>
        </w:rPr>
        <w:t xml:space="preserve"> </w:t>
      </w:r>
      <w:r w:rsidRPr="00C66903">
        <w:rPr>
          <w:rFonts w:ascii="Times New Roman" w:eastAsiaTheme="minorHAnsi" w:hAnsi="Times New Roman"/>
          <w:b/>
          <w:bCs/>
          <w:i/>
          <w:sz w:val="28"/>
          <w:szCs w:val="28"/>
        </w:rPr>
        <w:t>улучшению экологической ситуации и подключен</w:t>
      </w:r>
      <w:r w:rsidR="00E4692A" w:rsidRPr="00C66903">
        <w:rPr>
          <w:rFonts w:ascii="Times New Roman" w:eastAsiaTheme="minorHAnsi" w:hAnsi="Times New Roman"/>
          <w:b/>
          <w:bCs/>
          <w:i/>
          <w:sz w:val="28"/>
          <w:szCs w:val="28"/>
        </w:rPr>
        <w:t>ию новых абонентов) (финансовый план)</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68"/>
        <w:gridCol w:w="2066"/>
        <w:gridCol w:w="1703"/>
        <w:gridCol w:w="2134"/>
        <w:gridCol w:w="1434"/>
      </w:tblGrid>
      <w:tr w:rsidR="00C21D5E" w:rsidRPr="00C66903" w14:paraId="493BEE2B" w14:textId="77777777" w:rsidTr="00C66903">
        <w:trPr>
          <w:trHeight w:val="20"/>
          <w:jc w:val="center"/>
        </w:trPr>
        <w:tc>
          <w:tcPr>
            <w:tcW w:w="3368" w:type="dxa"/>
            <w:vAlign w:val="center"/>
          </w:tcPr>
          <w:p w14:paraId="5B0DF856" w14:textId="77777777" w:rsidR="00C21D5E" w:rsidRPr="00C66903" w:rsidRDefault="00C21D5E" w:rsidP="00C66903">
            <w:pPr>
              <w:autoSpaceDE w:val="0"/>
              <w:autoSpaceDN w:val="0"/>
              <w:adjustRightInd w:val="0"/>
              <w:spacing w:after="0" w:line="240" w:lineRule="auto"/>
              <w:jc w:val="center"/>
              <w:rPr>
                <w:rFonts w:ascii="Times New Roman" w:eastAsiaTheme="minorHAnsi" w:hAnsi="Times New Roman"/>
                <w:b/>
                <w:bCs/>
                <w:i/>
                <w:sz w:val="20"/>
                <w:szCs w:val="20"/>
              </w:rPr>
            </w:pPr>
            <w:r w:rsidRPr="00C66903">
              <w:rPr>
                <w:rFonts w:ascii="Times New Roman" w:eastAsiaTheme="minorHAnsi" w:hAnsi="Times New Roman"/>
                <w:b/>
                <w:bCs/>
                <w:i/>
                <w:sz w:val="20"/>
                <w:szCs w:val="20"/>
              </w:rPr>
              <w:t>Наименование мероприятия</w:t>
            </w:r>
            <w:r w:rsidR="00C66903" w:rsidRPr="00C66903">
              <w:rPr>
                <w:rFonts w:ascii="Times New Roman" w:eastAsiaTheme="minorHAnsi" w:hAnsi="Times New Roman"/>
                <w:b/>
                <w:bCs/>
                <w:i/>
                <w:sz w:val="20"/>
                <w:szCs w:val="20"/>
              </w:rPr>
              <w:t xml:space="preserve"> </w:t>
            </w:r>
            <w:r w:rsidR="00164583" w:rsidRPr="00C66903">
              <w:rPr>
                <w:rFonts w:ascii="Times New Roman" w:eastAsiaTheme="minorHAnsi" w:hAnsi="Times New Roman"/>
                <w:b/>
                <w:bCs/>
                <w:i/>
                <w:sz w:val="20"/>
                <w:szCs w:val="20"/>
              </w:rPr>
              <w:t>(проекта)</w:t>
            </w:r>
          </w:p>
        </w:tc>
        <w:tc>
          <w:tcPr>
            <w:tcW w:w="2066" w:type="dxa"/>
            <w:vAlign w:val="center"/>
          </w:tcPr>
          <w:p w14:paraId="41FCF1C7" w14:textId="77777777" w:rsidR="00C21D5E" w:rsidRPr="00C66903" w:rsidRDefault="00C21D5E" w:rsidP="00C66903">
            <w:pPr>
              <w:autoSpaceDE w:val="0"/>
              <w:autoSpaceDN w:val="0"/>
              <w:adjustRightInd w:val="0"/>
              <w:spacing w:after="0" w:line="240" w:lineRule="auto"/>
              <w:jc w:val="center"/>
              <w:rPr>
                <w:rFonts w:ascii="Times New Roman" w:eastAsiaTheme="minorHAnsi" w:hAnsi="Times New Roman"/>
                <w:b/>
                <w:bCs/>
                <w:i/>
                <w:sz w:val="20"/>
                <w:szCs w:val="20"/>
              </w:rPr>
            </w:pPr>
            <w:r w:rsidRPr="00C66903">
              <w:rPr>
                <w:rFonts w:ascii="Times New Roman" w:eastAsiaTheme="minorHAnsi" w:hAnsi="Times New Roman"/>
                <w:b/>
                <w:bCs/>
                <w:i/>
                <w:sz w:val="20"/>
                <w:szCs w:val="20"/>
              </w:rPr>
              <w:t>Объем</w:t>
            </w:r>
            <w:r w:rsidR="00C66903" w:rsidRPr="00C66903">
              <w:rPr>
                <w:rFonts w:ascii="Times New Roman" w:eastAsiaTheme="minorHAnsi" w:hAnsi="Times New Roman"/>
                <w:b/>
                <w:bCs/>
                <w:i/>
                <w:sz w:val="20"/>
                <w:szCs w:val="20"/>
              </w:rPr>
              <w:t xml:space="preserve"> </w:t>
            </w:r>
            <w:r w:rsidR="00164583" w:rsidRPr="00C66903">
              <w:rPr>
                <w:rFonts w:ascii="Times New Roman" w:eastAsiaTheme="minorHAnsi" w:hAnsi="Times New Roman"/>
                <w:b/>
                <w:bCs/>
                <w:i/>
                <w:sz w:val="20"/>
                <w:szCs w:val="20"/>
              </w:rPr>
              <w:t>финансирования, тыс. руб</w:t>
            </w:r>
            <w:r w:rsidR="00C66903" w:rsidRPr="00C66903">
              <w:rPr>
                <w:rFonts w:ascii="Times New Roman" w:eastAsiaTheme="minorHAnsi" w:hAnsi="Times New Roman"/>
                <w:b/>
                <w:bCs/>
                <w:i/>
                <w:sz w:val="20"/>
                <w:szCs w:val="20"/>
              </w:rPr>
              <w:t>.</w:t>
            </w:r>
          </w:p>
        </w:tc>
        <w:tc>
          <w:tcPr>
            <w:tcW w:w="1703" w:type="dxa"/>
            <w:vAlign w:val="center"/>
          </w:tcPr>
          <w:p w14:paraId="1FD446C5" w14:textId="77777777" w:rsidR="00C21D5E" w:rsidRPr="00C66903" w:rsidRDefault="00C21D5E" w:rsidP="00C66903">
            <w:pPr>
              <w:autoSpaceDE w:val="0"/>
              <w:autoSpaceDN w:val="0"/>
              <w:adjustRightInd w:val="0"/>
              <w:spacing w:after="0" w:line="240" w:lineRule="auto"/>
              <w:jc w:val="center"/>
              <w:rPr>
                <w:rFonts w:ascii="Times New Roman" w:eastAsiaTheme="minorHAnsi" w:hAnsi="Times New Roman"/>
                <w:b/>
                <w:bCs/>
                <w:i/>
                <w:sz w:val="20"/>
                <w:szCs w:val="20"/>
              </w:rPr>
            </w:pPr>
            <w:r w:rsidRPr="00C66903">
              <w:rPr>
                <w:rFonts w:ascii="Times New Roman" w:eastAsiaTheme="minorHAnsi" w:hAnsi="Times New Roman"/>
                <w:b/>
                <w:bCs/>
                <w:i/>
                <w:sz w:val="20"/>
                <w:szCs w:val="20"/>
              </w:rPr>
              <w:t>Наличие</w:t>
            </w:r>
            <w:r w:rsidR="00C66903" w:rsidRPr="00C66903">
              <w:rPr>
                <w:rFonts w:ascii="Times New Roman" w:eastAsiaTheme="minorHAnsi" w:hAnsi="Times New Roman"/>
                <w:b/>
                <w:bCs/>
                <w:i/>
                <w:sz w:val="20"/>
                <w:szCs w:val="20"/>
              </w:rPr>
              <w:t xml:space="preserve"> </w:t>
            </w:r>
            <w:r w:rsidR="00164583" w:rsidRPr="00C66903">
              <w:rPr>
                <w:rFonts w:ascii="Times New Roman" w:eastAsiaTheme="minorHAnsi" w:hAnsi="Times New Roman"/>
                <w:b/>
                <w:bCs/>
                <w:i/>
                <w:sz w:val="20"/>
                <w:szCs w:val="20"/>
              </w:rPr>
              <w:t>ПСД</w:t>
            </w:r>
          </w:p>
        </w:tc>
        <w:tc>
          <w:tcPr>
            <w:tcW w:w="2134" w:type="dxa"/>
            <w:vAlign w:val="center"/>
          </w:tcPr>
          <w:p w14:paraId="2DABC77D" w14:textId="77777777" w:rsidR="00C21D5E" w:rsidRPr="00C66903" w:rsidRDefault="00C21D5E" w:rsidP="00C66903">
            <w:pPr>
              <w:spacing w:after="0" w:line="240" w:lineRule="auto"/>
              <w:jc w:val="center"/>
              <w:rPr>
                <w:rFonts w:ascii="Times New Roman" w:eastAsiaTheme="minorHAnsi" w:hAnsi="Times New Roman"/>
                <w:b/>
                <w:bCs/>
                <w:i/>
                <w:sz w:val="20"/>
                <w:szCs w:val="20"/>
              </w:rPr>
            </w:pPr>
            <w:r w:rsidRPr="00C66903">
              <w:rPr>
                <w:rFonts w:ascii="Times New Roman" w:eastAsiaTheme="minorHAnsi" w:hAnsi="Times New Roman"/>
                <w:b/>
                <w:bCs/>
                <w:i/>
                <w:sz w:val="20"/>
                <w:szCs w:val="20"/>
              </w:rPr>
              <w:t>Наличие ПСД (завершена/</w:t>
            </w:r>
            <w:r w:rsidR="00C66903" w:rsidRPr="00C66903">
              <w:rPr>
                <w:rFonts w:ascii="Times New Roman" w:eastAsiaTheme="minorHAnsi" w:hAnsi="Times New Roman"/>
                <w:b/>
                <w:bCs/>
                <w:i/>
                <w:sz w:val="20"/>
                <w:szCs w:val="20"/>
              </w:rPr>
              <w:t xml:space="preserve"> </w:t>
            </w:r>
            <w:r w:rsidRPr="00C66903">
              <w:rPr>
                <w:rFonts w:ascii="Times New Roman" w:eastAsiaTheme="minorHAnsi" w:hAnsi="Times New Roman"/>
                <w:b/>
                <w:bCs/>
                <w:i/>
                <w:sz w:val="20"/>
                <w:szCs w:val="20"/>
              </w:rPr>
              <w:t>разрабатывается</w:t>
            </w:r>
            <w:r w:rsidR="00C66903" w:rsidRPr="00C66903">
              <w:rPr>
                <w:rFonts w:ascii="Times New Roman" w:eastAsiaTheme="minorHAnsi" w:hAnsi="Times New Roman"/>
                <w:b/>
                <w:bCs/>
                <w:i/>
                <w:sz w:val="20"/>
                <w:szCs w:val="20"/>
              </w:rPr>
              <w:t xml:space="preserve"> </w:t>
            </w:r>
            <w:r w:rsidR="00164583" w:rsidRPr="00C66903">
              <w:rPr>
                <w:rFonts w:ascii="Times New Roman" w:eastAsiaTheme="minorHAnsi" w:hAnsi="Times New Roman"/>
                <w:b/>
                <w:bCs/>
                <w:i/>
                <w:sz w:val="20"/>
                <w:szCs w:val="20"/>
              </w:rPr>
              <w:t>/не заказана)</w:t>
            </w:r>
          </w:p>
        </w:tc>
        <w:tc>
          <w:tcPr>
            <w:tcW w:w="1434" w:type="dxa"/>
            <w:vAlign w:val="center"/>
          </w:tcPr>
          <w:p w14:paraId="3210CAAC" w14:textId="77777777" w:rsidR="00C21D5E" w:rsidRPr="00C66903" w:rsidRDefault="00C66903" w:rsidP="00C66903">
            <w:pPr>
              <w:tabs>
                <w:tab w:val="left" w:pos="820"/>
              </w:tabs>
              <w:spacing w:after="0" w:line="240" w:lineRule="auto"/>
              <w:jc w:val="center"/>
              <w:rPr>
                <w:rFonts w:ascii="Times New Roman" w:eastAsiaTheme="minorHAnsi" w:hAnsi="Times New Roman"/>
                <w:b/>
                <w:bCs/>
                <w:i/>
                <w:sz w:val="20"/>
                <w:szCs w:val="20"/>
              </w:rPr>
            </w:pPr>
            <w:r w:rsidRPr="00C66903">
              <w:rPr>
                <w:rFonts w:ascii="Times New Roman" w:eastAsiaTheme="minorHAnsi" w:hAnsi="Times New Roman"/>
                <w:b/>
                <w:bCs/>
                <w:i/>
                <w:sz w:val="20"/>
                <w:szCs w:val="20"/>
              </w:rPr>
              <w:t xml:space="preserve">Год </w:t>
            </w:r>
            <w:r w:rsidR="00C21D5E" w:rsidRPr="00C66903">
              <w:rPr>
                <w:rFonts w:ascii="Times New Roman" w:eastAsiaTheme="minorHAnsi" w:hAnsi="Times New Roman"/>
                <w:b/>
                <w:bCs/>
                <w:i/>
                <w:sz w:val="20"/>
                <w:szCs w:val="20"/>
              </w:rPr>
              <w:t>реализации</w:t>
            </w:r>
          </w:p>
        </w:tc>
      </w:tr>
      <w:tr w:rsidR="005221C1" w:rsidRPr="00C66903" w14:paraId="18E9888C" w14:textId="77777777" w:rsidTr="00C66903">
        <w:trPr>
          <w:trHeight w:val="20"/>
          <w:jc w:val="center"/>
        </w:trPr>
        <w:tc>
          <w:tcPr>
            <w:tcW w:w="3368" w:type="dxa"/>
            <w:vAlign w:val="center"/>
          </w:tcPr>
          <w:p w14:paraId="1B2CBE9E" w14:textId="77777777" w:rsidR="005221C1" w:rsidRPr="00C66903" w:rsidRDefault="005221C1" w:rsidP="00C66903">
            <w:pPr>
              <w:tabs>
                <w:tab w:val="left" w:pos="820"/>
              </w:tabs>
              <w:spacing w:after="0" w:line="240" w:lineRule="auto"/>
              <w:ind w:firstLine="567"/>
              <w:jc w:val="center"/>
              <w:rPr>
                <w:rFonts w:ascii="Times New Roman" w:eastAsiaTheme="minorHAnsi" w:hAnsi="Times New Roman"/>
                <w:bCs/>
                <w:sz w:val="20"/>
                <w:szCs w:val="20"/>
              </w:rPr>
            </w:pPr>
          </w:p>
        </w:tc>
        <w:tc>
          <w:tcPr>
            <w:tcW w:w="2066" w:type="dxa"/>
            <w:vAlign w:val="center"/>
          </w:tcPr>
          <w:p w14:paraId="1E996275" w14:textId="77777777" w:rsidR="005221C1" w:rsidRPr="00C66903" w:rsidRDefault="005221C1" w:rsidP="00C66903">
            <w:pPr>
              <w:tabs>
                <w:tab w:val="left" w:pos="820"/>
              </w:tabs>
              <w:spacing w:after="0" w:line="240" w:lineRule="auto"/>
              <w:ind w:firstLine="567"/>
              <w:jc w:val="center"/>
              <w:rPr>
                <w:rFonts w:ascii="Times New Roman" w:eastAsiaTheme="minorHAnsi" w:hAnsi="Times New Roman"/>
                <w:bCs/>
                <w:sz w:val="20"/>
                <w:szCs w:val="20"/>
              </w:rPr>
            </w:pPr>
          </w:p>
        </w:tc>
        <w:tc>
          <w:tcPr>
            <w:tcW w:w="1703" w:type="dxa"/>
            <w:vAlign w:val="center"/>
          </w:tcPr>
          <w:p w14:paraId="7D62D8AC" w14:textId="77777777" w:rsidR="005221C1" w:rsidRPr="00C66903" w:rsidRDefault="005221C1" w:rsidP="00C66903">
            <w:pPr>
              <w:tabs>
                <w:tab w:val="left" w:pos="820"/>
              </w:tabs>
              <w:spacing w:after="0" w:line="240" w:lineRule="auto"/>
              <w:ind w:firstLine="567"/>
              <w:jc w:val="center"/>
              <w:rPr>
                <w:rFonts w:ascii="Times New Roman" w:eastAsiaTheme="minorHAnsi" w:hAnsi="Times New Roman"/>
                <w:b/>
                <w:bCs/>
                <w:sz w:val="20"/>
                <w:szCs w:val="20"/>
              </w:rPr>
            </w:pPr>
          </w:p>
        </w:tc>
        <w:tc>
          <w:tcPr>
            <w:tcW w:w="2134" w:type="dxa"/>
            <w:vAlign w:val="center"/>
          </w:tcPr>
          <w:p w14:paraId="541F4B33" w14:textId="77777777" w:rsidR="005221C1" w:rsidRPr="00C66903" w:rsidRDefault="005221C1" w:rsidP="00C66903">
            <w:pPr>
              <w:tabs>
                <w:tab w:val="left" w:pos="820"/>
              </w:tabs>
              <w:spacing w:after="0" w:line="240" w:lineRule="auto"/>
              <w:ind w:firstLine="567"/>
              <w:jc w:val="center"/>
              <w:rPr>
                <w:rFonts w:ascii="Times New Roman" w:eastAsiaTheme="minorHAnsi" w:hAnsi="Times New Roman"/>
                <w:b/>
                <w:bCs/>
                <w:sz w:val="20"/>
                <w:szCs w:val="20"/>
              </w:rPr>
            </w:pPr>
          </w:p>
        </w:tc>
        <w:tc>
          <w:tcPr>
            <w:tcW w:w="1434" w:type="dxa"/>
            <w:vAlign w:val="center"/>
          </w:tcPr>
          <w:p w14:paraId="4F94C229" w14:textId="77777777" w:rsidR="005221C1" w:rsidRPr="00C66903" w:rsidRDefault="005221C1" w:rsidP="00C66903">
            <w:pPr>
              <w:autoSpaceDE w:val="0"/>
              <w:autoSpaceDN w:val="0"/>
              <w:adjustRightInd w:val="0"/>
              <w:spacing w:after="0" w:line="240" w:lineRule="auto"/>
              <w:ind w:firstLine="567"/>
              <w:jc w:val="center"/>
              <w:rPr>
                <w:rFonts w:ascii="Times New Roman" w:eastAsiaTheme="minorHAnsi" w:hAnsi="Times New Roman"/>
                <w:bCs/>
                <w:sz w:val="20"/>
                <w:szCs w:val="20"/>
              </w:rPr>
            </w:pPr>
          </w:p>
        </w:tc>
      </w:tr>
      <w:tr w:rsidR="00C21D5E" w:rsidRPr="00C66903" w14:paraId="487EF345" w14:textId="77777777" w:rsidTr="00C66903">
        <w:trPr>
          <w:trHeight w:val="20"/>
          <w:jc w:val="center"/>
        </w:trPr>
        <w:tc>
          <w:tcPr>
            <w:tcW w:w="3368" w:type="dxa"/>
            <w:vAlign w:val="center"/>
          </w:tcPr>
          <w:p w14:paraId="52281AAE" w14:textId="77777777" w:rsidR="00C21D5E" w:rsidRPr="00C66903" w:rsidRDefault="00164583" w:rsidP="00C66903">
            <w:pPr>
              <w:tabs>
                <w:tab w:val="left" w:pos="820"/>
              </w:tabs>
              <w:spacing w:after="0" w:line="240" w:lineRule="auto"/>
              <w:ind w:firstLine="567"/>
              <w:jc w:val="center"/>
              <w:rPr>
                <w:rFonts w:ascii="Times New Roman" w:eastAsiaTheme="minorHAnsi" w:hAnsi="Times New Roman"/>
                <w:b/>
                <w:bCs/>
                <w:i/>
                <w:sz w:val="20"/>
                <w:szCs w:val="20"/>
              </w:rPr>
            </w:pPr>
            <w:r w:rsidRPr="00C66903">
              <w:rPr>
                <w:rFonts w:ascii="Times New Roman" w:eastAsiaTheme="minorHAnsi" w:hAnsi="Times New Roman"/>
                <w:b/>
                <w:bCs/>
                <w:i/>
                <w:sz w:val="20"/>
                <w:szCs w:val="20"/>
              </w:rPr>
              <w:t>ИТОГО</w:t>
            </w:r>
          </w:p>
        </w:tc>
        <w:tc>
          <w:tcPr>
            <w:tcW w:w="2066" w:type="dxa"/>
            <w:vAlign w:val="center"/>
          </w:tcPr>
          <w:p w14:paraId="67946B69" w14:textId="77777777" w:rsidR="00C21D5E" w:rsidRPr="00C66903" w:rsidRDefault="00C21D5E" w:rsidP="00C66903">
            <w:pPr>
              <w:tabs>
                <w:tab w:val="left" w:pos="820"/>
              </w:tabs>
              <w:spacing w:after="0" w:line="240" w:lineRule="auto"/>
              <w:ind w:firstLine="567"/>
              <w:jc w:val="center"/>
              <w:rPr>
                <w:rFonts w:ascii="Times New Roman" w:eastAsiaTheme="minorHAnsi" w:hAnsi="Times New Roman"/>
                <w:b/>
                <w:bCs/>
                <w:i/>
                <w:sz w:val="20"/>
                <w:szCs w:val="20"/>
              </w:rPr>
            </w:pPr>
          </w:p>
        </w:tc>
        <w:tc>
          <w:tcPr>
            <w:tcW w:w="1703" w:type="dxa"/>
            <w:vAlign w:val="center"/>
          </w:tcPr>
          <w:p w14:paraId="43E9920E" w14:textId="77777777" w:rsidR="00C21D5E" w:rsidRPr="00C66903" w:rsidRDefault="00C21D5E" w:rsidP="00C66903">
            <w:pPr>
              <w:tabs>
                <w:tab w:val="left" w:pos="820"/>
              </w:tabs>
              <w:spacing w:after="0" w:line="240" w:lineRule="auto"/>
              <w:ind w:firstLine="567"/>
              <w:jc w:val="center"/>
              <w:rPr>
                <w:rFonts w:ascii="Times New Roman" w:eastAsiaTheme="minorHAnsi" w:hAnsi="Times New Roman"/>
                <w:b/>
                <w:bCs/>
                <w:sz w:val="20"/>
                <w:szCs w:val="20"/>
              </w:rPr>
            </w:pPr>
          </w:p>
        </w:tc>
        <w:tc>
          <w:tcPr>
            <w:tcW w:w="2134" w:type="dxa"/>
            <w:vAlign w:val="center"/>
          </w:tcPr>
          <w:p w14:paraId="7295070A" w14:textId="77777777" w:rsidR="00C21D5E" w:rsidRPr="00C66903" w:rsidRDefault="00C21D5E" w:rsidP="00C66903">
            <w:pPr>
              <w:tabs>
                <w:tab w:val="left" w:pos="820"/>
              </w:tabs>
              <w:spacing w:after="0" w:line="240" w:lineRule="auto"/>
              <w:ind w:firstLine="567"/>
              <w:jc w:val="center"/>
              <w:rPr>
                <w:rFonts w:ascii="Times New Roman" w:eastAsiaTheme="minorHAnsi" w:hAnsi="Times New Roman"/>
                <w:b/>
                <w:bCs/>
                <w:sz w:val="20"/>
                <w:szCs w:val="20"/>
              </w:rPr>
            </w:pPr>
          </w:p>
        </w:tc>
        <w:tc>
          <w:tcPr>
            <w:tcW w:w="1434" w:type="dxa"/>
            <w:vAlign w:val="center"/>
          </w:tcPr>
          <w:p w14:paraId="5A3BF04F" w14:textId="77777777" w:rsidR="00C21D5E" w:rsidRPr="00C66903" w:rsidRDefault="00C21D5E" w:rsidP="00C66903">
            <w:pPr>
              <w:tabs>
                <w:tab w:val="left" w:pos="820"/>
              </w:tabs>
              <w:spacing w:after="0" w:line="240" w:lineRule="auto"/>
              <w:ind w:firstLine="567"/>
              <w:jc w:val="center"/>
              <w:rPr>
                <w:rFonts w:ascii="Times New Roman" w:eastAsiaTheme="minorHAnsi" w:hAnsi="Times New Roman"/>
                <w:b/>
                <w:bCs/>
                <w:sz w:val="20"/>
                <w:szCs w:val="20"/>
              </w:rPr>
            </w:pPr>
          </w:p>
        </w:tc>
      </w:tr>
    </w:tbl>
    <w:p w14:paraId="49477F79" w14:textId="77777777" w:rsidR="007E0F90" w:rsidRPr="007E0F90" w:rsidRDefault="007E0F90" w:rsidP="00C66903">
      <w:pPr>
        <w:autoSpaceDE w:val="0"/>
        <w:autoSpaceDN w:val="0"/>
        <w:adjustRightInd w:val="0"/>
        <w:spacing w:before="240" w:after="0" w:line="360" w:lineRule="auto"/>
        <w:ind w:firstLine="567"/>
        <w:jc w:val="both"/>
        <w:rPr>
          <w:rFonts w:ascii="Times New Roman" w:eastAsiaTheme="minorHAnsi" w:hAnsi="Times New Roman"/>
          <w:b/>
          <w:bCs/>
          <w:i/>
          <w:iCs/>
          <w:sz w:val="28"/>
          <w:szCs w:val="28"/>
        </w:rPr>
      </w:pPr>
      <w:r w:rsidRPr="007E0F90">
        <w:rPr>
          <w:rFonts w:ascii="Times New Roman" w:eastAsiaTheme="minorHAnsi" w:hAnsi="Times New Roman"/>
          <w:b/>
          <w:bCs/>
          <w:i/>
          <w:iCs/>
          <w:sz w:val="28"/>
          <w:szCs w:val="28"/>
        </w:rPr>
        <w:t>В качестве примера.</w:t>
      </w:r>
      <w:r>
        <w:rPr>
          <w:rFonts w:ascii="Times New Roman" w:eastAsiaTheme="minorHAnsi" w:hAnsi="Times New Roman"/>
          <w:b/>
          <w:bCs/>
          <w:i/>
          <w:iCs/>
          <w:sz w:val="28"/>
          <w:szCs w:val="28"/>
        </w:rPr>
        <w:t xml:space="preserve"> </w:t>
      </w:r>
      <w:r w:rsidRPr="007E0F90">
        <w:rPr>
          <w:rFonts w:ascii="Times New Roman" w:eastAsiaTheme="minorHAnsi" w:hAnsi="Times New Roman"/>
          <w:b/>
          <w:bCs/>
          <w:i/>
          <w:iCs/>
          <w:sz w:val="28"/>
          <w:szCs w:val="28"/>
        </w:rPr>
        <w:t>Автономная система канализации "ЛОС"</w:t>
      </w:r>
    </w:p>
    <w:p w14:paraId="56F223E4"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7E0F90">
        <w:rPr>
          <w:rFonts w:ascii="Times New Roman" w:eastAsiaTheme="minorHAnsi" w:hAnsi="Times New Roman"/>
          <w:sz w:val="28"/>
          <w:szCs w:val="28"/>
        </w:rPr>
        <w:t>Автономная система канализации "</w:t>
      </w:r>
      <w:r>
        <w:rPr>
          <w:rFonts w:ascii="Times New Roman" w:eastAsiaTheme="minorHAnsi" w:hAnsi="Times New Roman"/>
          <w:sz w:val="28"/>
          <w:szCs w:val="28"/>
        </w:rPr>
        <w:t xml:space="preserve">ЛОС" предназначена для глубокой биологической </w:t>
      </w:r>
      <w:r w:rsidRPr="007E0F90">
        <w:rPr>
          <w:rFonts w:ascii="Times New Roman" w:eastAsiaTheme="minorHAnsi" w:hAnsi="Times New Roman"/>
          <w:sz w:val="28"/>
          <w:szCs w:val="28"/>
        </w:rPr>
        <w:t>очистки стоков при отсутств</w:t>
      </w:r>
      <w:r>
        <w:rPr>
          <w:rFonts w:ascii="Times New Roman" w:eastAsiaTheme="minorHAnsi" w:hAnsi="Times New Roman"/>
          <w:sz w:val="28"/>
          <w:szCs w:val="28"/>
        </w:rPr>
        <w:t xml:space="preserve">ии центральной канализации. Это установка заводского </w:t>
      </w:r>
      <w:r w:rsidRPr="007E0F90">
        <w:rPr>
          <w:rFonts w:ascii="Times New Roman" w:eastAsiaTheme="minorHAnsi" w:hAnsi="Times New Roman"/>
          <w:sz w:val="28"/>
          <w:szCs w:val="28"/>
        </w:rPr>
        <w:t>исполнения, состоящая из 1</w:t>
      </w:r>
      <w:r>
        <w:rPr>
          <w:rFonts w:ascii="Times New Roman" w:eastAsiaTheme="minorHAnsi" w:hAnsi="Times New Roman"/>
          <w:sz w:val="28"/>
          <w:szCs w:val="28"/>
        </w:rPr>
        <w:t xml:space="preserve">-й, 2-х или 3-х последовательно </w:t>
      </w:r>
      <w:r w:rsidRPr="007E0F90">
        <w:rPr>
          <w:rFonts w:ascii="Times New Roman" w:eastAsiaTheme="minorHAnsi" w:hAnsi="Times New Roman"/>
          <w:sz w:val="28"/>
          <w:szCs w:val="28"/>
        </w:rPr>
        <w:t>установленных емкостей, выполненных из выс</w:t>
      </w:r>
      <w:r>
        <w:rPr>
          <w:rFonts w:ascii="Times New Roman" w:eastAsiaTheme="minorHAnsi" w:hAnsi="Times New Roman"/>
          <w:sz w:val="28"/>
          <w:szCs w:val="28"/>
        </w:rPr>
        <w:t xml:space="preserve">окопрочного полиэтилена методом </w:t>
      </w:r>
      <w:r w:rsidRPr="007E0F90">
        <w:rPr>
          <w:rFonts w:ascii="Times New Roman" w:eastAsiaTheme="minorHAnsi" w:hAnsi="Times New Roman"/>
          <w:sz w:val="28"/>
          <w:szCs w:val="28"/>
        </w:rPr>
        <w:t>ротационного формования. Толщина стенок 10-12 мм</w:t>
      </w:r>
    </w:p>
    <w:p w14:paraId="2257C0FD"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b/>
          <w:bCs/>
          <w:i/>
          <w:iCs/>
          <w:sz w:val="28"/>
          <w:szCs w:val="28"/>
        </w:rPr>
      </w:pPr>
      <w:r w:rsidRPr="007E0F90">
        <w:rPr>
          <w:rFonts w:ascii="Times New Roman" w:eastAsiaTheme="minorHAnsi" w:hAnsi="Times New Roman"/>
          <w:b/>
          <w:bCs/>
          <w:i/>
          <w:iCs/>
          <w:sz w:val="28"/>
          <w:szCs w:val="28"/>
        </w:rPr>
        <w:t>Модельный ряд септиков (Локальная очистка сточных вод)</w:t>
      </w:r>
    </w:p>
    <w:p w14:paraId="1B93779D"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i/>
          <w:iCs/>
          <w:sz w:val="28"/>
          <w:szCs w:val="28"/>
        </w:rPr>
      </w:pPr>
      <w:r>
        <w:rPr>
          <w:rFonts w:ascii="Times New Roman" w:eastAsiaTheme="minorHAnsi" w:hAnsi="Times New Roman"/>
          <w:sz w:val="28"/>
          <w:szCs w:val="28"/>
        </w:rPr>
        <w:t>-</w:t>
      </w:r>
      <w:r w:rsidRPr="007E0F90">
        <w:rPr>
          <w:rFonts w:ascii="Times New Roman" w:eastAsiaTheme="minorHAnsi" w:hAnsi="Times New Roman"/>
          <w:sz w:val="28"/>
          <w:szCs w:val="28"/>
        </w:rPr>
        <w:t xml:space="preserve"> </w:t>
      </w:r>
      <w:r w:rsidRPr="007E0F90">
        <w:rPr>
          <w:rFonts w:ascii="Times New Roman" w:eastAsiaTheme="minorHAnsi" w:hAnsi="Times New Roman"/>
          <w:i/>
          <w:iCs/>
          <w:sz w:val="28"/>
          <w:szCs w:val="28"/>
        </w:rPr>
        <w:t>ЛОС 5 – количество проживающих от 1 до 5 чел.</w:t>
      </w:r>
    </w:p>
    <w:p w14:paraId="03608360"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i/>
          <w:iCs/>
          <w:sz w:val="28"/>
          <w:szCs w:val="28"/>
        </w:rPr>
      </w:pPr>
      <w:r>
        <w:rPr>
          <w:rFonts w:ascii="Times New Roman" w:eastAsiaTheme="minorHAnsi" w:hAnsi="Times New Roman"/>
          <w:sz w:val="28"/>
          <w:szCs w:val="28"/>
        </w:rPr>
        <w:t>-</w:t>
      </w:r>
      <w:r w:rsidRPr="007E0F90">
        <w:rPr>
          <w:rFonts w:ascii="Times New Roman" w:eastAsiaTheme="minorHAnsi" w:hAnsi="Times New Roman"/>
          <w:sz w:val="28"/>
          <w:szCs w:val="28"/>
        </w:rPr>
        <w:t xml:space="preserve"> </w:t>
      </w:r>
      <w:r w:rsidRPr="007E0F90">
        <w:rPr>
          <w:rFonts w:ascii="Times New Roman" w:eastAsiaTheme="minorHAnsi" w:hAnsi="Times New Roman"/>
          <w:i/>
          <w:iCs/>
          <w:sz w:val="28"/>
          <w:szCs w:val="28"/>
        </w:rPr>
        <w:t>ЛОС 8 – количество проживающих от 6 до 8 чел.</w:t>
      </w:r>
    </w:p>
    <w:p w14:paraId="289CBC57"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i/>
          <w:iCs/>
          <w:sz w:val="28"/>
          <w:szCs w:val="28"/>
        </w:rPr>
      </w:pPr>
      <w:r>
        <w:rPr>
          <w:rFonts w:ascii="Times New Roman" w:eastAsiaTheme="minorHAnsi" w:hAnsi="Times New Roman"/>
          <w:sz w:val="28"/>
          <w:szCs w:val="28"/>
        </w:rPr>
        <w:t>-</w:t>
      </w:r>
      <w:r w:rsidRPr="007E0F90">
        <w:rPr>
          <w:rFonts w:ascii="Times New Roman" w:eastAsiaTheme="minorHAnsi" w:hAnsi="Times New Roman"/>
          <w:sz w:val="28"/>
          <w:szCs w:val="28"/>
        </w:rPr>
        <w:t xml:space="preserve"> </w:t>
      </w:r>
      <w:r w:rsidRPr="007E0F90">
        <w:rPr>
          <w:rFonts w:ascii="Times New Roman" w:eastAsiaTheme="minorHAnsi" w:hAnsi="Times New Roman"/>
          <w:i/>
          <w:iCs/>
          <w:sz w:val="28"/>
          <w:szCs w:val="28"/>
        </w:rPr>
        <w:t>ЛОС 8А– количество проживающих от 6 до 10 чел.</w:t>
      </w:r>
    </w:p>
    <w:p w14:paraId="1FF20D81"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b/>
          <w:bCs/>
          <w:i/>
          <w:iCs/>
          <w:sz w:val="28"/>
          <w:szCs w:val="28"/>
        </w:rPr>
      </w:pPr>
      <w:r w:rsidRPr="007E0F90">
        <w:rPr>
          <w:rFonts w:ascii="Times New Roman" w:eastAsiaTheme="minorHAnsi" w:hAnsi="Times New Roman"/>
          <w:b/>
          <w:bCs/>
          <w:i/>
          <w:iCs/>
          <w:sz w:val="28"/>
          <w:szCs w:val="28"/>
        </w:rPr>
        <w:t>Установка септика</w:t>
      </w:r>
    </w:p>
    <w:p w14:paraId="23FCD4AC" w14:textId="77777777" w:rsidR="007E0F90" w:rsidRPr="007E0F90" w:rsidRDefault="007E0F90" w:rsidP="0077011A">
      <w:pPr>
        <w:tabs>
          <w:tab w:val="left" w:pos="820"/>
        </w:tabs>
        <w:spacing w:after="0" w:line="360" w:lineRule="auto"/>
        <w:ind w:firstLine="567"/>
        <w:jc w:val="both"/>
        <w:rPr>
          <w:rFonts w:ascii="Times New Roman" w:eastAsiaTheme="minorHAnsi" w:hAnsi="Times New Roman"/>
          <w:b/>
          <w:bCs/>
          <w:sz w:val="28"/>
          <w:szCs w:val="28"/>
        </w:rPr>
      </w:pPr>
      <w:r w:rsidRPr="007E0F90">
        <w:rPr>
          <w:rFonts w:ascii="Times New Roman" w:eastAsiaTheme="minorHAnsi" w:hAnsi="Times New Roman"/>
          <w:sz w:val="28"/>
          <w:szCs w:val="28"/>
        </w:rPr>
        <w:t>Установка ЛОС 5М отличается компоновкой отстойника и аэратора в одной</w:t>
      </w:r>
      <w:r>
        <w:rPr>
          <w:rFonts w:ascii="Times New Roman" w:eastAsiaTheme="minorHAnsi" w:hAnsi="Times New Roman"/>
          <w:b/>
          <w:bCs/>
          <w:sz w:val="28"/>
          <w:szCs w:val="28"/>
        </w:rPr>
        <w:t xml:space="preserve"> </w:t>
      </w:r>
      <w:r w:rsidRPr="007E0F90">
        <w:rPr>
          <w:rFonts w:ascii="Times New Roman" w:eastAsiaTheme="minorHAnsi" w:hAnsi="Times New Roman"/>
          <w:sz w:val="28"/>
          <w:szCs w:val="28"/>
        </w:rPr>
        <w:t>емкости объемом 3 м3, меньшими габаритными</w:t>
      </w:r>
      <w:r>
        <w:rPr>
          <w:rFonts w:ascii="Times New Roman" w:eastAsiaTheme="minorHAnsi" w:hAnsi="Times New Roman"/>
          <w:sz w:val="28"/>
          <w:szCs w:val="28"/>
        </w:rPr>
        <w:t xml:space="preserve"> </w:t>
      </w:r>
      <w:r w:rsidRPr="007E0F90">
        <w:rPr>
          <w:rFonts w:ascii="Times New Roman" w:eastAsiaTheme="minorHAnsi" w:hAnsi="Times New Roman"/>
          <w:sz w:val="28"/>
          <w:szCs w:val="28"/>
        </w:rPr>
        <w:t>размерами.</w:t>
      </w:r>
    </w:p>
    <w:p w14:paraId="357796EA" w14:textId="77777777" w:rsidR="007E0F90" w:rsidRPr="007E0F90" w:rsidRDefault="007E0F90" w:rsidP="0077011A">
      <w:pPr>
        <w:autoSpaceDE w:val="0"/>
        <w:autoSpaceDN w:val="0"/>
        <w:adjustRightInd w:val="0"/>
        <w:spacing w:after="0" w:line="360" w:lineRule="auto"/>
        <w:ind w:firstLine="567"/>
        <w:jc w:val="both"/>
        <w:rPr>
          <w:rFonts w:ascii="Times New Roman" w:eastAsiaTheme="minorHAnsi" w:hAnsi="Times New Roman"/>
          <w:sz w:val="28"/>
          <w:szCs w:val="28"/>
        </w:rPr>
      </w:pPr>
      <w:r w:rsidRPr="007E0F90">
        <w:rPr>
          <w:rFonts w:ascii="Times New Roman" w:eastAsiaTheme="minorHAnsi" w:hAnsi="Times New Roman"/>
          <w:sz w:val="28"/>
          <w:szCs w:val="28"/>
        </w:rPr>
        <w:t>Установка Л</w:t>
      </w:r>
      <w:r>
        <w:rPr>
          <w:rFonts w:ascii="Times New Roman" w:eastAsiaTheme="minorHAnsi" w:hAnsi="Times New Roman"/>
          <w:sz w:val="28"/>
          <w:szCs w:val="28"/>
        </w:rPr>
        <w:t xml:space="preserve">ОС 8А отличается от ЛОС 5 и ЛОС </w:t>
      </w:r>
      <w:r w:rsidRPr="007E0F90">
        <w:rPr>
          <w:rFonts w:ascii="Times New Roman" w:eastAsiaTheme="minorHAnsi" w:hAnsi="Times New Roman"/>
          <w:sz w:val="28"/>
          <w:szCs w:val="28"/>
        </w:rPr>
        <w:t>8 габаритными размерами и методом очистки.</w:t>
      </w:r>
    </w:p>
    <w:p w14:paraId="47E54CF9" w14:textId="77777777" w:rsidR="0077011A" w:rsidRDefault="007E0F90" w:rsidP="0077011A">
      <w:pPr>
        <w:autoSpaceDE w:val="0"/>
        <w:autoSpaceDN w:val="0"/>
        <w:adjustRightInd w:val="0"/>
        <w:spacing w:after="0" w:line="360" w:lineRule="auto"/>
        <w:ind w:firstLine="567"/>
        <w:jc w:val="both"/>
        <w:rPr>
          <w:rFonts w:ascii="Times New Roman" w:eastAsiaTheme="minorHAnsi" w:hAnsi="Times New Roman"/>
          <w:sz w:val="28"/>
          <w:szCs w:val="28"/>
        </w:rPr>
      </w:pPr>
      <w:r w:rsidRPr="007E0F90">
        <w:rPr>
          <w:rFonts w:ascii="Times New Roman" w:eastAsiaTheme="minorHAnsi" w:hAnsi="Times New Roman"/>
          <w:sz w:val="28"/>
          <w:szCs w:val="28"/>
        </w:rPr>
        <w:t>Отстойник компле</w:t>
      </w:r>
      <w:r>
        <w:rPr>
          <w:rFonts w:ascii="Times New Roman" w:eastAsiaTheme="minorHAnsi" w:hAnsi="Times New Roman"/>
          <w:sz w:val="28"/>
          <w:szCs w:val="28"/>
        </w:rPr>
        <w:t xml:space="preserve">ктуется насосом (способ очистки </w:t>
      </w:r>
      <w:r w:rsidRPr="007E0F90">
        <w:rPr>
          <w:rFonts w:ascii="Times New Roman" w:eastAsiaTheme="minorHAnsi" w:hAnsi="Times New Roman"/>
          <w:sz w:val="28"/>
          <w:szCs w:val="28"/>
        </w:rPr>
        <w:t>на 1 и 2 сту</w:t>
      </w:r>
      <w:r>
        <w:rPr>
          <w:rFonts w:ascii="Times New Roman" w:eastAsiaTheme="minorHAnsi" w:hAnsi="Times New Roman"/>
          <w:sz w:val="28"/>
          <w:szCs w:val="28"/>
        </w:rPr>
        <w:t xml:space="preserve">пени – аэрация). Разрешен сброс </w:t>
      </w:r>
      <w:r w:rsidRPr="007E0F90">
        <w:rPr>
          <w:rFonts w:ascii="Times New Roman" w:eastAsiaTheme="minorHAnsi" w:hAnsi="Times New Roman"/>
          <w:sz w:val="28"/>
          <w:szCs w:val="28"/>
        </w:rPr>
        <w:t>очищенной во</w:t>
      </w:r>
      <w:r>
        <w:rPr>
          <w:rFonts w:ascii="Times New Roman" w:eastAsiaTheme="minorHAnsi" w:hAnsi="Times New Roman"/>
          <w:sz w:val="28"/>
          <w:szCs w:val="28"/>
        </w:rPr>
        <w:t xml:space="preserve">ды в водоемы рыбохозяйственного </w:t>
      </w:r>
      <w:r w:rsidR="0077011A">
        <w:rPr>
          <w:rFonts w:ascii="Times New Roman" w:eastAsiaTheme="minorHAnsi" w:hAnsi="Times New Roman"/>
          <w:sz w:val="28"/>
          <w:szCs w:val="28"/>
        </w:rPr>
        <w:t>назначения.</w:t>
      </w:r>
    </w:p>
    <w:p w14:paraId="42C6CE9D" w14:textId="77777777" w:rsidR="0077011A" w:rsidRDefault="0077011A" w:rsidP="0077011A">
      <w:pPr>
        <w:autoSpaceDE w:val="0"/>
        <w:autoSpaceDN w:val="0"/>
        <w:adjustRightInd w:val="0"/>
        <w:spacing w:after="0" w:line="360" w:lineRule="auto"/>
        <w:jc w:val="both"/>
        <w:rPr>
          <w:rFonts w:ascii="Times New Roman" w:eastAsiaTheme="minorHAnsi" w:hAnsi="Times New Roman"/>
          <w:b/>
          <w:bCs/>
          <w:i/>
          <w:iCs/>
          <w:sz w:val="28"/>
          <w:szCs w:val="28"/>
        </w:rPr>
        <w:sectPr w:rsidR="0077011A" w:rsidSect="00C66903">
          <w:pgSz w:w="11906" w:h="16838" w:code="9"/>
          <w:pgMar w:top="397" w:right="849" w:bottom="284" w:left="1276" w:header="720" w:footer="146" w:gutter="0"/>
          <w:cols w:space="720"/>
          <w:docGrid w:linePitch="299"/>
        </w:sectPr>
      </w:pPr>
    </w:p>
    <w:p w14:paraId="5FF134ED" w14:textId="77777777" w:rsidR="007E0F90" w:rsidRPr="0077011A" w:rsidRDefault="007E0F90" w:rsidP="0077011A">
      <w:pPr>
        <w:autoSpaceDE w:val="0"/>
        <w:autoSpaceDN w:val="0"/>
        <w:adjustRightInd w:val="0"/>
        <w:spacing w:after="0" w:line="360" w:lineRule="auto"/>
        <w:jc w:val="center"/>
        <w:rPr>
          <w:rFonts w:ascii="Times New Roman" w:eastAsiaTheme="minorHAnsi" w:hAnsi="Times New Roman"/>
          <w:sz w:val="28"/>
          <w:szCs w:val="28"/>
        </w:rPr>
      </w:pPr>
      <w:r w:rsidRPr="007E0F90">
        <w:rPr>
          <w:rFonts w:ascii="Times New Roman" w:eastAsiaTheme="minorHAnsi" w:hAnsi="Times New Roman"/>
          <w:b/>
          <w:bCs/>
          <w:i/>
          <w:iCs/>
          <w:sz w:val="28"/>
          <w:szCs w:val="28"/>
        </w:rPr>
        <w:lastRenderedPageBreak/>
        <w:t>Емкость из полиэтилена для с</w:t>
      </w:r>
      <w:r>
        <w:rPr>
          <w:rFonts w:ascii="Times New Roman" w:eastAsiaTheme="minorHAnsi" w:hAnsi="Times New Roman"/>
          <w:b/>
          <w:bCs/>
          <w:i/>
          <w:iCs/>
          <w:sz w:val="28"/>
          <w:szCs w:val="28"/>
        </w:rPr>
        <w:t xml:space="preserve">бора бытовых </w:t>
      </w:r>
      <w:r w:rsidRPr="007E0F90">
        <w:rPr>
          <w:rFonts w:ascii="Times New Roman" w:eastAsiaTheme="minorHAnsi" w:hAnsi="Times New Roman"/>
          <w:b/>
          <w:bCs/>
          <w:i/>
          <w:iCs/>
          <w:sz w:val="28"/>
          <w:szCs w:val="28"/>
        </w:rPr>
        <w:t>и сточных вод.</w:t>
      </w:r>
    </w:p>
    <w:p w14:paraId="43884469" w14:textId="77777777" w:rsidR="007E0F90" w:rsidRDefault="007E0F90" w:rsidP="0077011A">
      <w:pPr>
        <w:autoSpaceDE w:val="0"/>
        <w:autoSpaceDN w:val="0"/>
        <w:adjustRightInd w:val="0"/>
        <w:spacing w:after="0" w:line="360" w:lineRule="auto"/>
        <w:jc w:val="center"/>
        <w:rPr>
          <w:rFonts w:ascii="Times New Roman" w:eastAsiaTheme="minorHAnsi" w:hAnsi="Times New Roman"/>
          <w:b/>
          <w:bCs/>
          <w:i/>
          <w:sz w:val="28"/>
          <w:szCs w:val="28"/>
        </w:rPr>
      </w:pPr>
      <w:r w:rsidRPr="007E0F90">
        <w:rPr>
          <w:rFonts w:ascii="Times New Roman" w:eastAsiaTheme="minorHAnsi" w:hAnsi="Times New Roman"/>
          <w:b/>
          <w:bCs/>
          <w:i/>
          <w:noProof/>
          <w:sz w:val="28"/>
          <w:szCs w:val="28"/>
          <w:lang w:eastAsia="ru-RU"/>
        </w:rPr>
        <w:drawing>
          <wp:inline distT="0" distB="0" distL="0" distR="0" wp14:anchorId="2B6F6826" wp14:editId="6BFB3BAA">
            <wp:extent cx="3110865" cy="3004457"/>
            <wp:effectExtent l="0" t="0" r="0" b="571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17202" cy="3010578"/>
                    </a:xfrm>
                    <a:prstGeom prst="rect">
                      <a:avLst/>
                    </a:prstGeom>
                    <a:noFill/>
                    <a:ln>
                      <a:noFill/>
                    </a:ln>
                  </pic:spPr>
                </pic:pic>
              </a:graphicData>
            </a:graphic>
          </wp:inline>
        </w:drawing>
      </w:r>
    </w:p>
    <w:p w14:paraId="5DB54197"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7E0F90">
        <w:rPr>
          <w:rFonts w:ascii="Times New Roman" w:eastAsiaTheme="minorHAnsi" w:hAnsi="Times New Roman"/>
          <w:sz w:val="28"/>
          <w:szCs w:val="28"/>
        </w:rPr>
        <w:t>Накопительная емкость AquaStore-5 (AS-5) подземного исполнения</w:t>
      </w:r>
      <w:r>
        <w:rPr>
          <w:rFonts w:ascii="Times New Roman" w:eastAsiaTheme="minorHAnsi" w:hAnsi="Times New Roman"/>
          <w:sz w:val="28"/>
          <w:szCs w:val="28"/>
        </w:rPr>
        <w:t xml:space="preserve"> </w:t>
      </w:r>
      <w:r w:rsidRPr="007E0F90">
        <w:rPr>
          <w:rFonts w:ascii="Times New Roman" w:eastAsiaTheme="minorHAnsi" w:hAnsi="Times New Roman"/>
          <w:sz w:val="28"/>
          <w:szCs w:val="28"/>
        </w:rPr>
        <w:t>предназначена для сбора хозяйственно-бы</w:t>
      </w:r>
      <w:r>
        <w:rPr>
          <w:rFonts w:ascii="Times New Roman" w:eastAsiaTheme="minorHAnsi" w:hAnsi="Times New Roman"/>
          <w:sz w:val="28"/>
          <w:szCs w:val="28"/>
        </w:rPr>
        <w:t xml:space="preserve">товых сточных вод с последующим </w:t>
      </w:r>
      <w:r w:rsidRPr="007E0F90">
        <w:rPr>
          <w:rFonts w:ascii="Times New Roman" w:eastAsiaTheme="minorHAnsi" w:hAnsi="Times New Roman"/>
          <w:sz w:val="28"/>
          <w:szCs w:val="28"/>
        </w:rPr>
        <w:t>удалением с помощью ассенизационной машины.</w:t>
      </w:r>
    </w:p>
    <w:p w14:paraId="0DA228B5"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7E0F90">
        <w:rPr>
          <w:rFonts w:ascii="Times New Roman" w:eastAsiaTheme="minorHAnsi" w:hAnsi="Times New Roman"/>
          <w:sz w:val="28"/>
          <w:szCs w:val="28"/>
        </w:rPr>
        <w:t>Емкость AquaStore-5 (AS-5) также можно ис</w:t>
      </w:r>
      <w:r>
        <w:rPr>
          <w:rFonts w:ascii="Times New Roman" w:eastAsiaTheme="minorHAnsi" w:hAnsi="Times New Roman"/>
          <w:sz w:val="28"/>
          <w:szCs w:val="28"/>
        </w:rPr>
        <w:t xml:space="preserve">пользовать для сбора и хранения </w:t>
      </w:r>
      <w:r w:rsidRPr="007E0F90">
        <w:rPr>
          <w:rFonts w:ascii="Times New Roman" w:eastAsiaTheme="minorHAnsi" w:hAnsi="Times New Roman"/>
          <w:sz w:val="28"/>
          <w:szCs w:val="28"/>
        </w:rPr>
        <w:t>различных жидкостей (за исключением топ</w:t>
      </w:r>
      <w:r>
        <w:rPr>
          <w:rFonts w:ascii="Times New Roman" w:eastAsiaTheme="minorHAnsi" w:hAnsi="Times New Roman"/>
          <w:sz w:val="28"/>
          <w:szCs w:val="28"/>
        </w:rPr>
        <w:t xml:space="preserve">лива), сыпучих веществ. Емкость </w:t>
      </w:r>
      <w:r w:rsidRPr="007E0F90">
        <w:rPr>
          <w:rFonts w:ascii="Times New Roman" w:eastAsiaTheme="minorHAnsi" w:hAnsi="Times New Roman"/>
          <w:sz w:val="28"/>
          <w:szCs w:val="28"/>
        </w:rPr>
        <w:t>изготовлена из полиэтилена с толщиной с</w:t>
      </w:r>
      <w:r>
        <w:rPr>
          <w:rFonts w:ascii="Times New Roman" w:eastAsiaTheme="minorHAnsi" w:hAnsi="Times New Roman"/>
          <w:sz w:val="28"/>
          <w:szCs w:val="28"/>
        </w:rPr>
        <w:t xml:space="preserve">тенки 12–14 мм, усилена ребрами </w:t>
      </w:r>
      <w:r w:rsidRPr="007E0F90">
        <w:rPr>
          <w:rFonts w:ascii="Times New Roman" w:eastAsiaTheme="minorHAnsi" w:hAnsi="Times New Roman"/>
          <w:sz w:val="28"/>
          <w:szCs w:val="28"/>
        </w:rPr>
        <w:t>жесткости. Прочность корпуса, отсутствие поверхностных ш</w:t>
      </w:r>
      <w:r>
        <w:rPr>
          <w:rFonts w:ascii="Times New Roman" w:eastAsiaTheme="minorHAnsi" w:hAnsi="Times New Roman"/>
          <w:sz w:val="28"/>
          <w:szCs w:val="28"/>
        </w:rPr>
        <w:t xml:space="preserve">вов и его </w:t>
      </w:r>
      <w:r w:rsidRPr="007E0F90">
        <w:rPr>
          <w:rFonts w:ascii="Times New Roman" w:eastAsiaTheme="minorHAnsi" w:hAnsi="Times New Roman"/>
          <w:sz w:val="28"/>
          <w:szCs w:val="28"/>
        </w:rPr>
        <w:t>герметичность способствуют удержанию</w:t>
      </w:r>
      <w:r>
        <w:rPr>
          <w:rFonts w:ascii="Times New Roman" w:eastAsiaTheme="minorHAnsi" w:hAnsi="Times New Roman"/>
          <w:sz w:val="28"/>
          <w:szCs w:val="28"/>
        </w:rPr>
        <w:t xml:space="preserve"> неприятных запахов и исключают </w:t>
      </w:r>
      <w:r w:rsidRPr="007E0F90">
        <w:rPr>
          <w:rFonts w:ascii="Times New Roman" w:eastAsiaTheme="minorHAnsi" w:hAnsi="Times New Roman"/>
          <w:sz w:val="28"/>
          <w:szCs w:val="28"/>
        </w:rPr>
        <w:t>возможность утечки хранимых веществ.</w:t>
      </w:r>
    </w:p>
    <w:p w14:paraId="21005BFB" w14:textId="77777777" w:rsidR="007E0F90" w:rsidRPr="007E0F90" w:rsidRDefault="007E0F90" w:rsidP="00A12D8F">
      <w:pPr>
        <w:autoSpaceDE w:val="0"/>
        <w:autoSpaceDN w:val="0"/>
        <w:adjustRightInd w:val="0"/>
        <w:spacing w:after="0" w:line="360" w:lineRule="auto"/>
        <w:ind w:firstLine="567"/>
        <w:jc w:val="center"/>
        <w:rPr>
          <w:rFonts w:ascii="Times New Roman" w:eastAsiaTheme="minorHAnsi" w:hAnsi="Times New Roman"/>
          <w:b/>
          <w:bCs/>
          <w:sz w:val="28"/>
          <w:szCs w:val="28"/>
        </w:rPr>
      </w:pPr>
      <w:r w:rsidRPr="007E0F90">
        <w:rPr>
          <w:rFonts w:ascii="Times New Roman" w:eastAsiaTheme="minorHAnsi" w:hAnsi="Times New Roman"/>
          <w:b/>
          <w:bCs/>
          <w:sz w:val="28"/>
          <w:szCs w:val="28"/>
        </w:rPr>
        <w:t>Комплексная система "ЛОС"</w:t>
      </w:r>
    </w:p>
    <w:p w14:paraId="25D576D0"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b/>
          <w:bCs/>
          <w:sz w:val="28"/>
          <w:szCs w:val="28"/>
        </w:rPr>
      </w:pPr>
      <w:r w:rsidRPr="007E0F90">
        <w:rPr>
          <w:rFonts w:ascii="Times New Roman" w:eastAsiaTheme="minorHAnsi" w:hAnsi="Times New Roman"/>
          <w:b/>
          <w:bCs/>
          <w:sz w:val="28"/>
          <w:szCs w:val="28"/>
        </w:rPr>
        <w:t>Преимущества:</w:t>
      </w:r>
    </w:p>
    <w:p w14:paraId="093BE01C"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7E0F90">
        <w:rPr>
          <w:rFonts w:ascii="Times New Roman" w:eastAsiaTheme="minorHAnsi" w:hAnsi="Times New Roman"/>
          <w:sz w:val="28"/>
          <w:szCs w:val="28"/>
        </w:rPr>
        <w:t xml:space="preserve"> Количество проживающих 1–10 человек</w:t>
      </w:r>
    </w:p>
    <w:p w14:paraId="59113DC7"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7E0F90">
        <w:rPr>
          <w:rFonts w:ascii="Times New Roman" w:eastAsiaTheme="minorHAnsi" w:hAnsi="Times New Roman"/>
          <w:sz w:val="28"/>
          <w:szCs w:val="28"/>
        </w:rPr>
        <w:t xml:space="preserve"> Степень очистки до 98%</w:t>
      </w:r>
    </w:p>
    <w:p w14:paraId="057BF08F"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7011A">
        <w:rPr>
          <w:rFonts w:ascii="Times New Roman" w:eastAsiaTheme="minorHAnsi" w:hAnsi="Times New Roman"/>
          <w:sz w:val="28"/>
          <w:szCs w:val="28"/>
        </w:rPr>
        <w:t> </w:t>
      </w:r>
      <w:r w:rsidRPr="007E0F90">
        <w:rPr>
          <w:rFonts w:ascii="Times New Roman" w:eastAsiaTheme="minorHAnsi" w:hAnsi="Times New Roman"/>
          <w:sz w:val="28"/>
          <w:szCs w:val="28"/>
        </w:rPr>
        <w:t>Круглогодичная и (или) сезон</w:t>
      </w:r>
      <w:r>
        <w:rPr>
          <w:rFonts w:ascii="Times New Roman" w:eastAsiaTheme="minorHAnsi" w:hAnsi="Times New Roman"/>
          <w:sz w:val="28"/>
          <w:szCs w:val="28"/>
        </w:rPr>
        <w:t xml:space="preserve">ная </w:t>
      </w:r>
      <w:r w:rsidRPr="007E0F90">
        <w:rPr>
          <w:rFonts w:ascii="Times New Roman" w:eastAsiaTheme="minorHAnsi" w:hAnsi="Times New Roman"/>
          <w:sz w:val="28"/>
          <w:szCs w:val="28"/>
        </w:rPr>
        <w:t>эксплуатация</w:t>
      </w:r>
    </w:p>
    <w:p w14:paraId="7EC85BB0"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7E0F90">
        <w:rPr>
          <w:rFonts w:ascii="Times New Roman" w:eastAsiaTheme="minorHAnsi" w:hAnsi="Times New Roman"/>
          <w:sz w:val="28"/>
          <w:szCs w:val="28"/>
        </w:rPr>
        <w:t xml:space="preserve"> Отсутствие неприятных запахов</w:t>
      </w:r>
    </w:p>
    <w:p w14:paraId="6772628D"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7E0F90">
        <w:rPr>
          <w:rFonts w:ascii="Times New Roman" w:eastAsiaTheme="minorHAnsi" w:hAnsi="Times New Roman"/>
          <w:sz w:val="28"/>
          <w:szCs w:val="28"/>
        </w:rPr>
        <w:t xml:space="preserve"> Обеззараживание очищенной воды</w:t>
      </w:r>
    </w:p>
    <w:p w14:paraId="2A3B9F8E"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7E0F90">
        <w:rPr>
          <w:rFonts w:ascii="Times New Roman" w:eastAsiaTheme="minorHAnsi" w:hAnsi="Times New Roman"/>
          <w:sz w:val="28"/>
          <w:szCs w:val="28"/>
        </w:rPr>
        <w:t xml:space="preserve"> Применение на любых типах грунта и</w:t>
      </w:r>
      <w:r w:rsidR="0077011A">
        <w:rPr>
          <w:rFonts w:ascii="Times New Roman" w:eastAsiaTheme="minorHAnsi" w:hAnsi="Times New Roman"/>
          <w:sz w:val="28"/>
          <w:szCs w:val="28"/>
        </w:rPr>
        <w:t xml:space="preserve"> </w:t>
      </w:r>
      <w:r w:rsidRPr="007E0F90">
        <w:rPr>
          <w:rFonts w:ascii="Times New Roman" w:eastAsiaTheme="minorHAnsi" w:hAnsi="Times New Roman"/>
          <w:sz w:val="28"/>
          <w:szCs w:val="28"/>
        </w:rPr>
        <w:t>уровне грунтовых вод</w:t>
      </w:r>
    </w:p>
    <w:p w14:paraId="4C64C661"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7E0F90">
        <w:rPr>
          <w:rFonts w:ascii="Times New Roman" w:eastAsiaTheme="minorHAnsi" w:hAnsi="Times New Roman"/>
          <w:sz w:val="28"/>
          <w:szCs w:val="28"/>
        </w:rPr>
        <w:t xml:space="preserve"> Гаранти</w:t>
      </w:r>
      <w:r>
        <w:rPr>
          <w:rFonts w:ascii="Times New Roman" w:eastAsiaTheme="minorHAnsi" w:hAnsi="Times New Roman"/>
          <w:sz w:val="28"/>
          <w:szCs w:val="28"/>
        </w:rPr>
        <w:t xml:space="preserve">рованная очистка при "залповом" </w:t>
      </w:r>
      <w:r w:rsidRPr="007E0F90">
        <w:rPr>
          <w:rFonts w:ascii="Times New Roman" w:eastAsiaTheme="minorHAnsi" w:hAnsi="Times New Roman"/>
          <w:sz w:val="28"/>
          <w:szCs w:val="28"/>
        </w:rPr>
        <w:t>сбросе</w:t>
      </w:r>
    </w:p>
    <w:p w14:paraId="511B4F21"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7E0F90">
        <w:rPr>
          <w:rFonts w:ascii="Times New Roman" w:eastAsiaTheme="minorHAnsi" w:hAnsi="Times New Roman"/>
          <w:sz w:val="28"/>
          <w:szCs w:val="28"/>
        </w:rPr>
        <w:t xml:space="preserve"> Работа при низких температурах</w:t>
      </w:r>
    </w:p>
    <w:p w14:paraId="1FB7814D"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7E0F90">
        <w:rPr>
          <w:rFonts w:ascii="Times New Roman" w:eastAsiaTheme="minorHAnsi" w:hAnsi="Times New Roman"/>
          <w:sz w:val="28"/>
          <w:szCs w:val="28"/>
        </w:rPr>
        <w:t xml:space="preserve"> Отсутствие коррозии</w:t>
      </w:r>
    </w:p>
    <w:p w14:paraId="5DE8386B"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lastRenderedPageBreak/>
        <w:t>-</w:t>
      </w:r>
      <w:r w:rsidRPr="007E0F90">
        <w:rPr>
          <w:rFonts w:ascii="Times New Roman" w:eastAsiaTheme="minorHAnsi" w:hAnsi="Times New Roman"/>
          <w:sz w:val="28"/>
          <w:szCs w:val="28"/>
        </w:rPr>
        <w:t xml:space="preserve"> Не требует сервисного обслуживания</w:t>
      </w:r>
    </w:p>
    <w:p w14:paraId="30C94BB8"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Pr="007E0F90">
        <w:rPr>
          <w:rFonts w:ascii="Times New Roman" w:eastAsiaTheme="minorHAnsi" w:hAnsi="Times New Roman"/>
          <w:sz w:val="28"/>
          <w:szCs w:val="28"/>
        </w:rPr>
        <w:t xml:space="preserve"> Надежность в работе</w:t>
      </w:r>
    </w:p>
    <w:p w14:paraId="356AAC6F"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color w:val="000000"/>
          <w:sz w:val="28"/>
          <w:szCs w:val="28"/>
        </w:rPr>
      </w:pPr>
      <w:r>
        <w:rPr>
          <w:rFonts w:ascii="Times New Roman" w:eastAsiaTheme="minorHAnsi" w:hAnsi="Times New Roman"/>
          <w:color w:val="000000"/>
          <w:sz w:val="28"/>
          <w:szCs w:val="28"/>
        </w:rPr>
        <w:t>-</w:t>
      </w:r>
      <w:r w:rsidRPr="007E0F90">
        <w:rPr>
          <w:rFonts w:ascii="Times New Roman" w:eastAsiaTheme="minorHAnsi" w:hAnsi="Times New Roman"/>
          <w:color w:val="000000"/>
          <w:sz w:val="28"/>
          <w:szCs w:val="28"/>
        </w:rPr>
        <w:t xml:space="preserve"> Удобство транспортировки</w:t>
      </w:r>
    </w:p>
    <w:p w14:paraId="5865E8F4" w14:textId="77777777" w:rsidR="0077011A" w:rsidRDefault="007E0F90" w:rsidP="0077011A">
      <w:pPr>
        <w:autoSpaceDE w:val="0"/>
        <w:autoSpaceDN w:val="0"/>
        <w:adjustRightInd w:val="0"/>
        <w:spacing w:after="0" w:line="360" w:lineRule="auto"/>
        <w:ind w:firstLine="567"/>
        <w:jc w:val="both"/>
        <w:rPr>
          <w:rFonts w:ascii="Times New Roman" w:eastAsiaTheme="minorHAnsi" w:hAnsi="Times New Roman"/>
          <w:i/>
          <w:iCs/>
          <w:sz w:val="28"/>
          <w:szCs w:val="28"/>
        </w:rPr>
      </w:pPr>
      <w:r w:rsidRPr="007E0F90">
        <w:rPr>
          <w:rFonts w:ascii="Times New Roman" w:eastAsiaTheme="minorHAnsi" w:hAnsi="Times New Roman"/>
          <w:b/>
          <w:bCs/>
          <w:sz w:val="28"/>
          <w:szCs w:val="28"/>
        </w:rPr>
        <w:t xml:space="preserve">Примечание: </w:t>
      </w:r>
      <w:r w:rsidRPr="007E0F90">
        <w:rPr>
          <w:rFonts w:ascii="Times New Roman" w:eastAsiaTheme="minorHAnsi" w:hAnsi="Times New Roman"/>
          <w:i/>
          <w:iCs/>
          <w:sz w:val="28"/>
          <w:szCs w:val="28"/>
        </w:rPr>
        <w:t xml:space="preserve">Стоимость на III </w:t>
      </w:r>
      <w:r>
        <w:rPr>
          <w:rFonts w:ascii="Times New Roman" w:eastAsiaTheme="minorHAnsi" w:hAnsi="Times New Roman"/>
          <w:i/>
          <w:iCs/>
          <w:sz w:val="28"/>
          <w:szCs w:val="28"/>
        </w:rPr>
        <w:t xml:space="preserve">квартал 2018 </w:t>
      </w:r>
      <w:r w:rsidRPr="007E0F90">
        <w:rPr>
          <w:rFonts w:ascii="Times New Roman" w:eastAsiaTheme="minorHAnsi" w:hAnsi="Times New Roman"/>
          <w:i/>
          <w:iCs/>
          <w:sz w:val="28"/>
          <w:szCs w:val="28"/>
        </w:rPr>
        <w:t xml:space="preserve">года около </w:t>
      </w:r>
      <w:r>
        <w:rPr>
          <w:rFonts w:ascii="Times New Roman" w:eastAsiaTheme="minorHAnsi" w:hAnsi="Times New Roman"/>
          <w:i/>
          <w:iCs/>
          <w:sz w:val="28"/>
          <w:szCs w:val="28"/>
        </w:rPr>
        <w:t>123,710</w:t>
      </w:r>
      <w:r w:rsidRPr="007E0F90">
        <w:rPr>
          <w:rFonts w:ascii="Times New Roman" w:eastAsiaTheme="minorHAnsi" w:hAnsi="Times New Roman"/>
          <w:i/>
          <w:iCs/>
          <w:sz w:val="28"/>
          <w:szCs w:val="28"/>
        </w:rPr>
        <w:t xml:space="preserve"> рублей</w:t>
      </w:r>
      <w:r w:rsidR="0077011A">
        <w:rPr>
          <w:rFonts w:ascii="Times New Roman" w:eastAsiaTheme="minorHAnsi" w:hAnsi="Times New Roman"/>
          <w:i/>
          <w:iCs/>
          <w:sz w:val="28"/>
          <w:szCs w:val="28"/>
        </w:rPr>
        <w:t>.</w:t>
      </w:r>
    </w:p>
    <w:p w14:paraId="58A6AF2E" w14:textId="77777777" w:rsidR="007E0F90" w:rsidRPr="0077011A" w:rsidRDefault="007E0F90" w:rsidP="0077011A">
      <w:pPr>
        <w:autoSpaceDE w:val="0"/>
        <w:autoSpaceDN w:val="0"/>
        <w:adjustRightInd w:val="0"/>
        <w:spacing w:after="0" w:line="240" w:lineRule="auto"/>
        <w:ind w:firstLine="567"/>
        <w:jc w:val="center"/>
        <w:rPr>
          <w:rFonts w:ascii="Times New Roman" w:eastAsiaTheme="minorHAnsi" w:hAnsi="Times New Roman"/>
          <w:b/>
          <w:bCs/>
          <w:i/>
          <w:sz w:val="28"/>
          <w:szCs w:val="28"/>
        </w:rPr>
      </w:pPr>
      <w:r w:rsidRPr="0077011A">
        <w:rPr>
          <w:rFonts w:ascii="Times New Roman" w:eastAsiaTheme="minorHAnsi" w:hAnsi="Times New Roman"/>
          <w:b/>
          <w:bCs/>
          <w:i/>
          <w:sz w:val="28"/>
          <w:szCs w:val="28"/>
        </w:rPr>
        <w:t>Рисунок 3</w:t>
      </w:r>
    </w:p>
    <w:p w14:paraId="0D9B700D" w14:textId="77777777" w:rsidR="007E0F90" w:rsidRDefault="007E0F90" w:rsidP="00A12D8F">
      <w:pPr>
        <w:autoSpaceDE w:val="0"/>
        <w:autoSpaceDN w:val="0"/>
        <w:adjustRightInd w:val="0"/>
        <w:spacing w:after="0" w:line="360" w:lineRule="auto"/>
        <w:ind w:firstLine="567"/>
        <w:jc w:val="center"/>
        <w:rPr>
          <w:rFonts w:ascii="Times New Roman" w:eastAsiaTheme="minorHAnsi" w:hAnsi="Times New Roman"/>
          <w:b/>
          <w:bCs/>
          <w:i/>
          <w:sz w:val="28"/>
          <w:szCs w:val="28"/>
        </w:rPr>
      </w:pPr>
      <w:r w:rsidRPr="007E0F90">
        <w:rPr>
          <w:rFonts w:ascii="Times New Roman" w:eastAsiaTheme="minorHAnsi" w:hAnsi="Times New Roman"/>
          <w:b/>
          <w:bCs/>
          <w:i/>
          <w:noProof/>
          <w:sz w:val="28"/>
          <w:szCs w:val="28"/>
          <w:lang w:eastAsia="ru-RU"/>
        </w:rPr>
        <w:drawing>
          <wp:inline distT="0" distB="0" distL="0" distR="0" wp14:anchorId="202CDC00" wp14:editId="7400AD8F">
            <wp:extent cx="4180205" cy="428688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80205" cy="4286885"/>
                    </a:xfrm>
                    <a:prstGeom prst="rect">
                      <a:avLst/>
                    </a:prstGeom>
                    <a:noFill/>
                    <a:ln>
                      <a:noFill/>
                    </a:ln>
                  </pic:spPr>
                </pic:pic>
              </a:graphicData>
            </a:graphic>
          </wp:inline>
        </w:drawing>
      </w:r>
    </w:p>
    <w:p w14:paraId="1F264B43" w14:textId="77777777" w:rsidR="007E0F90" w:rsidRDefault="007E0F90" w:rsidP="00A12D8F">
      <w:pPr>
        <w:autoSpaceDE w:val="0"/>
        <w:autoSpaceDN w:val="0"/>
        <w:adjustRightInd w:val="0"/>
        <w:spacing w:after="0" w:line="240" w:lineRule="auto"/>
        <w:ind w:firstLine="567"/>
        <w:jc w:val="center"/>
        <w:rPr>
          <w:rFonts w:ascii="Times New Roman" w:eastAsiaTheme="minorHAnsi" w:hAnsi="Times New Roman"/>
          <w:sz w:val="24"/>
          <w:szCs w:val="24"/>
        </w:rPr>
      </w:pPr>
      <w:r>
        <w:rPr>
          <w:rFonts w:ascii="Times New Roman" w:eastAsiaTheme="minorHAnsi" w:hAnsi="Times New Roman"/>
          <w:sz w:val="24"/>
          <w:szCs w:val="24"/>
        </w:rPr>
        <w:t>1 – отстойник; 2 – аэратор;</w:t>
      </w:r>
    </w:p>
    <w:p w14:paraId="1B220715" w14:textId="77777777" w:rsidR="007E0F90" w:rsidRDefault="007E0F90" w:rsidP="00A12D8F">
      <w:pPr>
        <w:autoSpaceDE w:val="0"/>
        <w:autoSpaceDN w:val="0"/>
        <w:adjustRightInd w:val="0"/>
        <w:spacing w:after="0" w:line="360" w:lineRule="auto"/>
        <w:ind w:firstLine="567"/>
        <w:jc w:val="center"/>
        <w:rPr>
          <w:rFonts w:ascii="Times New Roman" w:eastAsiaTheme="minorHAnsi" w:hAnsi="Times New Roman"/>
          <w:sz w:val="24"/>
          <w:szCs w:val="24"/>
        </w:rPr>
      </w:pPr>
      <w:r>
        <w:rPr>
          <w:rFonts w:ascii="Times New Roman" w:eastAsiaTheme="minorHAnsi" w:hAnsi="Times New Roman"/>
          <w:sz w:val="24"/>
          <w:szCs w:val="24"/>
        </w:rPr>
        <w:t>3 – сборно-распределительный колодец</w:t>
      </w:r>
    </w:p>
    <w:p w14:paraId="03767DE2"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7E0F90">
        <w:rPr>
          <w:rFonts w:ascii="Times New Roman" w:eastAsiaTheme="minorHAnsi" w:hAnsi="Times New Roman"/>
          <w:sz w:val="28"/>
          <w:szCs w:val="28"/>
        </w:rPr>
        <w:t>Комплектация "ЛОС 8" (стандартная)</w:t>
      </w:r>
    </w:p>
    <w:p w14:paraId="73C804FD"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7E0F90">
        <w:rPr>
          <w:rFonts w:ascii="Times New Roman" w:eastAsiaTheme="minorHAnsi" w:hAnsi="Times New Roman"/>
          <w:sz w:val="28"/>
          <w:szCs w:val="28"/>
        </w:rPr>
        <w:t>Отстойник 3 м3 в сборе</w:t>
      </w:r>
    </w:p>
    <w:p w14:paraId="5B745F76"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7E0F90">
        <w:rPr>
          <w:rFonts w:ascii="Times New Roman" w:eastAsiaTheme="minorHAnsi" w:hAnsi="Times New Roman"/>
          <w:sz w:val="28"/>
          <w:szCs w:val="28"/>
        </w:rPr>
        <w:t>Аэротенк 1.5 м3 в сборе</w:t>
      </w:r>
    </w:p>
    <w:p w14:paraId="1A7F0DF5"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7E0F90">
        <w:rPr>
          <w:rFonts w:ascii="Times New Roman" w:eastAsiaTheme="minorHAnsi" w:hAnsi="Times New Roman"/>
          <w:sz w:val="28"/>
          <w:szCs w:val="28"/>
        </w:rPr>
        <w:t>Крышка горловины</w:t>
      </w:r>
    </w:p>
    <w:p w14:paraId="17472C8C"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7E0F90">
        <w:rPr>
          <w:rFonts w:ascii="Times New Roman" w:eastAsiaTheme="minorHAnsi" w:hAnsi="Times New Roman"/>
          <w:sz w:val="28"/>
          <w:szCs w:val="28"/>
        </w:rPr>
        <w:t>Блок управления "ЛОС 8"</w:t>
      </w:r>
    </w:p>
    <w:p w14:paraId="2084C7B6"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7E0F90">
        <w:rPr>
          <w:rFonts w:ascii="Times New Roman" w:eastAsiaTheme="minorHAnsi" w:hAnsi="Times New Roman"/>
          <w:sz w:val="28"/>
          <w:szCs w:val="28"/>
        </w:rPr>
        <w:t>Погружной дренажный насос "Джилекс"</w:t>
      </w:r>
    </w:p>
    <w:p w14:paraId="20EE4438" w14:textId="77777777" w:rsidR="007E0F90" w:rsidRPr="007E0F90" w:rsidRDefault="007E0F90" w:rsidP="00A12D8F">
      <w:pPr>
        <w:autoSpaceDE w:val="0"/>
        <w:autoSpaceDN w:val="0"/>
        <w:adjustRightInd w:val="0"/>
        <w:spacing w:after="0" w:line="360" w:lineRule="auto"/>
        <w:ind w:firstLine="567"/>
        <w:jc w:val="both"/>
        <w:rPr>
          <w:rFonts w:ascii="Times New Roman" w:eastAsiaTheme="minorHAnsi" w:hAnsi="Times New Roman"/>
          <w:sz w:val="28"/>
          <w:szCs w:val="28"/>
        </w:rPr>
      </w:pPr>
      <w:r w:rsidRPr="007E0F90">
        <w:rPr>
          <w:rFonts w:ascii="Times New Roman" w:eastAsiaTheme="minorHAnsi" w:hAnsi="Times New Roman"/>
          <w:sz w:val="28"/>
          <w:szCs w:val="28"/>
        </w:rPr>
        <w:t>Канализационная труба 110 с раструбом, L=250 мм.</w:t>
      </w:r>
    </w:p>
    <w:p w14:paraId="6FBBED89" w14:textId="77777777" w:rsidR="00F137A7" w:rsidRDefault="00F137A7" w:rsidP="00A12D8F">
      <w:pPr>
        <w:ind w:firstLine="567"/>
        <w:rPr>
          <w:rFonts w:ascii="Times New Roman" w:eastAsiaTheme="minorHAnsi" w:hAnsi="Times New Roman"/>
          <w:b/>
          <w:bCs/>
          <w:sz w:val="28"/>
          <w:szCs w:val="28"/>
        </w:rPr>
      </w:pPr>
      <w:r>
        <w:rPr>
          <w:rFonts w:ascii="Times New Roman" w:eastAsiaTheme="minorHAnsi" w:hAnsi="Times New Roman"/>
          <w:b/>
          <w:bCs/>
          <w:sz w:val="28"/>
          <w:szCs w:val="28"/>
        </w:rPr>
        <w:br w:type="page"/>
      </w:r>
    </w:p>
    <w:p w14:paraId="17948EC4" w14:textId="77777777" w:rsidR="007E0F90" w:rsidRPr="0077011A" w:rsidRDefault="007E0F90" w:rsidP="0077011A">
      <w:pPr>
        <w:autoSpaceDE w:val="0"/>
        <w:autoSpaceDN w:val="0"/>
        <w:adjustRightInd w:val="0"/>
        <w:spacing w:after="0" w:line="360" w:lineRule="auto"/>
        <w:jc w:val="center"/>
        <w:rPr>
          <w:rFonts w:ascii="Times New Roman" w:eastAsiaTheme="minorHAnsi" w:hAnsi="Times New Roman"/>
          <w:b/>
          <w:bCs/>
          <w:i/>
          <w:sz w:val="28"/>
          <w:szCs w:val="28"/>
        </w:rPr>
      </w:pPr>
      <w:r w:rsidRPr="0077011A">
        <w:rPr>
          <w:rFonts w:ascii="Times New Roman" w:eastAsiaTheme="minorHAnsi" w:hAnsi="Times New Roman"/>
          <w:b/>
          <w:bCs/>
          <w:i/>
          <w:sz w:val="28"/>
          <w:szCs w:val="28"/>
        </w:rPr>
        <w:lastRenderedPageBreak/>
        <w:t>Технические характеристики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24"/>
        <w:gridCol w:w="4220"/>
      </w:tblGrid>
      <w:tr w:rsidR="007E0F90" w14:paraId="21A1C731" w14:textId="77777777" w:rsidTr="0046324C">
        <w:trPr>
          <w:trHeight w:val="367"/>
          <w:jc w:val="center"/>
        </w:trPr>
        <w:tc>
          <w:tcPr>
            <w:tcW w:w="5524" w:type="dxa"/>
            <w:vAlign w:val="center"/>
          </w:tcPr>
          <w:p w14:paraId="3935C18E"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bCs/>
                <w:sz w:val="24"/>
                <w:szCs w:val="24"/>
              </w:rPr>
            </w:pPr>
            <w:r w:rsidRPr="007E0F90">
              <w:rPr>
                <w:rFonts w:ascii="Times New Roman" w:eastAsiaTheme="minorHAnsi" w:hAnsi="Times New Roman"/>
                <w:sz w:val="24"/>
                <w:szCs w:val="24"/>
              </w:rPr>
              <w:t>Кол-во проживающих человек</w:t>
            </w:r>
          </w:p>
        </w:tc>
        <w:tc>
          <w:tcPr>
            <w:tcW w:w="4220" w:type="dxa"/>
            <w:vAlign w:val="center"/>
          </w:tcPr>
          <w:p w14:paraId="5E4F41F2"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bCs/>
                <w:sz w:val="24"/>
                <w:szCs w:val="24"/>
              </w:rPr>
            </w:pPr>
            <w:r w:rsidRPr="007E0F90">
              <w:rPr>
                <w:rFonts w:ascii="Times New Roman" w:eastAsiaTheme="minorHAnsi" w:hAnsi="Times New Roman"/>
                <w:bCs/>
                <w:sz w:val="24"/>
                <w:szCs w:val="24"/>
              </w:rPr>
              <w:t>8-10</w:t>
            </w:r>
          </w:p>
        </w:tc>
      </w:tr>
      <w:tr w:rsidR="007E0F90" w14:paraId="74CBAB07" w14:textId="77777777" w:rsidTr="0046324C">
        <w:trPr>
          <w:trHeight w:val="580"/>
          <w:jc w:val="center"/>
        </w:trPr>
        <w:tc>
          <w:tcPr>
            <w:tcW w:w="5524" w:type="dxa"/>
            <w:vAlign w:val="center"/>
          </w:tcPr>
          <w:p w14:paraId="56637A51"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bCs/>
                <w:sz w:val="24"/>
                <w:szCs w:val="24"/>
              </w:rPr>
            </w:pPr>
            <w:r w:rsidRPr="007E0F90">
              <w:rPr>
                <w:rFonts w:ascii="Times New Roman" w:eastAsiaTheme="minorHAnsi" w:hAnsi="Times New Roman"/>
                <w:sz w:val="24"/>
                <w:szCs w:val="24"/>
              </w:rPr>
              <w:t>Производительность, м3/сут</w:t>
            </w:r>
          </w:p>
        </w:tc>
        <w:tc>
          <w:tcPr>
            <w:tcW w:w="4220" w:type="dxa"/>
            <w:vAlign w:val="center"/>
          </w:tcPr>
          <w:p w14:paraId="41585542"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bCs/>
                <w:sz w:val="24"/>
                <w:szCs w:val="24"/>
              </w:rPr>
            </w:pPr>
            <w:r w:rsidRPr="007E0F90">
              <w:rPr>
                <w:rFonts w:ascii="Times New Roman" w:eastAsiaTheme="minorHAnsi" w:hAnsi="Times New Roman"/>
                <w:bCs/>
                <w:sz w:val="24"/>
                <w:szCs w:val="24"/>
              </w:rPr>
              <w:t>2,0</w:t>
            </w:r>
          </w:p>
        </w:tc>
      </w:tr>
      <w:tr w:rsidR="007E0F90" w14:paraId="7E178E9A" w14:textId="77777777" w:rsidTr="0046324C">
        <w:trPr>
          <w:trHeight w:val="468"/>
          <w:jc w:val="center"/>
        </w:trPr>
        <w:tc>
          <w:tcPr>
            <w:tcW w:w="5524" w:type="dxa"/>
            <w:vAlign w:val="center"/>
          </w:tcPr>
          <w:p w14:paraId="446D1484"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bCs/>
                <w:sz w:val="24"/>
                <w:szCs w:val="24"/>
              </w:rPr>
            </w:pPr>
            <w:r w:rsidRPr="007E0F90">
              <w:rPr>
                <w:rFonts w:ascii="Times New Roman" w:eastAsiaTheme="minorHAnsi" w:hAnsi="Times New Roman"/>
                <w:sz w:val="24"/>
                <w:szCs w:val="24"/>
              </w:rPr>
              <w:t>Объем, литров</w:t>
            </w:r>
          </w:p>
        </w:tc>
        <w:tc>
          <w:tcPr>
            <w:tcW w:w="4220" w:type="dxa"/>
            <w:vAlign w:val="center"/>
          </w:tcPr>
          <w:p w14:paraId="27B8F83A"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bCs/>
                <w:sz w:val="24"/>
                <w:szCs w:val="24"/>
              </w:rPr>
            </w:pPr>
            <w:r w:rsidRPr="007E0F90">
              <w:rPr>
                <w:rFonts w:ascii="Times New Roman" w:eastAsiaTheme="minorHAnsi" w:hAnsi="Times New Roman"/>
                <w:bCs/>
                <w:sz w:val="24"/>
                <w:szCs w:val="24"/>
              </w:rPr>
              <w:t>4500</w:t>
            </w:r>
          </w:p>
        </w:tc>
      </w:tr>
      <w:tr w:rsidR="007E0F90" w14:paraId="03BB1029" w14:textId="77777777" w:rsidTr="0046324C">
        <w:trPr>
          <w:trHeight w:val="879"/>
          <w:jc w:val="center"/>
        </w:trPr>
        <w:tc>
          <w:tcPr>
            <w:tcW w:w="5524" w:type="dxa"/>
            <w:vAlign w:val="center"/>
          </w:tcPr>
          <w:p w14:paraId="68C6995D"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sz w:val="24"/>
                <w:szCs w:val="24"/>
              </w:rPr>
            </w:pPr>
            <w:r w:rsidRPr="007E0F90">
              <w:rPr>
                <w:rFonts w:ascii="Times New Roman" w:eastAsiaTheme="minorHAnsi" w:hAnsi="Times New Roman"/>
                <w:sz w:val="24"/>
                <w:szCs w:val="24"/>
              </w:rPr>
              <w:t>Габариты с крышкой (Dxh), мм</w:t>
            </w:r>
          </w:p>
          <w:p w14:paraId="25F66286"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sz w:val="24"/>
                <w:szCs w:val="24"/>
              </w:rPr>
            </w:pPr>
            <w:r w:rsidRPr="007E0F90">
              <w:rPr>
                <w:rFonts w:ascii="Times New Roman" w:eastAsiaTheme="minorHAnsi" w:hAnsi="Times New Roman"/>
                <w:sz w:val="24"/>
                <w:szCs w:val="24"/>
              </w:rPr>
              <w:t>-</w:t>
            </w:r>
            <w:r w:rsidR="0077011A">
              <w:rPr>
                <w:rFonts w:ascii="Times New Roman" w:eastAsiaTheme="minorHAnsi" w:hAnsi="Times New Roman"/>
                <w:sz w:val="24"/>
                <w:szCs w:val="24"/>
              </w:rPr>
              <w:t> </w:t>
            </w:r>
            <w:r w:rsidRPr="007E0F90">
              <w:rPr>
                <w:rFonts w:ascii="Times New Roman" w:eastAsiaTheme="minorHAnsi" w:hAnsi="Times New Roman"/>
                <w:sz w:val="24"/>
                <w:szCs w:val="24"/>
              </w:rPr>
              <w:t>отстойник</w:t>
            </w:r>
          </w:p>
          <w:p w14:paraId="782E6B12"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bCs/>
                <w:sz w:val="24"/>
                <w:szCs w:val="24"/>
              </w:rPr>
            </w:pPr>
            <w:r w:rsidRPr="007E0F90">
              <w:rPr>
                <w:rFonts w:ascii="Times New Roman" w:eastAsiaTheme="minorHAnsi" w:hAnsi="Times New Roman"/>
                <w:sz w:val="24"/>
                <w:szCs w:val="24"/>
              </w:rPr>
              <w:t>-</w:t>
            </w:r>
            <w:r w:rsidR="0077011A">
              <w:rPr>
                <w:rFonts w:ascii="Times New Roman" w:eastAsiaTheme="minorHAnsi" w:hAnsi="Times New Roman"/>
                <w:sz w:val="24"/>
                <w:szCs w:val="24"/>
              </w:rPr>
              <w:t> </w:t>
            </w:r>
            <w:r w:rsidRPr="007E0F90">
              <w:rPr>
                <w:rFonts w:ascii="Times New Roman" w:eastAsiaTheme="minorHAnsi" w:hAnsi="Times New Roman"/>
                <w:sz w:val="24"/>
                <w:szCs w:val="24"/>
              </w:rPr>
              <w:t>аэротенк</w:t>
            </w:r>
          </w:p>
        </w:tc>
        <w:tc>
          <w:tcPr>
            <w:tcW w:w="4220" w:type="dxa"/>
            <w:vAlign w:val="center"/>
          </w:tcPr>
          <w:p w14:paraId="27CE7AD1"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sz w:val="24"/>
                <w:szCs w:val="24"/>
              </w:rPr>
            </w:pPr>
          </w:p>
          <w:p w14:paraId="374A5F58"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sz w:val="24"/>
                <w:szCs w:val="24"/>
              </w:rPr>
            </w:pPr>
            <w:r w:rsidRPr="007E0F90">
              <w:rPr>
                <w:rFonts w:ascii="Times New Roman" w:eastAsiaTheme="minorHAnsi" w:hAnsi="Times New Roman"/>
                <w:sz w:val="24"/>
                <w:szCs w:val="24"/>
              </w:rPr>
              <w:t>1525х2275</w:t>
            </w:r>
          </w:p>
          <w:p w14:paraId="3B388E62"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bCs/>
                <w:sz w:val="24"/>
                <w:szCs w:val="24"/>
              </w:rPr>
            </w:pPr>
            <w:r w:rsidRPr="007E0F90">
              <w:rPr>
                <w:rFonts w:ascii="Times New Roman" w:eastAsiaTheme="minorHAnsi" w:hAnsi="Times New Roman"/>
                <w:sz w:val="24"/>
                <w:szCs w:val="24"/>
              </w:rPr>
              <w:t>1205х1980</w:t>
            </w:r>
          </w:p>
        </w:tc>
      </w:tr>
      <w:tr w:rsidR="007E0F90" w14:paraId="2EB83772" w14:textId="77777777" w:rsidTr="0046324C">
        <w:trPr>
          <w:trHeight w:val="355"/>
          <w:jc w:val="center"/>
        </w:trPr>
        <w:tc>
          <w:tcPr>
            <w:tcW w:w="5524" w:type="dxa"/>
            <w:vAlign w:val="center"/>
          </w:tcPr>
          <w:p w14:paraId="3A679E1B"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bCs/>
                <w:sz w:val="24"/>
                <w:szCs w:val="24"/>
              </w:rPr>
            </w:pPr>
            <w:r w:rsidRPr="007E0F90">
              <w:rPr>
                <w:rFonts w:ascii="Times New Roman" w:eastAsiaTheme="minorHAnsi" w:hAnsi="Times New Roman"/>
                <w:sz w:val="24"/>
                <w:szCs w:val="24"/>
              </w:rPr>
              <w:t>Масса без воды, кг</w:t>
            </w:r>
          </w:p>
        </w:tc>
        <w:tc>
          <w:tcPr>
            <w:tcW w:w="4220" w:type="dxa"/>
            <w:vAlign w:val="center"/>
          </w:tcPr>
          <w:p w14:paraId="342947E7"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bCs/>
                <w:sz w:val="24"/>
                <w:szCs w:val="24"/>
              </w:rPr>
            </w:pPr>
            <w:r w:rsidRPr="007E0F90">
              <w:rPr>
                <w:rFonts w:ascii="Times New Roman" w:eastAsiaTheme="minorHAnsi" w:hAnsi="Times New Roman"/>
                <w:bCs/>
                <w:sz w:val="24"/>
                <w:szCs w:val="24"/>
              </w:rPr>
              <w:t>260</w:t>
            </w:r>
          </w:p>
        </w:tc>
      </w:tr>
      <w:tr w:rsidR="007E0F90" w14:paraId="5FD0CAEB" w14:textId="77777777" w:rsidTr="0046324C">
        <w:trPr>
          <w:trHeight w:val="206"/>
          <w:jc w:val="center"/>
        </w:trPr>
        <w:tc>
          <w:tcPr>
            <w:tcW w:w="5524" w:type="dxa"/>
            <w:vAlign w:val="center"/>
          </w:tcPr>
          <w:p w14:paraId="6C33D1AD"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bCs/>
                <w:sz w:val="24"/>
                <w:szCs w:val="24"/>
              </w:rPr>
            </w:pPr>
            <w:r w:rsidRPr="007E0F90">
              <w:rPr>
                <w:rFonts w:ascii="Times New Roman" w:eastAsiaTheme="minorHAnsi" w:hAnsi="Times New Roman"/>
                <w:sz w:val="24"/>
                <w:szCs w:val="24"/>
              </w:rPr>
              <w:t>Залповый сброс, литров</w:t>
            </w:r>
          </w:p>
        </w:tc>
        <w:tc>
          <w:tcPr>
            <w:tcW w:w="4220" w:type="dxa"/>
            <w:vAlign w:val="center"/>
          </w:tcPr>
          <w:p w14:paraId="1AFFBBB5"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bCs/>
                <w:sz w:val="24"/>
                <w:szCs w:val="24"/>
              </w:rPr>
            </w:pPr>
            <w:r w:rsidRPr="007E0F90">
              <w:rPr>
                <w:rFonts w:ascii="Times New Roman" w:eastAsiaTheme="minorHAnsi" w:hAnsi="Times New Roman"/>
                <w:bCs/>
                <w:sz w:val="24"/>
                <w:szCs w:val="24"/>
              </w:rPr>
              <w:t>700</w:t>
            </w:r>
          </w:p>
        </w:tc>
      </w:tr>
      <w:tr w:rsidR="007E0F90" w14:paraId="26347646" w14:textId="77777777" w:rsidTr="0046324C">
        <w:trPr>
          <w:trHeight w:val="299"/>
          <w:jc w:val="center"/>
        </w:trPr>
        <w:tc>
          <w:tcPr>
            <w:tcW w:w="5524" w:type="dxa"/>
            <w:vAlign w:val="center"/>
          </w:tcPr>
          <w:p w14:paraId="6805941A"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bCs/>
                <w:sz w:val="24"/>
                <w:szCs w:val="24"/>
              </w:rPr>
            </w:pPr>
            <w:r w:rsidRPr="007E0F90">
              <w:rPr>
                <w:rFonts w:ascii="Times New Roman" w:eastAsiaTheme="minorHAnsi" w:hAnsi="Times New Roman"/>
                <w:sz w:val="24"/>
                <w:szCs w:val="24"/>
              </w:rPr>
              <w:t>Потребляемая мощность, кВт/ч</w:t>
            </w:r>
          </w:p>
        </w:tc>
        <w:tc>
          <w:tcPr>
            <w:tcW w:w="4220" w:type="dxa"/>
            <w:vAlign w:val="center"/>
          </w:tcPr>
          <w:p w14:paraId="390F9784" w14:textId="77777777" w:rsidR="007E0F90" w:rsidRPr="007E0F90" w:rsidRDefault="007E0F90" w:rsidP="0077011A">
            <w:pPr>
              <w:autoSpaceDE w:val="0"/>
              <w:autoSpaceDN w:val="0"/>
              <w:adjustRightInd w:val="0"/>
              <w:spacing w:after="0" w:line="240" w:lineRule="auto"/>
              <w:ind w:firstLine="567"/>
              <w:jc w:val="center"/>
              <w:rPr>
                <w:rFonts w:ascii="Times New Roman" w:eastAsiaTheme="minorHAnsi" w:hAnsi="Times New Roman"/>
                <w:bCs/>
                <w:sz w:val="24"/>
                <w:szCs w:val="24"/>
              </w:rPr>
            </w:pPr>
            <w:r w:rsidRPr="007E0F90">
              <w:rPr>
                <w:rFonts w:ascii="Times New Roman" w:eastAsiaTheme="minorHAnsi" w:hAnsi="Times New Roman"/>
                <w:bCs/>
                <w:sz w:val="24"/>
                <w:szCs w:val="24"/>
              </w:rPr>
              <w:t>0,75</w:t>
            </w:r>
          </w:p>
        </w:tc>
      </w:tr>
    </w:tbl>
    <w:p w14:paraId="45AA34AB" w14:textId="77777777" w:rsidR="0077011A" w:rsidRDefault="0077011A" w:rsidP="0077011A">
      <w:pPr>
        <w:autoSpaceDE w:val="0"/>
        <w:autoSpaceDN w:val="0"/>
        <w:adjustRightInd w:val="0"/>
        <w:spacing w:after="0" w:line="360" w:lineRule="auto"/>
        <w:ind w:firstLine="567"/>
        <w:rPr>
          <w:rFonts w:ascii="Times New Roman" w:eastAsiaTheme="minorHAnsi" w:hAnsi="Times New Roman"/>
          <w:b/>
          <w:bCs/>
          <w:i/>
          <w:sz w:val="28"/>
          <w:szCs w:val="28"/>
        </w:rPr>
        <w:sectPr w:rsidR="0077011A" w:rsidSect="00C66903">
          <w:pgSz w:w="11906" w:h="16838" w:code="9"/>
          <w:pgMar w:top="397" w:right="849" w:bottom="284" w:left="1276" w:header="720" w:footer="146" w:gutter="0"/>
          <w:cols w:space="720"/>
          <w:docGrid w:linePitch="299"/>
        </w:sectPr>
      </w:pPr>
    </w:p>
    <w:p w14:paraId="2DB36AC6" w14:textId="77777777" w:rsidR="00865BD4" w:rsidRPr="004C4F19" w:rsidRDefault="004C4F19" w:rsidP="0077011A">
      <w:pPr>
        <w:autoSpaceDE w:val="0"/>
        <w:autoSpaceDN w:val="0"/>
        <w:adjustRightInd w:val="0"/>
        <w:spacing w:after="0"/>
        <w:ind w:firstLine="567"/>
        <w:jc w:val="center"/>
        <w:rPr>
          <w:rFonts w:ascii="Times New Roman" w:eastAsiaTheme="minorHAnsi" w:hAnsi="Times New Roman"/>
          <w:b/>
          <w:bCs/>
          <w:i/>
          <w:sz w:val="28"/>
          <w:szCs w:val="28"/>
        </w:rPr>
      </w:pPr>
      <w:r w:rsidRPr="004C4F19">
        <w:rPr>
          <w:rFonts w:ascii="Times New Roman" w:eastAsiaTheme="minorHAnsi" w:hAnsi="Times New Roman"/>
          <w:b/>
          <w:bCs/>
          <w:i/>
          <w:sz w:val="28"/>
          <w:szCs w:val="28"/>
        </w:rPr>
        <w:lastRenderedPageBreak/>
        <w:t>РАЗДЕЛ 7.</w:t>
      </w:r>
      <w:r w:rsidR="0077011A">
        <w:rPr>
          <w:rFonts w:ascii="Times New Roman" w:eastAsiaTheme="minorHAnsi" w:hAnsi="Times New Roman"/>
          <w:b/>
          <w:bCs/>
          <w:i/>
          <w:sz w:val="28"/>
          <w:szCs w:val="28"/>
        </w:rPr>
        <w:t xml:space="preserve"> </w:t>
      </w:r>
      <w:r>
        <w:rPr>
          <w:rFonts w:ascii="Times New Roman" w:eastAsiaTheme="minorHAnsi" w:hAnsi="Times New Roman"/>
          <w:b/>
          <w:bCs/>
          <w:i/>
          <w:sz w:val="28"/>
          <w:szCs w:val="28"/>
        </w:rPr>
        <w:t xml:space="preserve">ЦЕЛЕВЫЕ ПОКАЗАТЕЛИ </w:t>
      </w:r>
      <w:r w:rsidRPr="004C4F19">
        <w:rPr>
          <w:rFonts w:ascii="Times New Roman" w:eastAsiaTheme="minorHAnsi" w:hAnsi="Times New Roman"/>
          <w:b/>
          <w:bCs/>
          <w:i/>
          <w:sz w:val="28"/>
          <w:szCs w:val="28"/>
        </w:rPr>
        <w:t>РАЗВИТ</w:t>
      </w:r>
      <w:r>
        <w:rPr>
          <w:rFonts w:ascii="Times New Roman" w:eastAsiaTheme="minorHAnsi" w:hAnsi="Times New Roman"/>
          <w:b/>
          <w:bCs/>
          <w:i/>
          <w:sz w:val="28"/>
          <w:szCs w:val="28"/>
        </w:rPr>
        <w:t xml:space="preserve">ИЯ И ДЕЦЕНТРАЛИЗОВАННОЙ СИСТЕМЫ </w:t>
      </w:r>
      <w:r w:rsidRPr="004C4F19">
        <w:rPr>
          <w:rFonts w:ascii="Times New Roman" w:eastAsiaTheme="minorHAnsi" w:hAnsi="Times New Roman"/>
          <w:b/>
          <w:bCs/>
          <w:i/>
          <w:sz w:val="28"/>
          <w:szCs w:val="28"/>
        </w:rPr>
        <w:t>ВОДООТВЕДЕНИЯ</w:t>
      </w:r>
    </w:p>
    <w:bookmarkEnd w:id="25"/>
    <w:bookmarkEnd w:id="26"/>
    <w:p w14:paraId="571401EC" w14:textId="77777777" w:rsidR="00576F71" w:rsidRPr="00AE432A" w:rsidRDefault="00576F71" w:rsidP="0077011A">
      <w:pPr>
        <w:autoSpaceDE w:val="0"/>
        <w:autoSpaceDN w:val="0"/>
        <w:adjustRightInd w:val="0"/>
        <w:spacing w:after="0" w:line="360" w:lineRule="auto"/>
        <w:ind w:firstLine="567"/>
        <w:jc w:val="both"/>
        <w:rPr>
          <w:rFonts w:ascii="Times New Roman" w:eastAsiaTheme="minorHAnsi" w:hAnsi="Times New Roman"/>
          <w:sz w:val="28"/>
          <w:szCs w:val="28"/>
        </w:rPr>
      </w:pPr>
      <w:r w:rsidRPr="00AE432A">
        <w:rPr>
          <w:rFonts w:ascii="Times New Roman" w:eastAsiaTheme="minorHAnsi" w:hAnsi="Times New Roman"/>
          <w:sz w:val="28"/>
          <w:szCs w:val="28"/>
        </w:rPr>
        <w:t xml:space="preserve">Оценка социально-экономической и экологической эффективности реализации мероприятий развития системы водоотведения, должна осуществляться на основе системы целевых индикаторов и показателей, которые обеспечат мониторинг динамики изменений в секторе водоотведения за отчетный период, равный году, с целью уточнения или корректировки поставленных задач и проводимых мероприятий. </w:t>
      </w:r>
    </w:p>
    <w:p w14:paraId="359AAC54" w14:textId="77777777" w:rsidR="00576F71" w:rsidRPr="00AE432A" w:rsidRDefault="00576F71" w:rsidP="0077011A">
      <w:pPr>
        <w:autoSpaceDE w:val="0"/>
        <w:autoSpaceDN w:val="0"/>
        <w:adjustRightInd w:val="0"/>
        <w:spacing w:after="0" w:line="360" w:lineRule="auto"/>
        <w:ind w:firstLine="567"/>
        <w:jc w:val="both"/>
        <w:rPr>
          <w:rFonts w:ascii="Times New Roman" w:eastAsiaTheme="minorHAnsi" w:hAnsi="Times New Roman"/>
          <w:sz w:val="28"/>
          <w:szCs w:val="28"/>
        </w:rPr>
      </w:pPr>
      <w:r w:rsidRPr="00AE432A">
        <w:rPr>
          <w:rFonts w:ascii="Times New Roman" w:eastAsiaTheme="minorHAnsi" w:hAnsi="Times New Roman"/>
          <w:sz w:val="28"/>
          <w:szCs w:val="28"/>
        </w:rPr>
        <w:t xml:space="preserve">В соответствии с действующей нормативно-методической базой для разработки схемы водоотведения муниципальным образованием не были установлены и количественно представлены целевые индикаторы, достигаемые для развития системы водоотведения </w:t>
      </w:r>
      <w:r w:rsidR="0090236E">
        <w:rPr>
          <w:rFonts w:ascii="Times New Roman" w:hAnsi="Times New Roman"/>
          <w:sz w:val="28"/>
          <w:szCs w:val="28"/>
        </w:rPr>
        <w:t>Хоперского сельского поселения</w:t>
      </w:r>
      <w:r w:rsidRPr="00AE432A">
        <w:rPr>
          <w:rFonts w:ascii="Times New Roman" w:eastAsiaTheme="minorHAnsi" w:hAnsi="Times New Roman"/>
          <w:sz w:val="28"/>
          <w:szCs w:val="28"/>
        </w:rPr>
        <w:t xml:space="preserve">. </w:t>
      </w:r>
    </w:p>
    <w:p w14:paraId="09D1D415" w14:textId="77777777" w:rsidR="007E0F90" w:rsidRDefault="007E0F90" w:rsidP="0077011A">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На расчетный срок предусматривается децентрализованная система канализации.</w:t>
      </w:r>
    </w:p>
    <w:p w14:paraId="51C1DAA2" w14:textId="77777777" w:rsidR="007E0F90" w:rsidRDefault="007E0F90" w:rsidP="0077011A">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На основании вышеизложенного, разработчиком выделяются следующие приоритетные направления развития системы водоотвед</w:t>
      </w:r>
      <w:r w:rsidR="00591B0A">
        <w:rPr>
          <w:rFonts w:ascii="Times New Roman" w:eastAsiaTheme="minorHAnsi" w:hAnsi="Times New Roman"/>
          <w:sz w:val="28"/>
          <w:szCs w:val="28"/>
        </w:rPr>
        <w:t>ения на расче</w:t>
      </w:r>
      <w:r w:rsidR="004E15C7">
        <w:rPr>
          <w:rFonts w:ascii="Times New Roman" w:eastAsiaTheme="minorHAnsi" w:hAnsi="Times New Roman"/>
          <w:sz w:val="28"/>
          <w:szCs w:val="28"/>
        </w:rPr>
        <w:t>тный период до 2036</w:t>
      </w:r>
      <w:r w:rsidR="001D662B">
        <w:rPr>
          <w:rFonts w:ascii="Times New Roman" w:eastAsiaTheme="minorHAnsi" w:hAnsi="Times New Roman"/>
          <w:sz w:val="28"/>
          <w:szCs w:val="28"/>
        </w:rPr>
        <w:t xml:space="preserve"> </w:t>
      </w:r>
      <w:r>
        <w:rPr>
          <w:rFonts w:ascii="Times New Roman" w:eastAsiaTheme="minorHAnsi" w:hAnsi="Times New Roman"/>
          <w:sz w:val="28"/>
          <w:szCs w:val="28"/>
        </w:rPr>
        <w:t>года:</w:t>
      </w:r>
    </w:p>
    <w:p w14:paraId="14ED4AC0" w14:textId="77777777" w:rsidR="00576F71" w:rsidRPr="00AE432A" w:rsidRDefault="00576F71" w:rsidP="0077011A">
      <w:pPr>
        <w:autoSpaceDE w:val="0"/>
        <w:autoSpaceDN w:val="0"/>
        <w:adjustRightInd w:val="0"/>
        <w:spacing w:after="0" w:line="360" w:lineRule="auto"/>
        <w:ind w:firstLine="567"/>
        <w:jc w:val="both"/>
        <w:rPr>
          <w:rFonts w:ascii="Times New Roman" w:eastAsiaTheme="minorHAnsi" w:hAnsi="Times New Roman"/>
          <w:sz w:val="28"/>
          <w:szCs w:val="28"/>
        </w:rPr>
      </w:pPr>
      <w:r w:rsidRPr="00AE432A">
        <w:rPr>
          <w:rFonts w:ascii="Times New Roman" w:eastAsiaTheme="minorHAnsi" w:hAnsi="Times New Roman"/>
          <w:b/>
          <w:bCs/>
          <w:i/>
          <w:iCs/>
          <w:sz w:val="28"/>
          <w:szCs w:val="28"/>
        </w:rPr>
        <w:t>По критерию «надежность, качество водоотведения»</w:t>
      </w:r>
      <w:r w:rsidRPr="00AE432A">
        <w:rPr>
          <w:rFonts w:ascii="Times New Roman" w:eastAsiaTheme="minorHAnsi" w:hAnsi="Times New Roman"/>
          <w:b/>
          <w:bCs/>
          <w:sz w:val="28"/>
          <w:szCs w:val="28"/>
        </w:rPr>
        <w:t xml:space="preserve">: </w:t>
      </w:r>
    </w:p>
    <w:p w14:paraId="6E596FAE" w14:textId="77777777" w:rsidR="00576F71" w:rsidRPr="00AE432A" w:rsidRDefault="00AE432A" w:rsidP="0077011A">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7011A">
        <w:rPr>
          <w:rFonts w:ascii="Times New Roman" w:eastAsiaTheme="minorHAnsi" w:hAnsi="Times New Roman"/>
          <w:sz w:val="28"/>
          <w:szCs w:val="28"/>
        </w:rPr>
        <w:t> </w:t>
      </w:r>
      <w:r w:rsidR="00576F71" w:rsidRPr="00AE432A">
        <w:rPr>
          <w:rFonts w:ascii="Times New Roman" w:eastAsiaTheme="minorHAnsi" w:hAnsi="Times New Roman"/>
          <w:sz w:val="28"/>
          <w:szCs w:val="28"/>
        </w:rPr>
        <w:t xml:space="preserve">установка локальных очистных сооружений водоотведения; </w:t>
      </w:r>
    </w:p>
    <w:p w14:paraId="781E4E6F" w14:textId="77777777" w:rsidR="00576F71" w:rsidRPr="00AE432A" w:rsidRDefault="00AE432A" w:rsidP="0077011A">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7011A">
        <w:rPr>
          <w:rFonts w:ascii="Times New Roman" w:eastAsiaTheme="minorHAnsi" w:hAnsi="Times New Roman"/>
          <w:sz w:val="28"/>
          <w:szCs w:val="28"/>
        </w:rPr>
        <w:t> </w:t>
      </w:r>
      <w:r w:rsidR="00576F71" w:rsidRPr="00AE432A">
        <w:rPr>
          <w:rFonts w:ascii="Times New Roman" w:eastAsiaTheme="minorHAnsi" w:hAnsi="Times New Roman"/>
          <w:sz w:val="28"/>
          <w:szCs w:val="28"/>
        </w:rPr>
        <w:t xml:space="preserve">заключение договора на обслуживание внутренней канализационной сети и очистки отстойников от слежавшегося осадка. </w:t>
      </w:r>
    </w:p>
    <w:p w14:paraId="3DB3EBA4" w14:textId="77777777" w:rsidR="00576F71" w:rsidRPr="00AE432A" w:rsidRDefault="00576F71" w:rsidP="0077011A">
      <w:pPr>
        <w:autoSpaceDE w:val="0"/>
        <w:autoSpaceDN w:val="0"/>
        <w:adjustRightInd w:val="0"/>
        <w:spacing w:after="0" w:line="360" w:lineRule="auto"/>
        <w:ind w:firstLine="567"/>
        <w:jc w:val="both"/>
        <w:rPr>
          <w:rFonts w:ascii="Times New Roman" w:eastAsiaTheme="minorHAnsi" w:hAnsi="Times New Roman"/>
          <w:sz w:val="28"/>
          <w:szCs w:val="28"/>
        </w:rPr>
      </w:pPr>
      <w:r w:rsidRPr="00AE432A">
        <w:rPr>
          <w:rFonts w:ascii="Times New Roman" w:eastAsiaTheme="minorHAnsi" w:hAnsi="Times New Roman"/>
          <w:b/>
          <w:bCs/>
          <w:i/>
          <w:iCs/>
          <w:sz w:val="28"/>
          <w:szCs w:val="28"/>
        </w:rPr>
        <w:t xml:space="preserve">По критерию «эффективность, снижение себестоимости услуг водоотведения»: </w:t>
      </w:r>
    </w:p>
    <w:p w14:paraId="3A63BB09" w14:textId="77777777" w:rsidR="00576F71" w:rsidRPr="00AE432A" w:rsidRDefault="00AE432A" w:rsidP="0077011A">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7011A">
        <w:rPr>
          <w:rFonts w:ascii="Times New Roman" w:eastAsiaTheme="minorHAnsi" w:hAnsi="Times New Roman"/>
          <w:sz w:val="28"/>
          <w:szCs w:val="28"/>
        </w:rPr>
        <w:t> </w:t>
      </w:r>
      <w:r w:rsidR="00576F71" w:rsidRPr="00AE432A">
        <w:rPr>
          <w:rFonts w:ascii="Times New Roman" w:eastAsiaTheme="minorHAnsi" w:hAnsi="Times New Roman"/>
          <w:sz w:val="28"/>
          <w:szCs w:val="28"/>
        </w:rPr>
        <w:t xml:space="preserve">критерии отсутствуют. </w:t>
      </w:r>
    </w:p>
    <w:p w14:paraId="1F0B148D" w14:textId="77777777" w:rsidR="00576F71" w:rsidRPr="00AE432A" w:rsidRDefault="00576F71" w:rsidP="0077011A">
      <w:pPr>
        <w:autoSpaceDE w:val="0"/>
        <w:autoSpaceDN w:val="0"/>
        <w:adjustRightInd w:val="0"/>
        <w:spacing w:after="0" w:line="360" w:lineRule="auto"/>
        <w:ind w:firstLine="567"/>
        <w:jc w:val="both"/>
        <w:rPr>
          <w:rFonts w:ascii="Times New Roman" w:eastAsiaTheme="minorHAnsi" w:hAnsi="Times New Roman"/>
          <w:sz w:val="28"/>
          <w:szCs w:val="28"/>
        </w:rPr>
      </w:pPr>
      <w:r w:rsidRPr="00AE432A">
        <w:rPr>
          <w:rFonts w:ascii="Times New Roman" w:eastAsiaTheme="minorHAnsi" w:hAnsi="Times New Roman"/>
          <w:b/>
          <w:bCs/>
          <w:i/>
          <w:iCs/>
          <w:sz w:val="28"/>
          <w:szCs w:val="28"/>
        </w:rPr>
        <w:t xml:space="preserve">По критерию «качество, эффективность управления»: </w:t>
      </w:r>
    </w:p>
    <w:p w14:paraId="07201541" w14:textId="77777777" w:rsidR="00576F71" w:rsidRPr="00AE432A" w:rsidRDefault="00AE432A" w:rsidP="0077011A">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7011A">
        <w:rPr>
          <w:rFonts w:ascii="Times New Roman" w:eastAsiaTheme="minorHAnsi" w:hAnsi="Times New Roman"/>
          <w:sz w:val="28"/>
          <w:szCs w:val="28"/>
        </w:rPr>
        <w:t> </w:t>
      </w:r>
      <w:r w:rsidR="00576F71" w:rsidRPr="00AE432A">
        <w:rPr>
          <w:rFonts w:ascii="Times New Roman" w:eastAsiaTheme="minorHAnsi" w:hAnsi="Times New Roman"/>
          <w:sz w:val="28"/>
          <w:szCs w:val="28"/>
        </w:rPr>
        <w:t xml:space="preserve">оптимизация структуры организации коммунального комплекса. </w:t>
      </w:r>
    </w:p>
    <w:p w14:paraId="74DC22A5" w14:textId="77777777" w:rsidR="00576F71" w:rsidRPr="00AE432A" w:rsidRDefault="00576F71" w:rsidP="0077011A">
      <w:pPr>
        <w:autoSpaceDE w:val="0"/>
        <w:autoSpaceDN w:val="0"/>
        <w:adjustRightInd w:val="0"/>
        <w:spacing w:after="0" w:line="360" w:lineRule="auto"/>
        <w:ind w:firstLine="567"/>
        <w:jc w:val="both"/>
        <w:rPr>
          <w:rFonts w:ascii="Times New Roman" w:eastAsiaTheme="minorHAnsi" w:hAnsi="Times New Roman"/>
          <w:sz w:val="28"/>
          <w:szCs w:val="28"/>
        </w:rPr>
      </w:pPr>
      <w:r w:rsidRPr="00AE432A">
        <w:rPr>
          <w:rFonts w:ascii="Times New Roman" w:eastAsiaTheme="minorHAnsi" w:hAnsi="Times New Roman"/>
          <w:sz w:val="28"/>
          <w:szCs w:val="28"/>
        </w:rPr>
        <w:t xml:space="preserve">В дальнейшем при актуализации схемы водоотведения представителями муниципального образования разработчик рекомендует сформировать следующие группы целевых индикаторов: </w:t>
      </w:r>
    </w:p>
    <w:p w14:paraId="3C2A1172" w14:textId="77777777" w:rsidR="00576F71" w:rsidRPr="00AE432A" w:rsidRDefault="00AE432A" w:rsidP="0077011A">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7011A">
        <w:rPr>
          <w:rFonts w:ascii="Times New Roman" w:eastAsiaTheme="minorHAnsi" w:hAnsi="Times New Roman"/>
          <w:sz w:val="28"/>
          <w:szCs w:val="28"/>
        </w:rPr>
        <w:t> </w:t>
      </w:r>
      <w:r w:rsidR="00576F71" w:rsidRPr="00AE432A">
        <w:rPr>
          <w:rFonts w:ascii="Times New Roman" w:eastAsiaTheme="minorHAnsi" w:hAnsi="Times New Roman"/>
          <w:b/>
          <w:bCs/>
          <w:i/>
          <w:iCs/>
          <w:sz w:val="28"/>
          <w:szCs w:val="28"/>
        </w:rPr>
        <w:t xml:space="preserve">Группа "обеспечение нормативных требований качества ". </w:t>
      </w:r>
    </w:p>
    <w:p w14:paraId="34EC25D8" w14:textId="77777777" w:rsidR="00576F71" w:rsidRPr="00AE432A" w:rsidRDefault="00AE432A" w:rsidP="0077011A">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7011A">
        <w:rPr>
          <w:rFonts w:ascii="Times New Roman" w:eastAsiaTheme="minorHAnsi" w:hAnsi="Times New Roman"/>
          <w:sz w:val="28"/>
          <w:szCs w:val="28"/>
        </w:rPr>
        <w:t> </w:t>
      </w:r>
      <w:r w:rsidR="00576F71" w:rsidRPr="00AE432A">
        <w:rPr>
          <w:rFonts w:ascii="Times New Roman" w:eastAsiaTheme="minorHAnsi" w:hAnsi="Times New Roman"/>
          <w:b/>
          <w:bCs/>
          <w:i/>
          <w:iCs/>
          <w:sz w:val="28"/>
          <w:szCs w:val="28"/>
        </w:rPr>
        <w:t xml:space="preserve">Группа "обеспечение надежности оказания услуг ". </w:t>
      </w:r>
    </w:p>
    <w:p w14:paraId="6274AABB" w14:textId="77777777" w:rsidR="00576F71" w:rsidRPr="00AE432A" w:rsidRDefault="00AE432A" w:rsidP="0077011A">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7011A">
        <w:rPr>
          <w:rFonts w:ascii="Times New Roman" w:eastAsiaTheme="minorHAnsi" w:hAnsi="Times New Roman"/>
          <w:sz w:val="28"/>
          <w:szCs w:val="28"/>
        </w:rPr>
        <w:t> </w:t>
      </w:r>
      <w:r w:rsidR="00576F71" w:rsidRPr="00AE432A">
        <w:rPr>
          <w:rFonts w:ascii="Times New Roman" w:eastAsiaTheme="minorHAnsi" w:hAnsi="Times New Roman"/>
          <w:b/>
          <w:bCs/>
          <w:i/>
          <w:iCs/>
          <w:sz w:val="28"/>
          <w:szCs w:val="28"/>
        </w:rPr>
        <w:t xml:space="preserve">Группа "эффективность производства и управления ". </w:t>
      </w:r>
    </w:p>
    <w:p w14:paraId="30C6AAEA" w14:textId="77777777" w:rsidR="00576F71" w:rsidRPr="00AE432A" w:rsidRDefault="00AE432A" w:rsidP="0077011A">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lastRenderedPageBreak/>
        <w:t>-</w:t>
      </w:r>
      <w:r w:rsidR="0077011A">
        <w:rPr>
          <w:rFonts w:ascii="Times New Roman" w:eastAsiaTheme="minorHAnsi" w:hAnsi="Times New Roman"/>
          <w:sz w:val="28"/>
          <w:szCs w:val="28"/>
        </w:rPr>
        <w:t> </w:t>
      </w:r>
      <w:r w:rsidR="00576F71" w:rsidRPr="00AE432A">
        <w:rPr>
          <w:rFonts w:ascii="Times New Roman" w:eastAsiaTheme="minorHAnsi" w:hAnsi="Times New Roman"/>
          <w:b/>
          <w:bCs/>
          <w:i/>
          <w:iCs/>
          <w:sz w:val="28"/>
          <w:szCs w:val="28"/>
        </w:rPr>
        <w:t xml:space="preserve">Группа "качество работы с потребителями ". </w:t>
      </w:r>
    </w:p>
    <w:p w14:paraId="5097AAD3" w14:textId="77777777" w:rsidR="00576F71" w:rsidRPr="00AE432A" w:rsidRDefault="00576F71" w:rsidP="0077011A">
      <w:pPr>
        <w:autoSpaceDE w:val="0"/>
        <w:autoSpaceDN w:val="0"/>
        <w:adjustRightInd w:val="0"/>
        <w:spacing w:after="0" w:line="360" w:lineRule="auto"/>
        <w:ind w:firstLine="567"/>
        <w:jc w:val="both"/>
        <w:rPr>
          <w:rFonts w:ascii="Times New Roman" w:eastAsiaTheme="minorHAnsi" w:hAnsi="Times New Roman"/>
          <w:sz w:val="28"/>
          <w:szCs w:val="28"/>
        </w:rPr>
      </w:pPr>
      <w:r w:rsidRPr="00AE432A">
        <w:rPr>
          <w:rFonts w:ascii="Times New Roman" w:eastAsiaTheme="minorHAnsi" w:hAnsi="Times New Roman"/>
          <w:sz w:val="28"/>
          <w:szCs w:val="28"/>
        </w:rPr>
        <w:t xml:space="preserve">Данные целевые индикаторы необходимы для целей получения по итогам реализации Проекта схемы водоотведения </w:t>
      </w:r>
      <w:r w:rsidR="0090236E">
        <w:rPr>
          <w:rFonts w:ascii="Times New Roman" w:hAnsi="Times New Roman"/>
          <w:sz w:val="28"/>
          <w:szCs w:val="28"/>
        </w:rPr>
        <w:t>Хоперского сельского поселения</w:t>
      </w:r>
      <w:r w:rsidR="00A45B77" w:rsidRPr="00AE432A">
        <w:rPr>
          <w:rFonts w:ascii="Times New Roman" w:eastAsiaTheme="minorHAnsi" w:hAnsi="Times New Roman"/>
          <w:sz w:val="28"/>
          <w:szCs w:val="28"/>
        </w:rPr>
        <w:t xml:space="preserve"> </w:t>
      </w:r>
      <w:r w:rsidRPr="00AE432A">
        <w:rPr>
          <w:rFonts w:ascii="Times New Roman" w:eastAsiaTheme="minorHAnsi" w:hAnsi="Times New Roman"/>
          <w:sz w:val="28"/>
          <w:szCs w:val="28"/>
        </w:rPr>
        <w:t xml:space="preserve">следующих результатов: </w:t>
      </w:r>
    </w:p>
    <w:p w14:paraId="658135FE" w14:textId="77777777" w:rsidR="00576F71" w:rsidRPr="00AE432A" w:rsidRDefault="00AE432A" w:rsidP="0077011A">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7011A">
        <w:rPr>
          <w:rFonts w:ascii="Times New Roman" w:eastAsiaTheme="minorHAnsi" w:hAnsi="Times New Roman"/>
          <w:sz w:val="28"/>
          <w:szCs w:val="28"/>
        </w:rPr>
        <w:t> </w:t>
      </w:r>
      <w:r w:rsidR="00576F71" w:rsidRPr="00AE432A">
        <w:rPr>
          <w:rFonts w:ascii="Times New Roman" w:eastAsiaTheme="minorHAnsi" w:hAnsi="Times New Roman"/>
          <w:sz w:val="28"/>
          <w:szCs w:val="28"/>
        </w:rPr>
        <w:t xml:space="preserve">обеспечение требуемого уровня эффективности, сбалансированности, безопасности и надежности функционирования систем водоотведения населенных пунктов; </w:t>
      </w:r>
    </w:p>
    <w:p w14:paraId="29014D35" w14:textId="77777777" w:rsidR="00576F71" w:rsidRPr="00AE432A" w:rsidRDefault="00AE432A" w:rsidP="0077011A">
      <w:pPr>
        <w:autoSpaceDE w:val="0"/>
        <w:autoSpaceDN w:val="0"/>
        <w:adjustRightInd w:val="0"/>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w:t>
      </w:r>
      <w:r w:rsidR="0077011A">
        <w:rPr>
          <w:rFonts w:ascii="Times New Roman" w:eastAsiaTheme="minorHAnsi" w:hAnsi="Times New Roman"/>
          <w:sz w:val="28"/>
          <w:szCs w:val="28"/>
        </w:rPr>
        <w:t> </w:t>
      </w:r>
      <w:r w:rsidR="00576F71" w:rsidRPr="00AE432A">
        <w:rPr>
          <w:rFonts w:ascii="Times New Roman" w:eastAsiaTheme="minorHAnsi" w:hAnsi="Times New Roman"/>
          <w:sz w:val="28"/>
          <w:szCs w:val="28"/>
        </w:rPr>
        <w:t xml:space="preserve">создание производственных мощностей системы децентрализованного водоотведения для подключения, вновь построенных (реконструируемых) объектов социальной инфраструктуры, общественно-делового и производственного назначения; </w:t>
      </w:r>
    </w:p>
    <w:p w14:paraId="31FBAE5D" w14:textId="77777777" w:rsidR="0077011A" w:rsidRDefault="0077011A" w:rsidP="0077011A">
      <w:pPr>
        <w:tabs>
          <w:tab w:val="left" w:pos="3198"/>
        </w:tabs>
        <w:rPr>
          <w:rFonts w:ascii="Times New Roman" w:eastAsia="TimesNewRomanPS-BoldMT" w:hAnsi="Times New Roman"/>
          <w:b/>
          <w:i/>
          <w:sz w:val="28"/>
          <w:szCs w:val="28"/>
        </w:rPr>
        <w:sectPr w:rsidR="0077011A" w:rsidSect="00C66903">
          <w:pgSz w:w="11906" w:h="16838" w:code="9"/>
          <w:pgMar w:top="397" w:right="849" w:bottom="284" w:left="1276" w:header="720" w:footer="146" w:gutter="0"/>
          <w:cols w:space="720"/>
          <w:docGrid w:linePitch="299"/>
        </w:sectPr>
      </w:pPr>
    </w:p>
    <w:p w14:paraId="1F5D03E6" w14:textId="77777777" w:rsidR="004C4F19" w:rsidRDefault="004C4F19" w:rsidP="0077011A">
      <w:pPr>
        <w:tabs>
          <w:tab w:val="left" w:pos="3198"/>
        </w:tabs>
        <w:jc w:val="center"/>
        <w:rPr>
          <w:rFonts w:ascii="Times New Roman" w:eastAsia="TimesNewRomanPS-BoldMT" w:hAnsi="Times New Roman"/>
          <w:b/>
          <w:i/>
          <w:sz w:val="28"/>
          <w:szCs w:val="28"/>
        </w:rPr>
      </w:pPr>
      <w:r w:rsidRPr="004C4F19">
        <w:rPr>
          <w:rFonts w:ascii="Times New Roman" w:eastAsia="TimesNewRomanPS-BoldMT" w:hAnsi="Times New Roman"/>
          <w:b/>
          <w:i/>
          <w:sz w:val="28"/>
          <w:szCs w:val="28"/>
        </w:rPr>
        <w:lastRenderedPageBreak/>
        <w:t>РАЗДЕЛ 8.</w:t>
      </w:r>
      <w:r w:rsidR="0077011A">
        <w:rPr>
          <w:rFonts w:ascii="Times New Roman" w:eastAsia="TimesNewRomanPS-BoldMT" w:hAnsi="Times New Roman"/>
          <w:b/>
          <w:i/>
          <w:sz w:val="28"/>
          <w:szCs w:val="28"/>
        </w:rPr>
        <w:t xml:space="preserve"> </w:t>
      </w:r>
      <w:r>
        <w:rPr>
          <w:rFonts w:ascii="Times New Roman" w:eastAsia="TimesNewRomanPS-BoldMT" w:hAnsi="Times New Roman"/>
          <w:b/>
          <w:i/>
          <w:sz w:val="28"/>
          <w:szCs w:val="28"/>
        </w:rPr>
        <w:t xml:space="preserve">ПЕРЕЧЕНЬ ВЫЯВЛЕННЫХ БЕСХОЗЯЙНЫХ </w:t>
      </w:r>
      <w:r w:rsidRPr="004C4F19">
        <w:rPr>
          <w:rFonts w:ascii="Times New Roman" w:eastAsia="TimesNewRomanPS-BoldMT" w:hAnsi="Times New Roman"/>
          <w:b/>
          <w:i/>
          <w:sz w:val="28"/>
          <w:szCs w:val="28"/>
        </w:rPr>
        <w:t>О</w:t>
      </w:r>
      <w:r>
        <w:rPr>
          <w:rFonts w:ascii="Times New Roman" w:eastAsia="TimesNewRomanPS-BoldMT" w:hAnsi="Times New Roman"/>
          <w:b/>
          <w:i/>
          <w:sz w:val="28"/>
          <w:szCs w:val="28"/>
        </w:rPr>
        <w:t xml:space="preserve">БЪЕКТОВ ЦЕНТРАЛИЗОВАННЫХ СИСТЕМ ВОДООТВЕДЕНИЯ </w:t>
      </w:r>
      <w:r w:rsidRPr="004C4F19">
        <w:rPr>
          <w:rFonts w:ascii="Times New Roman" w:eastAsia="TimesNewRomanPS-BoldMT" w:hAnsi="Times New Roman"/>
          <w:b/>
          <w:i/>
          <w:sz w:val="28"/>
          <w:szCs w:val="28"/>
        </w:rPr>
        <w:t xml:space="preserve">(В </w:t>
      </w:r>
      <w:r>
        <w:rPr>
          <w:rFonts w:ascii="Times New Roman" w:eastAsia="TimesNewRomanPS-BoldMT" w:hAnsi="Times New Roman"/>
          <w:b/>
          <w:i/>
          <w:sz w:val="28"/>
          <w:szCs w:val="28"/>
        </w:rPr>
        <w:t xml:space="preserve">СЛУЧАЕ ИХ ВЫЯВЛЕНИЯ) И ПЕРЕЧЕНЬ </w:t>
      </w:r>
      <w:r w:rsidRPr="004C4F19">
        <w:rPr>
          <w:rFonts w:ascii="Times New Roman" w:eastAsia="TimesNewRomanPS-BoldMT" w:hAnsi="Times New Roman"/>
          <w:b/>
          <w:i/>
          <w:sz w:val="28"/>
          <w:szCs w:val="28"/>
        </w:rPr>
        <w:t>ОР</w:t>
      </w:r>
      <w:r>
        <w:rPr>
          <w:rFonts w:ascii="Times New Roman" w:eastAsia="TimesNewRomanPS-BoldMT" w:hAnsi="Times New Roman"/>
          <w:b/>
          <w:i/>
          <w:sz w:val="28"/>
          <w:szCs w:val="28"/>
        </w:rPr>
        <w:t xml:space="preserve">ГАНИЗАЦИЙ, УПОЛНОМОЧЕННЫХ НА ИХ </w:t>
      </w:r>
      <w:r w:rsidRPr="004C4F19">
        <w:rPr>
          <w:rFonts w:ascii="Times New Roman" w:eastAsia="TimesNewRomanPS-BoldMT" w:hAnsi="Times New Roman"/>
          <w:b/>
          <w:i/>
          <w:sz w:val="28"/>
          <w:szCs w:val="28"/>
        </w:rPr>
        <w:t>ЭКСПЛУАТАЦИЮ</w:t>
      </w:r>
    </w:p>
    <w:p w14:paraId="4E6B476D" w14:textId="77777777" w:rsidR="00576F71" w:rsidRPr="00AE432A" w:rsidRDefault="00576F71" w:rsidP="00A12D8F">
      <w:pPr>
        <w:pStyle w:val="Default0"/>
        <w:spacing w:line="360" w:lineRule="auto"/>
        <w:ind w:firstLine="567"/>
        <w:jc w:val="both"/>
        <w:rPr>
          <w:color w:val="auto"/>
          <w:sz w:val="28"/>
          <w:szCs w:val="28"/>
        </w:rPr>
      </w:pPr>
      <w:r w:rsidRPr="00AE432A">
        <w:rPr>
          <w:color w:val="auto"/>
          <w:sz w:val="28"/>
          <w:szCs w:val="28"/>
        </w:rPr>
        <w:t xml:space="preserve">В целях разработки схемы водоотведения в соответствии с п. з) ст. 15 Требований к содержанию схем водоснабжения и водоотведения, утвержденных постановлением Правительства Российской Федерации от 05.09.2013 г. №782 необходимо провести техническую инвентаризацию объектов системы водоотведения в границах сельского поселения. </w:t>
      </w:r>
    </w:p>
    <w:p w14:paraId="049FF545" w14:textId="77777777" w:rsidR="00576F71" w:rsidRPr="00AE432A" w:rsidRDefault="00576F71" w:rsidP="00A12D8F">
      <w:pPr>
        <w:pStyle w:val="Default0"/>
        <w:spacing w:line="360" w:lineRule="auto"/>
        <w:ind w:firstLine="567"/>
        <w:jc w:val="both"/>
        <w:rPr>
          <w:color w:val="auto"/>
          <w:sz w:val="28"/>
          <w:szCs w:val="28"/>
        </w:rPr>
      </w:pPr>
      <w:r w:rsidRPr="00AE432A">
        <w:rPr>
          <w:color w:val="auto"/>
          <w:sz w:val="28"/>
          <w:szCs w:val="28"/>
        </w:rPr>
        <w:t xml:space="preserve">На основании результатов технических обследований объектов системы водоотведения представить при наличии перечень выявленных бесхозяйных объектов и перечень организаций, уполномоченных на их эксплуатацию. </w:t>
      </w:r>
    </w:p>
    <w:p w14:paraId="07911549" w14:textId="77777777" w:rsidR="00C21D5E" w:rsidRPr="00AE432A" w:rsidRDefault="00576F71" w:rsidP="00A12D8F">
      <w:pPr>
        <w:autoSpaceDE w:val="0"/>
        <w:autoSpaceDN w:val="0"/>
        <w:adjustRightInd w:val="0"/>
        <w:spacing w:after="0" w:line="360" w:lineRule="auto"/>
        <w:ind w:firstLine="567"/>
        <w:jc w:val="both"/>
        <w:rPr>
          <w:rFonts w:ascii="Times New Roman" w:hAnsi="Times New Roman"/>
          <w:sz w:val="28"/>
          <w:szCs w:val="28"/>
        </w:rPr>
      </w:pPr>
      <w:r w:rsidRPr="00AE432A">
        <w:rPr>
          <w:rFonts w:ascii="Times New Roman" w:hAnsi="Times New Roman"/>
          <w:sz w:val="28"/>
          <w:szCs w:val="28"/>
        </w:rPr>
        <w:t xml:space="preserve">В настоящее время в целях разработки схемы водоотведения, согласно действующему федеральному законодательству (Постановление Правительства Российской Федерации от 05.09.2013 года №782) у сельского поселения </w:t>
      </w:r>
      <w:r w:rsidRPr="00AE432A">
        <w:rPr>
          <w:rFonts w:ascii="Times New Roman" w:hAnsi="Times New Roman"/>
          <w:b/>
          <w:bCs/>
          <w:i/>
          <w:iCs/>
          <w:sz w:val="28"/>
          <w:szCs w:val="28"/>
        </w:rPr>
        <w:t xml:space="preserve">в связи с отсутствием объектов централизованной системы водоотведения </w:t>
      </w:r>
      <w:r w:rsidRPr="00AE432A">
        <w:rPr>
          <w:rFonts w:ascii="Times New Roman" w:hAnsi="Times New Roman"/>
          <w:sz w:val="28"/>
          <w:szCs w:val="28"/>
        </w:rPr>
        <w:t>нет оснований для проведения инвентаризации на предмет выявления бесхозяйных сетей и других объектов системы водоотведения.</w:t>
      </w:r>
    </w:p>
    <w:p w14:paraId="63EA545B" w14:textId="77777777" w:rsidR="00576F71" w:rsidRPr="00AE432A" w:rsidRDefault="00576F71" w:rsidP="00A12D8F">
      <w:pPr>
        <w:autoSpaceDE w:val="0"/>
        <w:autoSpaceDN w:val="0"/>
        <w:adjustRightInd w:val="0"/>
        <w:spacing w:after="0" w:line="360" w:lineRule="auto"/>
        <w:ind w:firstLine="567"/>
        <w:jc w:val="both"/>
        <w:rPr>
          <w:rFonts w:ascii="Times New Roman" w:hAnsi="Times New Roman"/>
        </w:rPr>
      </w:pPr>
      <w:r w:rsidRPr="00AE432A">
        <w:rPr>
          <w:rFonts w:ascii="Times New Roman" w:hAnsi="Times New Roman"/>
          <w:sz w:val="28"/>
          <w:szCs w:val="28"/>
        </w:rPr>
        <w:t>На основании вышеизложенного перечень бесхозяйных объектов централизованной системы водоотведения и перечень организаций, уполномоченных на их эксплуатацию, не представлен.</w:t>
      </w:r>
    </w:p>
    <w:sectPr w:rsidR="00576F71" w:rsidRPr="00AE432A" w:rsidSect="00C66903">
      <w:pgSz w:w="11906" w:h="16838" w:code="9"/>
      <w:pgMar w:top="397" w:right="849" w:bottom="284" w:left="1276" w:header="720" w:footer="146"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0252EF" w14:textId="77777777" w:rsidR="00A8325F" w:rsidRDefault="00A8325F" w:rsidP="007708EF">
      <w:pPr>
        <w:spacing w:after="0" w:line="240" w:lineRule="auto"/>
      </w:pPr>
      <w:r>
        <w:separator/>
      </w:r>
    </w:p>
  </w:endnote>
  <w:endnote w:type="continuationSeparator" w:id="0">
    <w:p w14:paraId="01F40BE3" w14:textId="77777777" w:rsidR="00A8325F" w:rsidRDefault="00A8325F" w:rsidP="007708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MS Reference Sans Serif">
    <w:panose1 w:val="020B0604030504040204"/>
    <w:charset w:val="CC"/>
    <w:family w:val="swiss"/>
    <w:pitch w:val="variable"/>
    <w:sig w:usb0="20000287" w:usb1="00000000" w:usb2="00000000" w:usb3="00000000" w:csb0="0000019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MS Mincho"/>
    <w:charset w:val="80"/>
    <w:family w:val="auto"/>
    <w:pitch w:val="default"/>
  </w:font>
  <w:font w:name="№Е">
    <w:altName w:val="Times New Roman"/>
    <w:panose1 w:val="00000000000000000000"/>
    <w:charset w:val="00"/>
    <w:family w:val="roman"/>
    <w:notTrueType/>
    <w:pitch w:val="default"/>
  </w:font>
  <w:font w:name="MS Sans Serif">
    <w:panose1 w:val="00000000000000000000"/>
    <w:charset w:val="CC"/>
    <w:family w:val="auto"/>
    <w:notTrueType/>
    <w:pitch w:val="default"/>
    <w:sig w:usb0="00000201" w:usb1="00000000" w:usb2="00000000" w:usb3="00000000" w:csb0="00000004" w:csb1="00000000"/>
  </w:font>
  <w:font w:name="TimesNewRomanPS-BoldMT">
    <w:altName w:val="MS Mincho"/>
    <w:panose1 w:val="00000000000000000000"/>
    <w:charset w:val="80"/>
    <w:family w:val="auto"/>
    <w:notTrueType/>
    <w:pitch w:val="default"/>
    <w:sig w:usb0="00000201" w:usb1="08070000" w:usb2="00000010" w:usb3="00000000" w:csb0="00020004" w:csb1="00000000"/>
  </w:font>
  <w:font w:name="TimesNewRomanPSMT">
    <w:altName w:val="MS Mincho"/>
    <w:panose1 w:val="00000000000000000000"/>
    <w:charset w:val="CC"/>
    <w:family w:val="auto"/>
    <w:notTrueType/>
    <w:pitch w:val="default"/>
    <w:sig w:usb0="00000203" w:usb1="00000000" w:usb2="00000000" w:usb3="00000000" w:csb0="00000005" w:csb1="00000000"/>
  </w:font>
  <w:font w:name="TimesNewRoman">
    <w:altName w:val="MS Mincho"/>
    <w:panose1 w:val="00000000000000000000"/>
    <w:charset w:val="80"/>
    <w:family w:val="auto"/>
    <w:notTrueType/>
    <w:pitch w:val="default"/>
    <w:sig w:usb0="00000201" w:usb1="08070000" w:usb2="00000010" w:usb3="00000000" w:csb0="00020004" w:csb1="00000000"/>
  </w:font>
  <w:font w:name="Microsoft YaHei">
    <w:panose1 w:val="020B0503020204020204"/>
    <w:charset w:val="86"/>
    <w:family w:val="swiss"/>
    <w:pitch w:val="variable"/>
    <w:sig w:usb0="80000287" w:usb1="2ACF3C50" w:usb2="00000016" w:usb3="00000000" w:csb0="0004001F" w:csb1="00000000"/>
  </w:font>
  <w:font w:name="Times New Roman,Bold">
    <w:altName w:val="Yu Gothic UI"/>
    <w:panose1 w:val="00000000000000000000"/>
    <w:charset w:val="CC"/>
    <w:family w:val="auto"/>
    <w:notTrueType/>
    <w:pitch w:val="default"/>
    <w:sig w:usb0="00000000" w:usb1="08070000" w:usb2="00000010" w:usb3="00000000" w:csb0="0002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B29E95" w14:textId="77777777" w:rsidR="00301970" w:rsidRDefault="00301970">
    <w:pPr>
      <w:pStyle w:val="ad"/>
      <w:jc w:val="right"/>
    </w:pPr>
    <w:r>
      <w:rPr>
        <w:noProof/>
      </w:rPr>
      <w:fldChar w:fldCharType="begin"/>
    </w:r>
    <w:r>
      <w:rPr>
        <w:noProof/>
      </w:rPr>
      <w:instrText>PAGE   \* MERGEFORMAT</w:instrText>
    </w:r>
    <w:r>
      <w:rPr>
        <w:noProof/>
      </w:rPr>
      <w:fldChar w:fldCharType="separate"/>
    </w:r>
    <w:r>
      <w:rPr>
        <w:noProof/>
      </w:rPr>
      <w:t>99</w:t>
    </w:r>
    <w:r>
      <w:rPr>
        <w:noProof/>
      </w:rPr>
      <w:fldChar w:fldCharType="end"/>
    </w:r>
  </w:p>
  <w:p w14:paraId="657A8787" w14:textId="77777777" w:rsidR="00301970" w:rsidRDefault="00301970">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C8116F" w14:textId="77777777" w:rsidR="00A8325F" w:rsidRDefault="00A8325F" w:rsidP="007708EF">
      <w:pPr>
        <w:spacing w:after="0" w:line="240" w:lineRule="auto"/>
      </w:pPr>
      <w:r>
        <w:separator/>
      </w:r>
    </w:p>
  </w:footnote>
  <w:footnote w:type="continuationSeparator" w:id="0">
    <w:p w14:paraId="50778611" w14:textId="77777777" w:rsidR="00A8325F" w:rsidRDefault="00A8325F" w:rsidP="007708E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642678" w14:textId="77777777" w:rsidR="00301970" w:rsidRDefault="00301970">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00000002"/>
    <w:name w:val="WW8Num1"/>
    <w:lvl w:ilvl="0">
      <w:start w:val="1"/>
      <w:numFmt w:val="decimal"/>
      <w:lvlText w:val="%1."/>
      <w:lvlJc w:val="left"/>
      <w:pPr>
        <w:tabs>
          <w:tab w:val="num" w:pos="1854"/>
        </w:tabs>
        <w:ind w:left="1854" w:hanging="360"/>
      </w:pPr>
    </w:lvl>
    <w:lvl w:ilvl="1">
      <w:start w:val="1"/>
      <w:numFmt w:val="decimal"/>
      <w:lvlText w:val="%1.%2."/>
      <w:lvlJc w:val="left"/>
      <w:pPr>
        <w:tabs>
          <w:tab w:val="num" w:pos="2749"/>
        </w:tabs>
        <w:ind w:left="2749" w:hanging="720"/>
      </w:pPr>
    </w:lvl>
    <w:lvl w:ilvl="2">
      <w:start w:val="1"/>
      <w:numFmt w:val="decimal"/>
      <w:lvlText w:val="%1.%2.%3."/>
      <w:lvlJc w:val="left"/>
      <w:pPr>
        <w:tabs>
          <w:tab w:val="num" w:pos="3284"/>
        </w:tabs>
        <w:ind w:left="3284" w:hanging="720"/>
      </w:pPr>
    </w:lvl>
    <w:lvl w:ilvl="3">
      <w:start w:val="1"/>
      <w:numFmt w:val="decimal"/>
      <w:lvlText w:val="%1.%2.%3.%4."/>
      <w:lvlJc w:val="left"/>
      <w:pPr>
        <w:tabs>
          <w:tab w:val="num" w:pos="4179"/>
        </w:tabs>
        <w:ind w:left="4179" w:hanging="1080"/>
      </w:pPr>
    </w:lvl>
    <w:lvl w:ilvl="4">
      <w:start w:val="1"/>
      <w:numFmt w:val="decimal"/>
      <w:lvlText w:val="%1.%2.%3.%4.%5."/>
      <w:lvlJc w:val="left"/>
      <w:pPr>
        <w:tabs>
          <w:tab w:val="num" w:pos="4714"/>
        </w:tabs>
        <w:ind w:left="4714" w:hanging="1080"/>
      </w:pPr>
    </w:lvl>
    <w:lvl w:ilvl="5">
      <w:start w:val="1"/>
      <w:numFmt w:val="decimal"/>
      <w:lvlText w:val="%1.%2.%3.%4.%5.%6."/>
      <w:lvlJc w:val="left"/>
      <w:pPr>
        <w:tabs>
          <w:tab w:val="num" w:pos="5609"/>
        </w:tabs>
        <w:ind w:left="5609" w:hanging="1440"/>
      </w:pPr>
    </w:lvl>
    <w:lvl w:ilvl="6">
      <w:start w:val="1"/>
      <w:numFmt w:val="decimal"/>
      <w:lvlText w:val="%1.%2.%3.%4.%5.%6.%7."/>
      <w:lvlJc w:val="left"/>
      <w:pPr>
        <w:tabs>
          <w:tab w:val="num" w:pos="6504"/>
        </w:tabs>
        <w:ind w:left="6504" w:hanging="1800"/>
      </w:pPr>
    </w:lvl>
    <w:lvl w:ilvl="7">
      <w:start w:val="1"/>
      <w:numFmt w:val="decimal"/>
      <w:lvlText w:val="%1.%2.%3.%4.%5.%6.%7.%8."/>
      <w:lvlJc w:val="left"/>
      <w:pPr>
        <w:tabs>
          <w:tab w:val="num" w:pos="7039"/>
        </w:tabs>
        <w:ind w:left="7039" w:hanging="1800"/>
      </w:pPr>
    </w:lvl>
    <w:lvl w:ilvl="8">
      <w:start w:val="1"/>
      <w:numFmt w:val="decimal"/>
      <w:lvlText w:val="%1.%2.%3.%4.%5.%6.%7.%8.%9."/>
      <w:lvlJc w:val="left"/>
      <w:pPr>
        <w:tabs>
          <w:tab w:val="num" w:pos="7934"/>
        </w:tabs>
        <w:ind w:left="7934" w:hanging="2160"/>
      </w:pPr>
    </w:lvl>
  </w:abstractNum>
  <w:abstractNum w:abstractNumId="1" w15:restartNumberingAfterBreak="0">
    <w:nsid w:val="00000004"/>
    <w:multiLevelType w:val="singleLevel"/>
    <w:tmpl w:val="00000004"/>
    <w:name w:val="WW8Num2"/>
    <w:lvl w:ilvl="0">
      <w:numFmt w:val="bullet"/>
      <w:lvlText w:val="-"/>
      <w:lvlJc w:val="left"/>
      <w:pPr>
        <w:tabs>
          <w:tab w:val="num" w:pos="1069"/>
        </w:tabs>
        <w:ind w:left="1069" w:hanging="360"/>
      </w:pPr>
      <w:rPr>
        <w:rFonts w:ascii="Times New Roman" w:hAnsi="Times New Roman" w:cs="Times New Roman"/>
      </w:rPr>
    </w:lvl>
  </w:abstractNum>
  <w:abstractNum w:abstractNumId="2" w15:restartNumberingAfterBreak="0">
    <w:nsid w:val="1D517627"/>
    <w:multiLevelType w:val="multilevel"/>
    <w:tmpl w:val="8020D074"/>
    <w:lvl w:ilvl="0">
      <w:start w:val="1"/>
      <w:numFmt w:val="decimal"/>
      <w:lvlText w:val="%1."/>
      <w:lvlJc w:val="left"/>
      <w:pPr>
        <w:tabs>
          <w:tab w:val="num" w:pos="1429"/>
        </w:tabs>
        <w:ind w:left="1429" w:hanging="360"/>
      </w:pPr>
      <w:rPr>
        <w:spacing w:val="0"/>
        <w:kern w:val="0"/>
      </w:rPr>
    </w:lvl>
    <w:lvl w:ilvl="1">
      <w:start w:val="1"/>
      <w:numFmt w:val="decimal"/>
      <w:isLgl/>
      <w:lvlText w:val="%1.%2."/>
      <w:lvlJc w:val="left"/>
      <w:pPr>
        <w:ind w:left="1429" w:hanging="360"/>
      </w:pPr>
      <w:rPr>
        <w:rFonts w:eastAsia="Calibri"/>
        <w:b/>
      </w:rPr>
    </w:lvl>
    <w:lvl w:ilvl="2">
      <w:start w:val="1"/>
      <w:numFmt w:val="decimal"/>
      <w:isLgl/>
      <w:lvlText w:val="%1.%2.%3."/>
      <w:lvlJc w:val="left"/>
      <w:pPr>
        <w:ind w:left="1789" w:hanging="720"/>
      </w:pPr>
      <w:rPr>
        <w:rFonts w:eastAsia="Calibri"/>
        <w:i w:val="0"/>
      </w:rPr>
    </w:lvl>
    <w:lvl w:ilvl="3">
      <w:start w:val="1"/>
      <w:numFmt w:val="decimal"/>
      <w:isLgl/>
      <w:lvlText w:val="%1.%2.%3.%4."/>
      <w:lvlJc w:val="left"/>
      <w:pPr>
        <w:ind w:left="1789" w:hanging="720"/>
      </w:pPr>
      <w:rPr>
        <w:rFonts w:eastAsia="Calibri"/>
      </w:rPr>
    </w:lvl>
    <w:lvl w:ilvl="4">
      <w:start w:val="1"/>
      <w:numFmt w:val="decimal"/>
      <w:isLgl/>
      <w:lvlText w:val="%1.%2.%3.%4.%5."/>
      <w:lvlJc w:val="left"/>
      <w:pPr>
        <w:ind w:left="2149" w:hanging="1080"/>
      </w:pPr>
      <w:rPr>
        <w:rFonts w:eastAsia="Calibri"/>
      </w:rPr>
    </w:lvl>
    <w:lvl w:ilvl="5">
      <w:start w:val="1"/>
      <w:numFmt w:val="decimal"/>
      <w:isLgl/>
      <w:lvlText w:val="%1.%2.%3.%4.%5.%6."/>
      <w:lvlJc w:val="left"/>
      <w:pPr>
        <w:ind w:left="2149" w:hanging="1080"/>
      </w:pPr>
      <w:rPr>
        <w:rFonts w:eastAsia="Calibri"/>
      </w:rPr>
    </w:lvl>
    <w:lvl w:ilvl="6">
      <w:start w:val="1"/>
      <w:numFmt w:val="decimal"/>
      <w:isLgl/>
      <w:lvlText w:val="%1.%2.%3.%4.%5.%6.%7."/>
      <w:lvlJc w:val="left"/>
      <w:pPr>
        <w:ind w:left="2509" w:hanging="1440"/>
      </w:pPr>
      <w:rPr>
        <w:rFonts w:eastAsia="Calibri"/>
      </w:rPr>
    </w:lvl>
    <w:lvl w:ilvl="7">
      <w:start w:val="1"/>
      <w:numFmt w:val="decimal"/>
      <w:isLgl/>
      <w:lvlText w:val="%1.%2.%3.%4.%5.%6.%7.%8."/>
      <w:lvlJc w:val="left"/>
      <w:pPr>
        <w:ind w:left="2509" w:hanging="1440"/>
      </w:pPr>
      <w:rPr>
        <w:rFonts w:eastAsia="Calibri"/>
      </w:rPr>
    </w:lvl>
    <w:lvl w:ilvl="8">
      <w:start w:val="1"/>
      <w:numFmt w:val="decimal"/>
      <w:isLgl/>
      <w:lvlText w:val="%1.%2.%3.%4.%5.%6.%7.%8.%9."/>
      <w:lvlJc w:val="left"/>
      <w:pPr>
        <w:ind w:left="2869" w:hanging="1800"/>
      </w:pPr>
      <w:rPr>
        <w:rFonts w:eastAsia="Calibri"/>
      </w:rPr>
    </w:lvl>
  </w:abstractNum>
  <w:abstractNum w:abstractNumId="3" w15:restartNumberingAfterBreak="0">
    <w:nsid w:val="37F205AC"/>
    <w:multiLevelType w:val="hybridMultilevel"/>
    <w:tmpl w:val="F06AC11E"/>
    <w:lvl w:ilvl="0" w:tplc="C344A48A">
      <w:start w:val="1"/>
      <w:numFmt w:val="upperRoman"/>
      <w:lvlText w:val="%1."/>
      <w:lvlJc w:val="left"/>
      <w:pPr>
        <w:ind w:left="2280" w:hanging="720"/>
      </w:pPr>
      <w:rPr>
        <w:rFonts w:hint="default"/>
      </w:rPr>
    </w:lvl>
    <w:lvl w:ilvl="1" w:tplc="04190019" w:tentative="1">
      <w:start w:val="1"/>
      <w:numFmt w:val="lowerLetter"/>
      <w:lvlText w:val="%2."/>
      <w:lvlJc w:val="left"/>
      <w:pPr>
        <w:ind w:left="-196" w:hanging="360"/>
      </w:pPr>
    </w:lvl>
    <w:lvl w:ilvl="2" w:tplc="0419001B" w:tentative="1">
      <w:start w:val="1"/>
      <w:numFmt w:val="lowerRoman"/>
      <w:lvlText w:val="%3."/>
      <w:lvlJc w:val="right"/>
      <w:pPr>
        <w:ind w:left="524" w:hanging="180"/>
      </w:pPr>
    </w:lvl>
    <w:lvl w:ilvl="3" w:tplc="0419000F" w:tentative="1">
      <w:start w:val="1"/>
      <w:numFmt w:val="decimal"/>
      <w:lvlText w:val="%4."/>
      <w:lvlJc w:val="left"/>
      <w:pPr>
        <w:ind w:left="1244" w:hanging="360"/>
      </w:pPr>
    </w:lvl>
    <w:lvl w:ilvl="4" w:tplc="04190019" w:tentative="1">
      <w:start w:val="1"/>
      <w:numFmt w:val="lowerLetter"/>
      <w:lvlText w:val="%5."/>
      <w:lvlJc w:val="left"/>
      <w:pPr>
        <w:ind w:left="1964" w:hanging="360"/>
      </w:pPr>
    </w:lvl>
    <w:lvl w:ilvl="5" w:tplc="0419001B" w:tentative="1">
      <w:start w:val="1"/>
      <w:numFmt w:val="lowerRoman"/>
      <w:lvlText w:val="%6."/>
      <w:lvlJc w:val="right"/>
      <w:pPr>
        <w:ind w:left="2684" w:hanging="180"/>
      </w:pPr>
    </w:lvl>
    <w:lvl w:ilvl="6" w:tplc="0419000F" w:tentative="1">
      <w:start w:val="1"/>
      <w:numFmt w:val="decimal"/>
      <w:lvlText w:val="%7."/>
      <w:lvlJc w:val="left"/>
      <w:pPr>
        <w:ind w:left="3404" w:hanging="360"/>
      </w:pPr>
    </w:lvl>
    <w:lvl w:ilvl="7" w:tplc="04190019" w:tentative="1">
      <w:start w:val="1"/>
      <w:numFmt w:val="lowerLetter"/>
      <w:lvlText w:val="%8."/>
      <w:lvlJc w:val="left"/>
      <w:pPr>
        <w:ind w:left="4124" w:hanging="360"/>
      </w:pPr>
    </w:lvl>
    <w:lvl w:ilvl="8" w:tplc="0419001B" w:tentative="1">
      <w:start w:val="1"/>
      <w:numFmt w:val="lowerRoman"/>
      <w:lvlText w:val="%9."/>
      <w:lvlJc w:val="right"/>
      <w:pPr>
        <w:ind w:left="4844" w:hanging="180"/>
      </w:pPr>
    </w:lvl>
  </w:abstractNum>
  <w:abstractNum w:abstractNumId="4" w15:restartNumberingAfterBreak="0">
    <w:nsid w:val="55847569"/>
    <w:multiLevelType w:val="multilevel"/>
    <w:tmpl w:val="4150F3C0"/>
    <w:lvl w:ilvl="0">
      <w:start w:val="4"/>
      <w:numFmt w:val="decimal"/>
      <w:lvlText w:val="%1"/>
      <w:lvlJc w:val="left"/>
      <w:pPr>
        <w:ind w:left="375" w:hanging="375"/>
      </w:pPr>
      <w:rPr>
        <w:rFonts w:hint="default"/>
        <w:i/>
      </w:rPr>
    </w:lvl>
    <w:lvl w:ilvl="1">
      <w:start w:val="1"/>
      <w:numFmt w:val="decimal"/>
      <w:lvlText w:val="%1.%2"/>
      <w:lvlJc w:val="left"/>
      <w:pPr>
        <w:ind w:left="735" w:hanging="375"/>
      </w:pPr>
      <w:rPr>
        <w:rFonts w:hint="default"/>
        <w:i/>
      </w:rPr>
    </w:lvl>
    <w:lvl w:ilvl="2">
      <w:start w:val="1"/>
      <w:numFmt w:val="decimal"/>
      <w:lvlText w:val="%1.%2.%3"/>
      <w:lvlJc w:val="left"/>
      <w:pPr>
        <w:ind w:left="1440" w:hanging="720"/>
      </w:pPr>
      <w:rPr>
        <w:rFonts w:hint="default"/>
        <w:i/>
      </w:rPr>
    </w:lvl>
    <w:lvl w:ilvl="3">
      <w:start w:val="1"/>
      <w:numFmt w:val="decimal"/>
      <w:lvlText w:val="%1.%2.%3.%4"/>
      <w:lvlJc w:val="left"/>
      <w:pPr>
        <w:ind w:left="2160" w:hanging="1080"/>
      </w:pPr>
      <w:rPr>
        <w:rFonts w:hint="default"/>
        <w:i/>
      </w:rPr>
    </w:lvl>
    <w:lvl w:ilvl="4">
      <w:start w:val="1"/>
      <w:numFmt w:val="decimal"/>
      <w:lvlText w:val="%1.%2.%3.%4.%5"/>
      <w:lvlJc w:val="left"/>
      <w:pPr>
        <w:ind w:left="2520" w:hanging="1080"/>
      </w:pPr>
      <w:rPr>
        <w:rFonts w:hint="default"/>
        <w:i/>
      </w:rPr>
    </w:lvl>
    <w:lvl w:ilvl="5">
      <w:start w:val="1"/>
      <w:numFmt w:val="decimal"/>
      <w:lvlText w:val="%1.%2.%3.%4.%5.%6"/>
      <w:lvlJc w:val="left"/>
      <w:pPr>
        <w:ind w:left="3240" w:hanging="1440"/>
      </w:pPr>
      <w:rPr>
        <w:rFonts w:hint="default"/>
        <w:i/>
      </w:rPr>
    </w:lvl>
    <w:lvl w:ilvl="6">
      <w:start w:val="1"/>
      <w:numFmt w:val="decimal"/>
      <w:lvlText w:val="%1.%2.%3.%4.%5.%6.%7"/>
      <w:lvlJc w:val="left"/>
      <w:pPr>
        <w:ind w:left="3600" w:hanging="1440"/>
      </w:pPr>
      <w:rPr>
        <w:rFonts w:hint="default"/>
        <w:i/>
      </w:rPr>
    </w:lvl>
    <w:lvl w:ilvl="7">
      <w:start w:val="1"/>
      <w:numFmt w:val="decimal"/>
      <w:lvlText w:val="%1.%2.%3.%4.%5.%6.%7.%8"/>
      <w:lvlJc w:val="left"/>
      <w:pPr>
        <w:ind w:left="4320" w:hanging="1800"/>
      </w:pPr>
      <w:rPr>
        <w:rFonts w:hint="default"/>
        <w:i/>
      </w:rPr>
    </w:lvl>
    <w:lvl w:ilvl="8">
      <w:start w:val="1"/>
      <w:numFmt w:val="decimal"/>
      <w:lvlText w:val="%1.%2.%3.%4.%5.%6.%7.%8.%9"/>
      <w:lvlJc w:val="left"/>
      <w:pPr>
        <w:ind w:left="5040" w:hanging="2160"/>
      </w:pPr>
      <w:rPr>
        <w:rFonts w:hint="default"/>
        <w:i/>
      </w:rPr>
    </w:lvl>
  </w:abstractNum>
  <w:abstractNum w:abstractNumId="5" w15:restartNumberingAfterBreak="0">
    <w:nsid w:val="6E8B22D1"/>
    <w:multiLevelType w:val="hybridMultilevel"/>
    <w:tmpl w:val="D48218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4"/>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7B11"/>
    <w:rsid w:val="00001894"/>
    <w:rsid w:val="00004FF9"/>
    <w:rsid w:val="000069EC"/>
    <w:rsid w:val="00007BEB"/>
    <w:rsid w:val="00021021"/>
    <w:rsid w:val="000270F0"/>
    <w:rsid w:val="0003011A"/>
    <w:rsid w:val="00030393"/>
    <w:rsid w:val="00033A99"/>
    <w:rsid w:val="000341B1"/>
    <w:rsid w:val="00037B15"/>
    <w:rsid w:val="00041F2E"/>
    <w:rsid w:val="000453D6"/>
    <w:rsid w:val="000457C1"/>
    <w:rsid w:val="000528AB"/>
    <w:rsid w:val="00055B7C"/>
    <w:rsid w:val="0006722E"/>
    <w:rsid w:val="00072CAB"/>
    <w:rsid w:val="00072F88"/>
    <w:rsid w:val="00082D16"/>
    <w:rsid w:val="0009071A"/>
    <w:rsid w:val="00092A10"/>
    <w:rsid w:val="000930D2"/>
    <w:rsid w:val="000A7590"/>
    <w:rsid w:val="000B57F4"/>
    <w:rsid w:val="000B782F"/>
    <w:rsid w:val="000C1B2A"/>
    <w:rsid w:val="000C2BC9"/>
    <w:rsid w:val="000D506F"/>
    <w:rsid w:val="000E07B1"/>
    <w:rsid w:val="000F0C8C"/>
    <w:rsid w:val="000F120B"/>
    <w:rsid w:val="000F15DF"/>
    <w:rsid w:val="000F4790"/>
    <w:rsid w:val="000F4D5D"/>
    <w:rsid w:val="00101B2A"/>
    <w:rsid w:val="00101C2A"/>
    <w:rsid w:val="001026FA"/>
    <w:rsid w:val="001029E8"/>
    <w:rsid w:val="00102C28"/>
    <w:rsid w:val="001032C8"/>
    <w:rsid w:val="0010341B"/>
    <w:rsid w:val="00117282"/>
    <w:rsid w:val="00121640"/>
    <w:rsid w:val="00124950"/>
    <w:rsid w:val="00126E64"/>
    <w:rsid w:val="001327BB"/>
    <w:rsid w:val="00132B52"/>
    <w:rsid w:val="00133664"/>
    <w:rsid w:val="00137732"/>
    <w:rsid w:val="00154886"/>
    <w:rsid w:val="001605D4"/>
    <w:rsid w:val="00160B29"/>
    <w:rsid w:val="00164583"/>
    <w:rsid w:val="0016481E"/>
    <w:rsid w:val="00165A51"/>
    <w:rsid w:val="001729DA"/>
    <w:rsid w:val="00173436"/>
    <w:rsid w:val="00181C8E"/>
    <w:rsid w:val="00184D44"/>
    <w:rsid w:val="00184FC4"/>
    <w:rsid w:val="001A0140"/>
    <w:rsid w:val="001A086F"/>
    <w:rsid w:val="001A1945"/>
    <w:rsid w:val="001A225B"/>
    <w:rsid w:val="001A5AD8"/>
    <w:rsid w:val="001B1B7C"/>
    <w:rsid w:val="001B63E5"/>
    <w:rsid w:val="001B7284"/>
    <w:rsid w:val="001C145E"/>
    <w:rsid w:val="001C16AD"/>
    <w:rsid w:val="001D662B"/>
    <w:rsid w:val="001E1544"/>
    <w:rsid w:val="001E65FE"/>
    <w:rsid w:val="001E6BE7"/>
    <w:rsid w:val="001F4A1C"/>
    <w:rsid w:val="001F5BC7"/>
    <w:rsid w:val="002002D2"/>
    <w:rsid w:val="00202673"/>
    <w:rsid w:val="00211B27"/>
    <w:rsid w:val="002175D0"/>
    <w:rsid w:val="00217D72"/>
    <w:rsid w:val="0022138D"/>
    <w:rsid w:val="0022543E"/>
    <w:rsid w:val="002265C7"/>
    <w:rsid w:val="002267E3"/>
    <w:rsid w:val="002346A5"/>
    <w:rsid w:val="00237642"/>
    <w:rsid w:val="00237C33"/>
    <w:rsid w:val="002418E8"/>
    <w:rsid w:val="00247293"/>
    <w:rsid w:val="00250699"/>
    <w:rsid w:val="00252EFE"/>
    <w:rsid w:val="0026349B"/>
    <w:rsid w:val="002704E5"/>
    <w:rsid w:val="00273E4A"/>
    <w:rsid w:val="00275E84"/>
    <w:rsid w:val="00276CA0"/>
    <w:rsid w:val="00276FB1"/>
    <w:rsid w:val="00281AF4"/>
    <w:rsid w:val="00292B77"/>
    <w:rsid w:val="002951C7"/>
    <w:rsid w:val="002961C8"/>
    <w:rsid w:val="00296981"/>
    <w:rsid w:val="002B6B3D"/>
    <w:rsid w:val="002B7193"/>
    <w:rsid w:val="002C430C"/>
    <w:rsid w:val="002C4DEB"/>
    <w:rsid w:val="002C70B2"/>
    <w:rsid w:val="002C7312"/>
    <w:rsid w:val="002D27B1"/>
    <w:rsid w:val="002D432B"/>
    <w:rsid w:val="002D4C52"/>
    <w:rsid w:val="002E30D9"/>
    <w:rsid w:val="002E3D7A"/>
    <w:rsid w:val="002E5A9C"/>
    <w:rsid w:val="002E6C0A"/>
    <w:rsid w:val="002F0271"/>
    <w:rsid w:val="002F33C5"/>
    <w:rsid w:val="002F3841"/>
    <w:rsid w:val="002F6941"/>
    <w:rsid w:val="00301970"/>
    <w:rsid w:val="003048C4"/>
    <w:rsid w:val="00306E4F"/>
    <w:rsid w:val="00310514"/>
    <w:rsid w:val="00310583"/>
    <w:rsid w:val="00315775"/>
    <w:rsid w:val="003175B8"/>
    <w:rsid w:val="00333E6D"/>
    <w:rsid w:val="00335BF7"/>
    <w:rsid w:val="00336EAE"/>
    <w:rsid w:val="00346170"/>
    <w:rsid w:val="003526F3"/>
    <w:rsid w:val="00355E04"/>
    <w:rsid w:val="00356495"/>
    <w:rsid w:val="003640D2"/>
    <w:rsid w:val="00365338"/>
    <w:rsid w:val="00366A14"/>
    <w:rsid w:val="00373CD6"/>
    <w:rsid w:val="003747CF"/>
    <w:rsid w:val="00385915"/>
    <w:rsid w:val="00385A63"/>
    <w:rsid w:val="003875F1"/>
    <w:rsid w:val="0039075F"/>
    <w:rsid w:val="003927BC"/>
    <w:rsid w:val="0039304A"/>
    <w:rsid w:val="0039415A"/>
    <w:rsid w:val="00397C25"/>
    <w:rsid w:val="00397DB7"/>
    <w:rsid w:val="003A1319"/>
    <w:rsid w:val="003A32DC"/>
    <w:rsid w:val="003C21B7"/>
    <w:rsid w:val="003C54DA"/>
    <w:rsid w:val="003C5732"/>
    <w:rsid w:val="003C6D4B"/>
    <w:rsid w:val="003D5789"/>
    <w:rsid w:val="003D6F3C"/>
    <w:rsid w:val="003D7CAF"/>
    <w:rsid w:val="003E016E"/>
    <w:rsid w:val="003E0B71"/>
    <w:rsid w:val="003E3209"/>
    <w:rsid w:val="003E41EB"/>
    <w:rsid w:val="003E52F2"/>
    <w:rsid w:val="003E645E"/>
    <w:rsid w:val="003E6DF0"/>
    <w:rsid w:val="003F0588"/>
    <w:rsid w:val="003F10FB"/>
    <w:rsid w:val="003F2797"/>
    <w:rsid w:val="003F290E"/>
    <w:rsid w:val="003F470B"/>
    <w:rsid w:val="003F5AFC"/>
    <w:rsid w:val="00401F47"/>
    <w:rsid w:val="0040520F"/>
    <w:rsid w:val="00411D73"/>
    <w:rsid w:val="00421439"/>
    <w:rsid w:val="004216FD"/>
    <w:rsid w:val="00422E5D"/>
    <w:rsid w:val="00431E1A"/>
    <w:rsid w:val="0043262D"/>
    <w:rsid w:val="00435A72"/>
    <w:rsid w:val="00437016"/>
    <w:rsid w:val="0043789F"/>
    <w:rsid w:val="00440CBD"/>
    <w:rsid w:val="00446E42"/>
    <w:rsid w:val="00452653"/>
    <w:rsid w:val="0045346D"/>
    <w:rsid w:val="0046324C"/>
    <w:rsid w:val="00467E09"/>
    <w:rsid w:val="00474FE4"/>
    <w:rsid w:val="00476007"/>
    <w:rsid w:val="0047697E"/>
    <w:rsid w:val="00482958"/>
    <w:rsid w:val="00482A1A"/>
    <w:rsid w:val="0048596D"/>
    <w:rsid w:val="00496A3C"/>
    <w:rsid w:val="004A1318"/>
    <w:rsid w:val="004A1322"/>
    <w:rsid w:val="004A6226"/>
    <w:rsid w:val="004B0ADA"/>
    <w:rsid w:val="004B0E7B"/>
    <w:rsid w:val="004B1AF8"/>
    <w:rsid w:val="004B3082"/>
    <w:rsid w:val="004C09BC"/>
    <w:rsid w:val="004C33BA"/>
    <w:rsid w:val="004C4F19"/>
    <w:rsid w:val="004C6A59"/>
    <w:rsid w:val="004D3DE8"/>
    <w:rsid w:val="004D4674"/>
    <w:rsid w:val="004D7B7E"/>
    <w:rsid w:val="004E15C7"/>
    <w:rsid w:val="004F048F"/>
    <w:rsid w:val="004F3E60"/>
    <w:rsid w:val="00501FC6"/>
    <w:rsid w:val="0050253D"/>
    <w:rsid w:val="00503268"/>
    <w:rsid w:val="005042E2"/>
    <w:rsid w:val="005044F6"/>
    <w:rsid w:val="00504541"/>
    <w:rsid w:val="00504733"/>
    <w:rsid w:val="00507D91"/>
    <w:rsid w:val="0051777C"/>
    <w:rsid w:val="005201FF"/>
    <w:rsid w:val="0052198E"/>
    <w:rsid w:val="005221C1"/>
    <w:rsid w:val="00522E11"/>
    <w:rsid w:val="005270FF"/>
    <w:rsid w:val="0053629A"/>
    <w:rsid w:val="0053766A"/>
    <w:rsid w:val="00537F85"/>
    <w:rsid w:val="00556992"/>
    <w:rsid w:val="005604D0"/>
    <w:rsid w:val="00563E3A"/>
    <w:rsid w:val="00572EB9"/>
    <w:rsid w:val="005732CD"/>
    <w:rsid w:val="00573BE0"/>
    <w:rsid w:val="00576F71"/>
    <w:rsid w:val="00581FC1"/>
    <w:rsid w:val="00591B0A"/>
    <w:rsid w:val="005944FC"/>
    <w:rsid w:val="0059585A"/>
    <w:rsid w:val="005A3975"/>
    <w:rsid w:val="005A3FAE"/>
    <w:rsid w:val="005A6C55"/>
    <w:rsid w:val="005A7DE4"/>
    <w:rsid w:val="005B06AF"/>
    <w:rsid w:val="005B5EC2"/>
    <w:rsid w:val="005C096C"/>
    <w:rsid w:val="005C5513"/>
    <w:rsid w:val="005C7A27"/>
    <w:rsid w:val="005D0134"/>
    <w:rsid w:val="005D0D74"/>
    <w:rsid w:val="005D4991"/>
    <w:rsid w:val="005D5079"/>
    <w:rsid w:val="005D7957"/>
    <w:rsid w:val="005E3805"/>
    <w:rsid w:val="005F01A4"/>
    <w:rsid w:val="005F24A0"/>
    <w:rsid w:val="005F4994"/>
    <w:rsid w:val="00602CB5"/>
    <w:rsid w:val="00604FBC"/>
    <w:rsid w:val="00605EE7"/>
    <w:rsid w:val="00606016"/>
    <w:rsid w:val="006115AF"/>
    <w:rsid w:val="00612715"/>
    <w:rsid w:val="006174E4"/>
    <w:rsid w:val="006176EF"/>
    <w:rsid w:val="00627029"/>
    <w:rsid w:val="00631E2E"/>
    <w:rsid w:val="0063587E"/>
    <w:rsid w:val="006374E5"/>
    <w:rsid w:val="00637BC8"/>
    <w:rsid w:val="00640FD1"/>
    <w:rsid w:val="00643A07"/>
    <w:rsid w:val="00645CD2"/>
    <w:rsid w:val="006466C2"/>
    <w:rsid w:val="0065100C"/>
    <w:rsid w:val="006510AB"/>
    <w:rsid w:val="0065278B"/>
    <w:rsid w:val="00652AC9"/>
    <w:rsid w:val="00653857"/>
    <w:rsid w:val="00654B44"/>
    <w:rsid w:val="00655C88"/>
    <w:rsid w:val="006571D3"/>
    <w:rsid w:val="00675105"/>
    <w:rsid w:val="00681912"/>
    <w:rsid w:val="00681D21"/>
    <w:rsid w:val="006913BC"/>
    <w:rsid w:val="006953B5"/>
    <w:rsid w:val="006966FF"/>
    <w:rsid w:val="006A5105"/>
    <w:rsid w:val="006B43FE"/>
    <w:rsid w:val="006B4ABF"/>
    <w:rsid w:val="006B624C"/>
    <w:rsid w:val="006B6A69"/>
    <w:rsid w:val="006C4836"/>
    <w:rsid w:val="006D37F3"/>
    <w:rsid w:val="006D5B58"/>
    <w:rsid w:val="006D6187"/>
    <w:rsid w:val="006E08AB"/>
    <w:rsid w:val="006E24CA"/>
    <w:rsid w:val="006F00DF"/>
    <w:rsid w:val="006F345A"/>
    <w:rsid w:val="006F5A3D"/>
    <w:rsid w:val="00706CE1"/>
    <w:rsid w:val="00706D2A"/>
    <w:rsid w:val="00707005"/>
    <w:rsid w:val="00720B0D"/>
    <w:rsid w:val="0072495F"/>
    <w:rsid w:val="0073554A"/>
    <w:rsid w:val="00735600"/>
    <w:rsid w:val="0073639B"/>
    <w:rsid w:val="007373BD"/>
    <w:rsid w:val="0074441C"/>
    <w:rsid w:val="0074598C"/>
    <w:rsid w:val="00753159"/>
    <w:rsid w:val="0076092C"/>
    <w:rsid w:val="00760BA7"/>
    <w:rsid w:val="00761CBD"/>
    <w:rsid w:val="00764DBA"/>
    <w:rsid w:val="00767F1A"/>
    <w:rsid w:val="0077011A"/>
    <w:rsid w:val="007708EF"/>
    <w:rsid w:val="00771486"/>
    <w:rsid w:val="00774043"/>
    <w:rsid w:val="0078362F"/>
    <w:rsid w:val="00783CF3"/>
    <w:rsid w:val="007864F5"/>
    <w:rsid w:val="00793AEA"/>
    <w:rsid w:val="0079616D"/>
    <w:rsid w:val="007A003E"/>
    <w:rsid w:val="007A1CAC"/>
    <w:rsid w:val="007A285D"/>
    <w:rsid w:val="007A34C6"/>
    <w:rsid w:val="007A4F23"/>
    <w:rsid w:val="007A5340"/>
    <w:rsid w:val="007A5776"/>
    <w:rsid w:val="007A5DB5"/>
    <w:rsid w:val="007A74E7"/>
    <w:rsid w:val="007B49F5"/>
    <w:rsid w:val="007C06D4"/>
    <w:rsid w:val="007C30C7"/>
    <w:rsid w:val="007C772B"/>
    <w:rsid w:val="007D6EA8"/>
    <w:rsid w:val="007E0F90"/>
    <w:rsid w:val="007E2DB5"/>
    <w:rsid w:val="00803959"/>
    <w:rsid w:val="008156FD"/>
    <w:rsid w:val="00821B63"/>
    <w:rsid w:val="008223F5"/>
    <w:rsid w:val="008232B8"/>
    <w:rsid w:val="00823883"/>
    <w:rsid w:val="00833E42"/>
    <w:rsid w:val="0084052C"/>
    <w:rsid w:val="008437CA"/>
    <w:rsid w:val="00843C03"/>
    <w:rsid w:val="00845A40"/>
    <w:rsid w:val="008469FE"/>
    <w:rsid w:val="00847C39"/>
    <w:rsid w:val="00851D76"/>
    <w:rsid w:val="00857B11"/>
    <w:rsid w:val="008600A0"/>
    <w:rsid w:val="00865BD4"/>
    <w:rsid w:val="00877150"/>
    <w:rsid w:val="00880699"/>
    <w:rsid w:val="00881AD1"/>
    <w:rsid w:val="0088359A"/>
    <w:rsid w:val="0088395B"/>
    <w:rsid w:val="008845DC"/>
    <w:rsid w:val="00890064"/>
    <w:rsid w:val="00892334"/>
    <w:rsid w:val="008952D4"/>
    <w:rsid w:val="008A14DD"/>
    <w:rsid w:val="008A663E"/>
    <w:rsid w:val="008A6897"/>
    <w:rsid w:val="008A6AD8"/>
    <w:rsid w:val="008D160E"/>
    <w:rsid w:val="008D4080"/>
    <w:rsid w:val="008E5D04"/>
    <w:rsid w:val="008E5DFE"/>
    <w:rsid w:val="008F1861"/>
    <w:rsid w:val="008F2972"/>
    <w:rsid w:val="0090236E"/>
    <w:rsid w:val="009031EE"/>
    <w:rsid w:val="00903C6C"/>
    <w:rsid w:val="00903E4C"/>
    <w:rsid w:val="00904646"/>
    <w:rsid w:val="009048F5"/>
    <w:rsid w:val="009057DD"/>
    <w:rsid w:val="00914480"/>
    <w:rsid w:val="009518B3"/>
    <w:rsid w:val="00953E9C"/>
    <w:rsid w:val="00954700"/>
    <w:rsid w:val="00955B7E"/>
    <w:rsid w:val="009571DB"/>
    <w:rsid w:val="009705BE"/>
    <w:rsid w:val="00982722"/>
    <w:rsid w:val="0099052D"/>
    <w:rsid w:val="00991B57"/>
    <w:rsid w:val="009926A2"/>
    <w:rsid w:val="00994216"/>
    <w:rsid w:val="009B08FC"/>
    <w:rsid w:val="009B0DED"/>
    <w:rsid w:val="009B6374"/>
    <w:rsid w:val="009C3B0E"/>
    <w:rsid w:val="009D0B60"/>
    <w:rsid w:val="009D103D"/>
    <w:rsid w:val="009D175E"/>
    <w:rsid w:val="009E627E"/>
    <w:rsid w:val="009F0C02"/>
    <w:rsid w:val="00A12D8F"/>
    <w:rsid w:val="00A14D0C"/>
    <w:rsid w:val="00A23009"/>
    <w:rsid w:val="00A25D2D"/>
    <w:rsid w:val="00A330AB"/>
    <w:rsid w:val="00A3371A"/>
    <w:rsid w:val="00A437B5"/>
    <w:rsid w:val="00A43E81"/>
    <w:rsid w:val="00A45B77"/>
    <w:rsid w:val="00A475BE"/>
    <w:rsid w:val="00A61E57"/>
    <w:rsid w:val="00A64D90"/>
    <w:rsid w:val="00A731D0"/>
    <w:rsid w:val="00A81B50"/>
    <w:rsid w:val="00A8325F"/>
    <w:rsid w:val="00A8425D"/>
    <w:rsid w:val="00A90F69"/>
    <w:rsid w:val="00A931DB"/>
    <w:rsid w:val="00A9451E"/>
    <w:rsid w:val="00A9559A"/>
    <w:rsid w:val="00A95715"/>
    <w:rsid w:val="00AA010F"/>
    <w:rsid w:val="00AA30B5"/>
    <w:rsid w:val="00AA36E6"/>
    <w:rsid w:val="00AA3C0A"/>
    <w:rsid w:val="00AB0863"/>
    <w:rsid w:val="00AB2CFB"/>
    <w:rsid w:val="00AD0627"/>
    <w:rsid w:val="00AD32E7"/>
    <w:rsid w:val="00AD35E4"/>
    <w:rsid w:val="00AE4101"/>
    <w:rsid w:val="00AE432A"/>
    <w:rsid w:val="00AE549A"/>
    <w:rsid w:val="00AF2B07"/>
    <w:rsid w:val="00AF4025"/>
    <w:rsid w:val="00AF5035"/>
    <w:rsid w:val="00AF7B7F"/>
    <w:rsid w:val="00B01744"/>
    <w:rsid w:val="00B03854"/>
    <w:rsid w:val="00B06162"/>
    <w:rsid w:val="00B06740"/>
    <w:rsid w:val="00B10D2F"/>
    <w:rsid w:val="00B13F22"/>
    <w:rsid w:val="00B2229C"/>
    <w:rsid w:val="00B3096B"/>
    <w:rsid w:val="00B3343A"/>
    <w:rsid w:val="00B41201"/>
    <w:rsid w:val="00B4487B"/>
    <w:rsid w:val="00B50759"/>
    <w:rsid w:val="00B53615"/>
    <w:rsid w:val="00B54D26"/>
    <w:rsid w:val="00B6062A"/>
    <w:rsid w:val="00B610A5"/>
    <w:rsid w:val="00B71513"/>
    <w:rsid w:val="00B72957"/>
    <w:rsid w:val="00B74DBA"/>
    <w:rsid w:val="00B829FC"/>
    <w:rsid w:val="00B8499E"/>
    <w:rsid w:val="00B922B1"/>
    <w:rsid w:val="00B939D0"/>
    <w:rsid w:val="00B93D3B"/>
    <w:rsid w:val="00B94ADD"/>
    <w:rsid w:val="00B94FAA"/>
    <w:rsid w:val="00BA216A"/>
    <w:rsid w:val="00BA5623"/>
    <w:rsid w:val="00BA5970"/>
    <w:rsid w:val="00BA7E9C"/>
    <w:rsid w:val="00BB0EBE"/>
    <w:rsid w:val="00BB2190"/>
    <w:rsid w:val="00BB6CC8"/>
    <w:rsid w:val="00BD39D8"/>
    <w:rsid w:val="00BD3FA3"/>
    <w:rsid w:val="00BD7A58"/>
    <w:rsid w:val="00BE6D09"/>
    <w:rsid w:val="00BE7D5B"/>
    <w:rsid w:val="00BF1F27"/>
    <w:rsid w:val="00BF2FB3"/>
    <w:rsid w:val="00C0401A"/>
    <w:rsid w:val="00C06004"/>
    <w:rsid w:val="00C06C0D"/>
    <w:rsid w:val="00C11069"/>
    <w:rsid w:val="00C12472"/>
    <w:rsid w:val="00C21142"/>
    <w:rsid w:val="00C219F3"/>
    <w:rsid w:val="00C21D5E"/>
    <w:rsid w:val="00C23C4B"/>
    <w:rsid w:val="00C27517"/>
    <w:rsid w:val="00C31170"/>
    <w:rsid w:val="00C31FE9"/>
    <w:rsid w:val="00C34D00"/>
    <w:rsid w:val="00C36927"/>
    <w:rsid w:val="00C44CAF"/>
    <w:rsid w:val="00C46402"/>
    <w:rsid w:val="00C477F6"/>
    <w:rsid w:val="00C47D2B"/>
    <w:rsid w:val="00C54339"/>
    <w:rsid w:val="00C5716B"/>
    <w:rsid w:val="00C64F76"/>
    <w:rsid w:val="00C66903"/>
    <w:rsid w:val="00C71982"/>
    <w:rsid w:val="00C77D2C"/>
    <w:rsid w:val="00C80305"/>
    <w:rsid w:val="00C84F04"/>
    <w:rsid w:val="00C853F0"/>
    <w:rsid w:val="00C90DE9"/>
    <w:rsid w:val="00C91FA1"/>
    <w:rsid w:val="00C96FB6"/>
    <w:rsid w:val="00CA4D98"/>
    <w:rsid w:val="00CA5D4B"/>
    <w:rsid w:val="00CA68B4"/>
    <w:rsid w:val="00CA7EB6"/>
    <w:rsid w:val="00CB4625"/>
    <w:rsid w:val="00CB485D"/>
    <w:rsid w:val="00CC36F1"/>
    <w:rsid w:val="00CC7F88"/>
    <w:rsid w:val="00CD213F"/>
    <w:rsid w:val="00CD571A"/>
    <w:rsid w:val="00CD720C"/>
    <w:rsid w:val="00CD7F96"/>
    <w:rsid w:val="00CE1E6B"/>
    <w:rsid w:val="00CE2BAB"/>
    <w:rsid w:val="00CE70B5"/>
    <w:rsid w:val="00CF00CA"/>
    <w:rsid w:val="00CF75B6"/>
    <w:rsid w:val="00D008A4"/>
    <w:rsid w:val="00D04B1C"/>
    <w:rsid w:val="00D06827"/>
    <w:rsid w:val="00D103BD"/>
    <w:rsid w:val="00D163AD"/>
    <w:rsid w:val="00D221CB"/>
    <w:rsid w:val="00D31CE9"/>
    <w:rsid w:val="00D32C52"/>
    <w:rsid w:val="00D37AED"/>
    <w:rsid w:val="00D40FA1"/>
    <w:rsid w:val="00D41916"/>
    <w:rsid w:val="00D432FC"/>
    <w:rsid w:val="00D43808"/>
    <w:rsid w:val="00D51B3C"/>
    <w:rsid w:val="00D609AE"/>
    <w:rsid w:val="00D617B1"/>
    <w:rsid w:val="00D63E7F"/>
    <w:rsid w:val="00D729F8"/>
    <w:rsid w:val="00D7372E"/>
    <w:rsid w:val="00D75511"/>
    <w:rsid w:val="00D76553"/>
    <w:rsid w:val="00D76A37"/>
    <w:rsid w:val="00D77902"/>
    <w:rsid w:val="00D80455"/>
    <w:rsid w:val="00D87F91"/>
    <w:rsid w:val="00D903B1"/>
    <w:rsid w:val="00D977CD"/>
    <w:rsid w:val="00DA6EF3"/>
    <w:rsid w:val="00DB19F9"/>
    <w:rsid w:val="00DB1BA1"/>
    <w:rsid w:val="00DB49A1"/>
    <w:rsid w:val="00DB503C"/>
    <w:rsid w:val="00DC3890"/>
    <w:rsid w:val="00DC3C75"/>
    <w:rsid w:val="00DC4F69"/>
    <w:rsid w:val="00DC5B63"/>
    <w:rsid w:val="00DC6B0B"/>
    <w:rsid w:val="00DD1D10"/>
    <w:rsid w:val="00DD46BC"/>
    <w:rsid w:val="00DD59A3"/>
    <w:rsid w:val="00DE06D9"/>
    <w:rsid w:val="00DE3D85"/>
    <w:rsid w:val="00DE595F"/>
    <w:rsid w:val="00DF68E5"/>
    <w:rsid w:val="00E056D1"/>
    <w:rsid w:val="00E130F0"/>
    <w:rsid w:val="00E13742"/>
    <w:rsid w:val="00E21B36"/>
    <w:rsid w:val="00E21FD7"/>
    <w:rsid w:val="00E252C1"/>
    <w:rsid w:val="00E3041E"/>
    <w:rsid w:val="00E31EA8"/>
    <w:rsid w:val="00E33DC5"/>
    <w:rsid w:val="00E3581E"/>
    <w:rsid w:val="00E35875"/>
    <w:rsid w:val="00E438CB"/>
    <w:rsid w:val="00E44424"/>
    <w:rsid w:val="00E4692A"/>
    <w:rsid w:val="00E51EF1"/>
    <w:rsid w:val="00E521DA"/>
    <w:rsid w:val="00E5629B"/>
    <w:rsid w:val="00E6546D"/>
    <w:rsid w:val="00E73034"/>
    <w:rsid w:val="00E739BD"/>
    <w:rsid w:val="00E76ADB"/>
    <w:rsid w:val="00E76D1E"/>
    <w:rsid w:val="00E81C2B"/>
    <w:rsid w:val="00E81F97"/>
    <w:rsid w:val="00E823D1"/>
    <w:rsid w:val="00E84B71"/>
    <w:rsid w:val="00E9026F"/>
    <w:rsid w:val="00E95EC2"/>
    <w:rsid w:val="00E963E8"/>
    <w:rsid w:val="00EB1F47"/>
    <w:rsid w:val="00EB4BC9"/>
    <w:rsid w:val="00EC3C19"/>
    <w:rsid w:val="00EC6D4A"/>
    <w:rsid w:val="00ED260C"/>
    <w:rsid w:val="00EE3C1C"/>
    <w:rsid w:val="00EE3E03"/>
    <w:rsid w:val="00EF3A09"/>
    <w:rsid w:val="00EF47B4"/>
    <w:rsid w:val="00F00304"/>
    <w:rsid w:val="00F022B4"/>
    <w:rsid w:val="00F05B3B"/>
    <w:rsid w:val="00F12253"/>
    <w:rsid w:val="00F137A7"/>
    <w:rsid w:val="00F175D4"/>
    <w:rsid w:val="00F17DF7"/>
    <w:rsid w:val="00F2529A"/>
    <w:rsid w:val="00F26518"/>
    <w:rsid w:val="00F32418"/>
    <w:rsid w:val="00F405BF"/>
    <w:rsid w:val="00F41161"/>
    <w:rsid w:val="00F47178"/>
    <w:rsid w:val="00F47881"/>
    <w:rsid w:val="00F506EB"/>
    <w:rsid w:val="00F530DE"/>
    <w:rsid w:val="00F5636C"/>
    <w:rsid w:val="00F61F32"/>
    <w:rsid w:val="00F662B5"/>
    <w:rsid w:val="00F67D23"/>
    <w:rsid w:val="00F73346"/>
    <w:rsid w:val="00F76431"/>
    <w:rsid w:val="00F80E7D"/>
    <w:rsid w:val="00F8568F"/>
    <w:rsid w:val="00F95522"/>
    <w:rsid w:val="00F95E2A"/>
    <w:rsid w:val="00F97DB4"/>
    <w:rsid w:val="00FA0908"/>
    <w:rsid w:val="00FA5733"/>
    <w:rsid w:val="00FB1D1B"/>
    <w:rsid w:val="00FB2134"/>
    <w:rsid w:val="00FB407C"/>
    <w:rsid w:val="00FB4A1F"/>
    <w:rsid w:val="00FB647E"/>
    <w:rsid w:val="00FB742B"/>
    <w:rsid w:val="00FD1DB2"/>
    <w:rsid w:val="00FD1E5D"/>
    <w:rsid w:val="00FD201F"/>
    <w:rsid w:val="00FD2452"/>
    <w:rsid w:val="00FD266A"/>
    <w:rsid w:val="00FD730B"/>
    <w:rsid w:val="00FD79C7"/>
    <w:rsid w:val="00FE0DAC"/>
    <w:rsid w:val="00FE1989"/>
    <w:rsid w:val="00FE5E79"/>
    <w:rsid w:val="00FE658B"/>
    <w:rsid w:val="00FE7356"/>
    <w:rsid w:val="00FF740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A43CEA"/>
  <w15:docId w15:val="{64A79D3D-EB75-432C-A95B-DDCE208855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66903"/>
  </w:style>
  <w:style w:type="paragraph" w:styleId="1">
    <w:name w:val="heading 1"/>
    <w:basedOn w:val="a"/>
    <w:next w:val="a"/>
    <w:link w:val="10"/>
    <w:uiPriority w:val="9"/>
    <w:qFormat/>
    <w:rsid w:val="00C66903"/>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C66903"/>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semiHidden/>
    <w:unhideWhenUsed/>
    <w:qFormat/>
    <w:rsid w:val="00C66903"/>
    <w:pPr>
      <w:keepNext/>
      <w:keepLines/>
      <w:spacing w:before="200" w:after="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semiHidden/>
    <w:unhideWhenUsed/>
    <w:qFormat/>
    <w:rsid w:val="00C66903"/>
    <w:pPr>
      <w:keepNext/>
      <w:keepLines/>
      <w:spacing w:before="200" w:after="0"/>
      <w:outlineLvl w:val="3"/>
    </w:pPr>
    <w:rPr>
      <w:rFonts w:asciiTheme="majorHAnsi" w:eastAsiaTheme="majorEastAsia" w:hAnsiTheme="majorHAnsi" w:cstheme="majorBidi"/>
      <w:b/>
      <w:bCs/>
      <w:i/>
      <w:iCs/>
      <w:color w:val="5B9BD5" w:themeColor="accent1"/>
    </w:rPr>
  </w:style>
  <w:style w:type="paragraph" w:styleId="5">
    <w:name w:val="heading 5"/>
    <w:basedOn w:val="a"/>
    <w:next w:val="a"/>
    <w:link w:val="50"/>
    <w:uiPriority w:val="9"/>
    <w:semiHidden/>
    <w:unhideWhenUsed/>
    <w:qFormat/>
    <w:rsid w:val="00C66903"/>
    <w:pPr>
      <w:keepNext/>
      <w:keepLines/>
      <w:spacing w:before="200" w:after="0"/>
      <w:outlineLvl w:val="4"/>
    </w:pPr>
    <w:rPr>
      <w:rFonts w:asciiTheme="majorHAnsi" w:eastAsiaTheme="majorEastAsia" w:hAnsiTheme="majorHAnsi" w:cstheme="majorBidi"/>
      <w:color w:val="1F4D78" w:themeColor="accent1" w:themeShade="7F"/>
    </w:rPr>
  </w:style>
  <w:style w:type="paragraph" w:styleId="6">
    <w:name w:val="heading 6"/>
    <w:basedOn w:val="a"/>
    <w:next w:val="a"/>
    <w:link w:val="60"/>
    <w:uiPriority w:val="9"/>
    <w:semiHidden/>
    <w:unhideWhenUsed/>
    <w:qFormat/>
    <w:rsid w:val="00C66903"/>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7">
    <w:name w:val="heading 7"/>
    <w:basedOn w:val="a"/>
    <w:next w:val="a"/>
    <w:link w:val="70"/>
    <w:uiPriority w:val="9"/>
    <w:semiHidden/>
    <w:unhideWhenUsed/>
    <w:qFormat/>
    <w:rsid w:val="00C66903"/>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C66903"/>
    <w:pPr>
      <w:keepNext/>
      <w:keepLines/>
      <w:spacing w:before="200" w:after="0"/>
      <w:outlineLvl w:val="7"/>
    </w:pPr>
    <w:rPr>
      <w:rFonts w:asciiTheme="majorHAnsi" w:eastAsiaTheme="majorEastAsia" w:hAnsiTheme="majorHAnsi" w:cstheme="majorBidi"/>
      <w:color w:val="5B9BD5" w:themeColor="accent1"/>
      <w:sz w:val="20"/>
      <w:szCs w:val="20"/>
    </w:rPr>
  </w:style>
  <w:style w:type="paragraph" w:styleId="9">
    <w:name w:val="heading 9"/>
    <w:basedOn w:val="a"/>
    <w:next w:val="a"/>
    <w:link w:val="90"/>
    <w:uiPriority w:val="9"/>
    <w:semiHidden/>
    <w:unhideWhenUsed/>
    <w:qFormat/>
    <w:rsid w:val="00C66903"/>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66903"/>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C66903"/>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semiHidden/>
    <w:rsid w:val="00C66903"/>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semiHidden/>
    <w:rsid w:val="00C66903"/>
    <w:rPr>
      <w:rFonts w:asciiTheme="majorHAnsi" w:eastAsiaTheme="majorEastAsia" w:hAnsiTheme="majorHAnsi" w:cstheme="majorBidi"/>
      <w:b/>
      <w:bCs/>
      <w:i/>
      <w:iCs/>
      <w:color w:val="5B9BD5" w:themeColor="accent1"/>
    </w:rPr>
  </w:style>
  <w:style w:type="character" w:customStyle="1" w:styleId="50">
    <w:name w:val="Заголовок 5 Знак"/>
    <w:basedOn w:val="a0"/>
    <w:link w:val="5"/>
    <w:uiPriority w:val="9"/>
    <w:semiHidden/>
    <w:rsid w:val="00C66903"/>
    <w:rPr>
      <w:rFonts w:asciiTheme="majorHAnsi" w:eastAsiaTheme="majorEastAsia" w:hAnsiTheme="majorHAnsi" w:cstheme="majorBidi"/>
      <w:color w:val="1F4D78" w:themeColor="accent1" w:themeShade="7F"/>
    </w:rPr>
  </w:style>
  <w:style w:type="paragraph" w:styleId="a3">
    <w:name w:val="No Spacing"/>
    <w:aliases w:val="Табличный,Табл"/>
    <w:link w:val="a4"/>
    <w:uiPriority w:val="1"/>
    <w:qFormat/>
    <w:rsid w:val="00C66903"/>
    <w:pPr>
      <w:spacing w:after="0" w:line="240" w:lineRule="auto"/>
    </w:pPr>
  </w:style>
  <w:style w:type="character" w:customStyle="1" w:styleId="a4">
    <w:name w:val="Без интервала Знак"/>
    <w:aliases w:val="Табличный Знак,Табл Знак"/>
    <w:link w:val="a3"/>
    <w:uiPriority w:val="1"/>
    <w:locked/>
    <w:rsid w:val="00857B11"/>
  </w:style>
  <w:style w:type="paragraph" w:styleId="a5">
    <w:name w:val="Balloon Text"/>
    <w:basedOn w:val="a"/>
    <w:link w:val="a6"/>
    <w:uiPriority w:val="99"/>
    <w:semiHidden/>
    <w:rsid w:val="00857B11"/>
    <w:pPr>
      <w:spacing w:after="0" w:line="240" w:lineRule="auto"/>
    </w:pPr>
    <w:rPr>
      <w:rFonts w:ascii="Tahoma" w:hAnsi="Tahoma"/>
      <w:sz w:val="16"/>
      <w:szCs w:val="20"/>
      <w:lang w:eastAsia="ru-RU"/>
    </w:rPr>
  </w:style>
  <w:style w:type="character" w:customStyle="1" w:styleId="a6">
    <w:name w:val="Текст выноски Знак"/>
    <w:basedOn w:val="a0"/>
    <w:link w:val="a5"/>
    <w:uiPriority w:val="99"/>
    <w:semiHidden/>
    <w:rsid w:val="00857B11"/>
    <w:rPr>
      <w:rFonts w:ascii="Tahoma" w:eastAsia="Calibri" w:hAnsi="Tahoma" w:cs="Times New Roman"/>
      <w:sz w:val="16"/>
      <w:szCs w:val="20"/>
      <w:lang w:eastAsia="ru-RU"/>
    </w:rPr>
  </w:style>
  <w:style w:type="table" w:styleId="a7">
    <w:name w:val="Table Grid"/>
    <w:basedOn w:val="a1"/>
    <w:uiPriority w:val="59"/>
    <w:rsid w:val="00857B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Strong"/>
    <w:basedOn w:val="a0"/>
    <w:uiPriority w:val="22"/>
    <w:qFormat/>
    <w:rsid w:val="00C66903"/>
    <w:rPr>
      <w:b/>
      <w:bCs/>
    </w:rPr>
  </w:style>
  <w:style w:type="character" w:customStyle="1" w:styleId="apple-converted-space">
    <w:name w:val="apple-converted-space"/>
    <w:rsid w:val="00857B11"/>
  </w:style>
  <w:style w:type="paragraph" w:styleId="a9">
    <w:name w:val="List Paragraph"/>
    <w:basedOn w:val="a"/>
    <w:link w:val="aa"/>
    <w:uiPriority w:val="34"/>
    <w:qFormat/>
    <w:rsid w:val="00857B11"/>
    <w:pPr>
      <w:ind w:left="720"/>
      <w:contextualSpacing/>
    </w:pPr>
  </w:style>
  <w:style w:type="paragraph" w:styleId="ab">
    <w:name w:val="header"/>
    <w:basedOn w:val="a"/>
    <w:link w:val="ac"/>
    <w:uiPriority w:val="99"/>
    <w:rsid w:val="00857B11"/>
    <w:pPr>
      <w:tabs>
        <w:tab w:val="center" w:pos="4677"/>
        <w:tab w:val="right" w:pos="9355"/>
      </w:tabs>
      <w:spacing w:after="0" w:line="240" w:lineRule="auto"/>
    </w:pPr>
    <w:rPr>
      <w:sz w:val="20"/>
      <w:szCs w:val="20"/>
      <w:lang w:eastAsia="ru-RU"/>
    </w:rPr>
  </w:style>
  <w:style w:type="character" w:customStyle="1" w:styleId="ac">
    <w:name w:val="Верхний колонтитул Знак"/>
    <w:basedOn w:val="a0"/>
    <w:link w:val="ab"/>
    <w:uiPriority w:val="99"/>
    <w:rsid w:val="00857B11"/>
    <w:rPr>
      <w:rFonts w:ascii="Calibri" w:eastAsia="Calibri" w:hAnsi="Calibri" w:cs="Times New Roman"/>
      <w:sz w:val="20"/>
      <w:szCs w:val="20"/>
      <w:lang w:eastAsia="ru-RU"/>
    </w:rPr>
  </w:style>
  <w:style w:type="paragraph" w:styleId="ad">
    <w:name w:val="footer"/>
    <w:basedOn w:val="a"/>
    <w:link w:val="ae"/>
    <w:uiPriority w:val="99"/>
    <w:rsid w:val="00857B11"/>
    <w:pPr>
      <w:tabs>
        <w:tab w:val="center" w:pos="4677"/>
        <w:tab w:val="right" w:pos="9355"/>
      </w:tabs>
      <w:spacing w:after="0" w:line="240" w:lineRule="auto"/>
    </w:pPr>
    <w:rPr>
      <w:sz w:val="20"/>
      <w:szCs w:val="20"/>
      <w:lang w:eastAsia="ru-RU"/>
    </w:rPr>
  </w:style>
  <w:style w:type="character" w:customStyle="1" w:styleId="ae">
    <w:name w:val="Нижний колонтитул Знак"/>
    <w:basedOn w:val="a0"/>
    <w:link w:val="ad"/>
    <w:uiPriority w:val="99"/>
    <w:rsid w:val="00857B11"/>
    <w:rPr>
      <w:rFonts w:ascii="Calibri" w:eastAsia="Calibri" w:hAnsi="Calibri" w:cs="Times New Roman"/>
      <w:sz w:val="20"/>
      <w:szCs w:val="20"/>
      <w:lang w:eastAsia="ru-RU"/>
    </w:rPr>
  </w:style>
  <w:style w:type="paragraph" w:styleId="af">
    <w:name w:val="Normal (Web)"/>
    <w:basedOn w:val="a"/>
    <w:uiPriority w:val="99"/>
    <w:rsid w:val="00857B1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style-span">
    <w:name w:val="apple-style-span"/>
    <w:uiPriority w:val="99"/>
    <w:rsid w:val="00857B11"/>
  </w:style>
  <w:style w:type="paragraph" w:customStyle="1" w:styleId="p16">
    <w:name w:val="p16"/>
    <w:basedOn w:val="a"/>
    <w:uiPriority w:val="99"/>
    <w:rsid w:val="00857B11"/>
    <w:pPr>
      <w:spacing w:before="100" w:beforeAutospacing="1" w:after="100" w:afterAutospacing="1" w:line="240" w:lineRule="auto"/>
    </w:pPr>
    <w:rPr>
      <w:rFonts w:ascii="Times New Roman" w:eastAsia="Times New Roman" w:hAnsi="Times New Roman"/>
      <w:sz w:val="24"/>
      <w:szCs w:val="24"/>
      <w:lang w:eastAsia="ru-RU"/>
    </w:rPr>
  </w:style>
  <w:style w:type="character" w:styleId="af0">
    <w:name w:val="Hyperlink"/>
    <w:uiPriority w:val="99"/>
    <w:rsid w:val="00857B11"/>
    <w:rPr>
      <w:rFonts w:cs="Times New Roman"/>
      <w:color w:val="0000FF"/>
      <w:u w:val="single"/>
    </w:rPr>
  </w:style>
  <w:style w:type="paragraph" w:customStyle="1" w:styleId="p17">
    <w:name w:val="p17"/>
    <w:basedOn w:val="a"/>
    <w:uiPriority w:val="99"/>
    <w:rsid w:val="00857B1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uiPriority w:val="99"/>
    <w:rsid w:val="00857B11"/>
  </w:style>
  <w:style w:type="paragraph" w:customStyle="1" w:styleId="p8">
    <w:name w:val="p8"/>
    <w:basedOn w:val="a"/>
    <w:uiPriority w:val="99"/>
    <w:rsid w:val="00857B1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
    <w:name w:val="s3"/>
    <w:uiPriority w:val="99"/>
    <w:rsid w:val="00857B11"/>
  </w:style>
  <w:style w:type="character" w:customStyle="1" w:styleId="s4">
    <w:name w:val="s4"/>
    <w:uiPriority w:val="99"/>
    <w:rsid w:val="00857B11"/>
  </w:style>
  <w:style w:type="paragraph" w:customStyle="1" w:styleId="p6">
    <w:name w:val="p6"/>
    <w:basedOn w:val="a"/>
    <w:uiPriority w:val="99"/>
    <w:rsid w:val="00857B11"/>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0">
    <w:name w:val="p10"/>
    <w:basedOn w:val="a"/>
    <w:uiPriority w:val="99"/>
    <w:rsid w:val="00857B11"/>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basedOn w:val="a"/>
    <w:uiPriority w:val="99"/>
    <w:rsid w:val="00857B11"/>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1">
    <w:name w:val="Сетка таблицы1"/>
    <w:uiPriority w:val="99"/>
    <w:rsid w:val="00857B1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uiPriority w:val="99"/>
    <w:rsid w:val="00857B1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rsid w:val="00857B1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857B11"/>
    <w:rPr>
      <w:sz w:val="24"/>
    </w:rPr>
  </w:style>
  <w:style w:type="paragraph" w:styleId="af1">
    <w:name w:val="Body Text"/>
    <w:aliases w:val="Знак,Знак1 Знак,Основной текст1,Основной текст1 Знак Знак"/>
    <w:basedOn w:val="a"/>
    <w:link w:val="af2"/>
    <w:uiPriority w:val="99"/>
    <w:semiHidden/>
    <w:rsid w:val="00857B11"/>
    <w:pPr>
      <w:spacing w:after="0" w:line="240" w:lineRule="auto"/>
    </w:pPr>
    <w:rPr>
      <w:sz w:val="20"/>
      <w:szCs w:val="20"/>
    </w:rPr>
  </w:style>
  <w:style w:type="character" w:customStyle="1" w:styleId="af2">
    <w:name w:val="Основной текст Знак"/>
    <w:aliases w:val="Знак Знак,Знак1 Знак Знак,Основной текст1 Знак,Основной текст1 Знак Знак Знак"/>
    <w:basedOn w:val="a0"/>
    <w:link w:val="af1"/>
    <w:uiPriority w:val="99"/>
    <w:semiHidden/>
    <w:rsid w:val="00857B11"/>
    <w:rPr>
      <w:rFonts w:ascii="Calibri" w:eastAsia="Calibri" w:hAnsi="Calibri" w:cs="Times New Roman"/>
      <w:sz w:val="20"/>
      <w:szCs w:val="20"/>
    </w:rPr>
  </w:style>
  <w:style w:type="character" w:customStyle="1" w:styleId="12">
    <w:name w:val="Основной текст Знак1"/>
    <w:aliases w:val="Знак Знак1,Знак1 Знак Знак1,Основной текст1 Знак1,Основной текст1 Знак Знак Знак1"/>
    <w:uiPriority w:val="99"/>
    <w:semiHidden/>
    <w:rsid w:val="00857B11"/>
  </w:style>
  <w:style w:type="paragraph" w:styleId="af3">
    <w:name w:val="Body Text Indent"/>
    <w:basedOn w:val="a"/>
    <w:link w:val="af4"/>
    <w:uiPriority w:val="99"/>
    <w:semiHidden/>
    <w:rsid w:val="00857B11"/>
    <w:pPr>
      <w:spacing w:after="120" w:line="240" w:lineRule="auto"/>
      <w:ind w:left="283"/>
    </w:pPr>
    <w:rPr>
      <w:rFonts w:ascii="Times New Roman" w:hAnsi="Times New Roman"/>
      <w:sz w:val="24"/>
      <w:szCs w:val="20"/>
      <w:lang w:eastAsia="ru-RU"/>
    </w:rPr>
  </w:style>
  <w:style w:type="character" w:customStyle="1" w:styleId="af4">
    <w:name w:val="Основной текст с отступом Знак"/>
    <w:basedOn w:val="a0"/>
    <w:link w:val="af3"/>
    <w:uiPriority w:val="99"/>
    <w:semiHidden/>
    <w:rsid w:val="00857B11"/>
    <w:rPr>
      <w:rFonts w:ascii="Times New Roman" w:eastAsia="Calibri" w:hAnsi="Times New Roman" w:cs="Times New Roman"/>
      <w:sz w:val="24"/>
      <w:szCs w:val="20"/>
      <w:lang w:eastAsia="ru-RU"/>
    </w:rPr>
  </w:style>
  <w:style w:type="paragraph" w:styleId="22">
    <w:name w:val="Body Text Indent 2"/>
    <w:basedOn w:val="a"/>
    <w:link w:val="23"/>
    <w:uiPriority w:val="99"/>
    <w:semiHidden/>
    <w:rsid w:val="00857B11"/>
    <w:pPr>
      <w:spacing w:after="120" w:line="480" w:lineRule="auto"/>
      <w:ind w:left="283"/>
    </w:pPr>
    <w:rPr>
      <w:rFonts w:ascii="Times New Roman" w:hAnsi="Times New Roman"/>
      <w:sz w:val="24"/>
      <w:szCs w:val="20"/>
      <w:lang w:eastAsia="ru-RU"/>
    </w:rPr>
  </w:style>
  <w:style w:type="character" w:customStyle="1" w:styleId="23">
    <w:name w:val="Основной текст с отступом 2 Знак"/>
    <w:basedOn w:val="a0"/>
    <w:link w:val="22"/>
    <w:uiPriority w:val="99"/>
    <w:semiHidden/>
    <w:rsid w:val="00857B11"/>
    <w:rPr>
      <w:rFonts w:ascii="Times New Roman" w:eastAsia="Calibri" w:hAnsi="Times New Roman" w:cs="Times New Roman"/>
      <w:sz w:val="24"/>
      <w:szCs w:val="20"/>
      <w:lang w:eastAsia="ru-RU"/>
    </w:rPr>
  </w:style>
  <w:style w:type="paragraph" w:customStyle="1" w:styleId="13">
    <w:name w:val="Заголовок оглавления1"/>
    <w:basedOn w:val="1"/>
    <w:next w:val="a"/>
    <w:uiPriority w:val="99"/>
    <w:rsid w:val="00857B11"/>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99"/>
    <w:rsid w:val="00857B1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uiPriority w:val="99"/>
    <w:rsid w:val="00857B1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5">
    <w:name w:val="Emphasis"/>
    <w:basedOn w:val="a0"/>
    <w:uiPriority w:val="20"/>
    <w:qFormat/>
    <w:rsid w:val="00C66903"/>
    <w:rPr>
      <w:i/>
      <w:iCs/>
    </w:rPr>
  </w:style>
  <w:style w:type="character" w:styleId="af6">
    <w:name w:val="Subtle Emphasis"/>
    <w:basedOn w:val="a0"/>
    <w:uiPriority w:val="19"/>
    <w:qFormat/>
    <w:rsid w:val="00C66903"/>
    <w:rPr>
      <w:i/>
      <w:iCs/>
      <w:color w:val="808080" w:themeColor="text1" w:themeTint="7F"/>
    </w:rPr>
  </w:style>
  <w:style w:type="paragraph" w:customStyle="1" w:styleId="af7">
    <w:name w:val="Знак Знак Знак Знак Знак Знак Знак"/>
    <w:basedOn w:val="a"/>
    <w:rsid w:val="00857B11"/>
    <w:pPr>
      <w:spacing w:before="100" w:beforeAutospacing="1" w:after="100" w:afterAutospacing="1" w:line="240" w:lineRule="auto"/>
      <w:jc w:val="both"/>
    </w:pPr>
    <w:rPr>
      <w:rFonts w:ascii="Tahoma" w:eastAsia="Times New Roman" w:hAnsi="Tahoma"/>
      <w:sz w:val="20"/>
      <w:szCs w:val="20"/>
      <w:lang w:val="en-US"/>
    </w:rPr>
  </w:style>
  <w:style w:type="character" w:customStyle="1" w:styleId="aa">
    <w:name w:val="Абзац списка Знак"/>
    <w:basedOn w:val="a0"/>
    <w:link w:val="a9"/>
    <w:uiPriority w:val="34"/>
    <w:rsid w:val="00857B11"/>
  </w:style>
  <w:style w:type="paragraph" w:styleId="af8">
    <w:name w:val="Title"/>
    <w:basedOn w:val="a"/>
    <w:next w:val="a"/>
    <w:link w:val="af9"/>
    <w:uiPriority w:val="10"/>
    <w:qFormat/>
    <w:rsid w:val="00C66903"/>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af9">
    <w:name w:val="Заголовок Знак"/>
    <w:basedOn w:val="a0"/>
    <w:link w:val="af8"/>
    <w:uiPriority w:val="10"/>
    <w:rsid w:val="00C66903"/>
    <w:rPr>
      <w:rFonts w:asciiTheme="majorHAnsi" w:eastAsiaTheme="majorEastAsia" w:hAnsiTheme="majorHAnsi" w:cstheme="majorBidi"/>
      <w:color w:val="323E4F" w:themeColor="text2" w:themeShade="BF"/>
      <w:spacing w:val="5"/>
      <w:sz w:val="52"/>
      <w:szCs w:val="52"/>
    </w:rPr>
  </w:style>
  <w:style w:type="table" w:customStyle="1" w:styleId="afa">
    <w:name w:val="Таблицы"/>
    <w:basedOn w:val="a7"/>
    <w:uiPriority w:val="99"/>
    <w:rsid w:val="00857B11"/>
    <w:pPr>
      <w:jc w:val="center"/>
    </w:pPr>
    <w:rPr>
      <w:rFonts w:ascii="Times New Roman" w:eastAsiaTheme="minorHAnsi" w:hAnsi="Times New Roman" w:cstheme="minorBidi"/>
      <w:sz w:val="24"/>
      <w:szCs w:val="22"/>
      <w:lang w:eastAsia="en-US"/>
    </w:rPr>
    <w:tblPr>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rPr>
      <w:jc w:val="center"/>
    </w:trPr>
    <w:tcPr>
      <w:vAlign w:val="center"/>
    </w:tcPr>
  </w:style>
  <w:style w:type="paragraph" w:customStyle="1" w:styleId="Style2">
    <w:name w:val="Style2"/>
    <w:basedOn w:val="a"/>
    <w:uiPriority w:val="99"/>
    <w:rsid w:val="00857B11"/>
    <w:pPr>
      <w:widowControl w:val="0"/>
      <w:autoSpaceDE w:val="0"/>
      <w:autoSpaceDN w:val="0"/>
      <w:adjustRightInd w:val="0"/>
      <w:spacing w:after="0" w:line="235" w:lineRule="exact"/>
      <w:jc w:val="right"/>
    </w:pPr>
    <w:rPr>
      <w:rFonts w:ascii="MS Reference Sans Serif" w:eastAsia="Times New Roman" w:hAnsi="MS Reference Sans Serif"/>
      <w:sz w:val="24"/>
      <w:szCs w:val="24"/>
      <w:lang w:eastAsia="ru-RU"/>
    </w:rPr>
  </w:style>
  <w:style w:type="character" w:customStyle="1" w:styleId="FontStyle23">
    <w:name w:val="Font Style23"/>
    <w:basedOn w:val="a0"/>
    <w:uiPriority w:val="99"/>
    <w:rsid w:val="00857B11"/>
    <w:rPr>
      <w:rFonts w:ascii="MS Reference Sans Serif" w:hAnsi="MS Reference Sans Serif" w:cs="MS Reference Sans Serif"/>
      <w:sz w:val="16"/>
      <w:szCs w:val="16"/>
    </w:rPr>
  </w:style>
  <w:style w:type="character" w:customStyle="1" w:styleId="FontStyle157">
    <w:name w:val="Font Style157"/>
    <w:rsid w:val="00857B11"/>
    <w:rPr>
      <w:rFonts w:eastAsia="Times New Roman"/>
      <w:b/>
      <w:color w:val="auto"/>
      <w:sz w:val="26"/>
      <w:lang w:val="ru-RU" w:eastAsia="zh-CN"/>
    </w:rPr>
  </w:style>
  <w:style w:type="paragraph" w:customStyle="1" w:styleId="afb">
    <w:name w:val="Заголовок рис."/>
    <w:basedOn w:val="a"/>
    <w:link w:val="afc"/>
    <w:rsid w:val="00857B11"/>
    <w:pPr>
      <w:suppressLineNumbers/>
      <w:tabs>
        <w:tab w:val="left" w:pos="709"/>
        <w:tab w:val="left" w:pos="1134"/>
      </w:tabs>
      <w:spacing w:before="60" w:after="240" w:line="240" w:lineRule="auto"/>
      <w:ind w:left="1068" w:hanging="360"/>
      <w:jc w:val="both"/>
    </w:pPr>
    <w:rPr>
      <w:rFonts w:ascii="Times New Roman" w:hAnsi="Times New Roman"/>
      <w:b/>
      <w:sz w:val="24"/>
      <w:szCs w:val="20"/>
      <w:lang w:eastAsia="ru-RU"/>
    </w:rPr>
  </w:style>
  <w:style w:type="character" w:customStyle="1" w:styleId="afc">
    <w:name w:val="Заголовок рис. Знак"/>
    <w:link w:val="afb"/>
    <w:locked/>
    <w:rsid w:val="00857B11"/>
    <w:rPr>
      <w:rFonts w:ascii="Times New Roman" w:eastAsia="Calibri" w:hAnsi="Times New Roman" w:cs="Times New Roman"/>
      <w:b/>
      <w:sz w:val="24"/>
      <w:szCs w:val="20"/>
      <w:lang w:eastAsia="ru-RU"/>
    </w:rPr>
  </w:style>
  <w:style w:type="paragraph" w:customStyle="1" w:styleId="formattext">
    <w:name w:val="formattext"/>
    <w:basedOn w:val="a"/>
    <w:rsid w:val="00857B11"/>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51">
    <w:name w:val="Сетка таблицы5"/>
    <w:basedOn w:val="a1"/>
    <w:next w:val="a7"/>
    <w:uiPriority w:val="59"/>
    <w:rsid w:val="00857B1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1"/>
    <w:next w:val="a7"/>
    <w:uiPriority w:val="59"/>
    <w:rsid w:val="00857B1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1"/>
    <w:next w:val="a7"/>
    <w:uiPriority w:val="59"/>
    <w:rsid w:val="00857B1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1"/>
    <w:next w:val="a7"/>
    <w:uiPriority w:val="59"/>
    <w:rsid w:val="00857B1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d">
    <w:name w:val="Нормальный (таблица)"/>
    <w:basedOn w:val="a"/>
    <w:next w:val="a"/>
    <w:rsid w:val="00857B11"/>
    <w:pPr>
      <w:widowControl w:val="0"/>
      <w:autoSpaceDE w:val="0"/>
      <w:autoSpaceDN w:val="0"/>
      <w:adjustRightInd w:val="0"/>
      <w:spacing w:after="0" w:line="240" w:lineRule="auto"/>
      <w:jc w:val="both"/>
    </w:pPr>
    <w:rPr>
      <w:rFonts w:ascii="Arial" w:eastAsia="Times New Roman" w:hAnsi="Arial"/>
      <w:sz w:val="24"/>
      <w:szCs w:val="24"/>
      <w:lang w:eastAsia="ru-RU"/>
    </w:rPr>
  </w:style>
  <w:style w:type="table" w:customStyle="1" w:styleId="91">
    <w:name w:val="Сетка таблицы9"/>
    <w:basedOn w:val="a1"/>
    <w:next w:val="a7"/>
    <w:uiPriority w:val="59"/>
    <w:rsid w:val="00857B1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2">
    <w:name w:val="Стиль9"/>
    <w:basedOn w:val="a"/>
    <w:link w:val="93"/>
    <w:rsid w:val="00857B11"/>
    <w:pPr>
      <w:spacing w:after="0" w:line="360" w:lineRule="auto"/>
      <w:ind w:left="482" w:firstLine="567"/>
      <w:jc w:val="both"/>
    </w:pPr>
    <w:rPr>
      <w:rFonts w:ascii="Times New Roman" w:hAnsi="Times New Roman"/>
      <w:sz w:val="24"/>
      <w:szCs w:val="24"/>
    </w:rPr>
  </w:style>
  <w:style w:type="character" w:customStyle="1" w:styleId="93">
    <w:name w:val="Стиль9 Знак"/>
    <w:basedOn w:val="a0"/>
    <w:link w:val="92"/>
    <w:rsid w:val="00857B11"/>
    <w:rPr>
      <w:rFonts w:ascii="Times New Roman" w:eastAsia="Calibri" w:hAnsi="Times New Roman" w:cs="Times New Roman"/>
      <w:sz w:val="24"/>
      <w:szCs w:val="24"/>
    </w:rPr>
  </w:style>
  <w:style w:type="paragraph" w:customStyle="1" w:styleId="ConsPlusNormal">
    <w:name w:val="ConsPlusNormal"/>
    <w:link w:val="ConsPlusNormal0"/>
    <w:rsid w:val="00D8045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00">
    <w:name w:val="00 Основной текст"/>
    <w:basedOn w:val="a"/>
    <w:rsid w:val="00F175D4"/>
    <w:pPr>
      <w:spacing w:after="0"/>
      <w:ind w:firstLine="709"/>
      <w:jc w:val="both"/>
    </w:pPr>
    <w:rPr>
      <w:rFonts w:ascii="Times New Roman" w:eastAsia="Times New Roman" w:hAnsi="Times New Roman"/>
      <w:sz w:val="24"/>
      <w:szCs w:val="28"/>
    </w:rPr>
  </w:style>
  <w:style w:type="paragraph" w:customStyle="1" w:styleId="000">
    <w:name w:val="00 подзаголовок"/>
    <w:basedOn w:val="a9"/>
    <w:rsid w:val="00F175D4"/>
    <w:pPr>
      <w:suppressAutoHyphens/>
      <w:spacing w:after="0" w:line="319" w:lineRule="auto"/>
      <w:ind w:left="0"/>
      <w:jc w:val="center"/>
    </w:pPr>
    <w:rPr>
      <w:rFonts w:ascii="Times New Roman" w:eastAsia="Times New Roman" w:hAnsi="Times New Roman"/>
      <w:b/>
      <w:sz w:val="24"/>
      <w:szCs w:val="28"/>
    </w:rPr>
  </w:style>
  <w:style w:type="character" w:customStyle="1" w:styleId="WW8Num13z0">
    <w:name w:val="WW8Num13z0"/>
    <w:rsid w:val="00A81B50"/>
    <w:rPr>
      <w:rFonts w:ascii="Symbol" w:hAnsi="Symbol" w:cs="StarSymbol"/>
      <w:sz w:val="18"/>
      <w:szCs w:val="18"/>
    </w:rPr>
  </w:style>
  <w:style w:type="paragraph" w:customStyle="1" w:styleId="afe">
    <w:name w:val="заголовки таблиц"/>
    <w:basedOn w:val="a"/>
    <w:rsid w:val="007C30C7"/>
    <w:pPr>
      <w:suppressAutoHyphens/>
      <w:spacing w:after="0"/>
      <w:jc w:val="center"/>
    </w:pPr>
    <w:rPr>
      <w:rFonts w:ascii="Times New Roman" w:eastAsia="Times New Roman" w:hAnsi="Times New Roman"/>
      <w:b/>
      <w:sz w:val="28"/>
      <w:szCs w:val="28"/>
      <w:lang w:eastAsia="ar-SA"/>
    </w:rPr>
  </w:style>
  <w:style w:type="character" w:customStyle="1" w:styleId="s1">
    <w:name w:val="s1"/>
    <w:rsid w:val="00C36927"/>
  </w:style>
  <w:style w:type="paragraph" w:customStyle="1" w:styleId="ParaAttribute37">
    <w:name w:val="ParaAttribute37"/>
    <w:rsid w:val="002346A5"/>
    <w:pPr>
      <w:shd w:val="solid" w:color="FFFFFF" w:fill="auto"/>
      <w:spacing w:after="0" w:line="240" w:lineRule="auto"/>
      <w:ind w:right="-77" w:firstLine="720"/>
      <w:jc w:val="both"/>
    </w:pPr>
    <w:rPr>
      <w:rFonts w:ascii="Times New Roman" w:eastAsia="№Е" w:hAnsi="Times New Roman" w:cs="Times New Roman"/>
      <w:sz w:val="20"/>
      <w:szCs w:val="20"/>
      <w:lang w:eastAsia="ru-RU"/>
    </w:rPr>
  </w:style>
  <w:style w:type="character" w:customStyle="1" w:styleId="CharAttribute23">
    <w:name w:val="CharAttribute23"/>
    <w:rsid w:val="002346A5"/>
    <w:rPr>
      <w:rFonts w:ascii="Times New Roman" w:eastAsia="Calibri"/>
      <w:sz w:val="24"/>
    </w:rPr>
  </w:style>
  <w:style w:type="paragraph" w:customStyle="1" w:styleId="1KGK9">
    <w:name w:val="1KG=K9"/>
    <w:rsid w:val="002346A5"/>
    <w:pPr>
      <w:spacing w:after="0" w:line="240" w:lineRule="auto"/>
    </w:pPr>
    <w:rPr>
      <w:rFonts w:ascii="MS Sans Serif" w:eastAsia="Times New Roman" w:hAnsi="MS Sans Serif" w:cs="Times New Roman"/>
      <w:snapToGrid w:val="0"/>
      <w:sz w:val="24"/>
      <w:szCs w:val="20"/>
      <w:lang w:eastAsia="ru-RU"/>
    </w:rPr>
  </w:style>
  <w:style w:type="paragraph" w:customStyle="1" w:styleId="ParaAttribute68">
    <w:name w:val="ParaAttribute68"/>
    <w:rsid w:val="00606016"/>
    <w:pPr>
      <w:spacing w:after="0" w:line="240" w:lineRule="auto"/>
      <w:ind w:right="-52"/>
      <w:jc w:val="center"/>
    </w:pPr>
    <w:rPr>
      <w:rFonts w:ascii="Times New Roman" w:eastAsia="№Е" w:hAnsi="Times New Roman" w:cs="Times New Roman"/>
      <w:sz w:val="20"/>
      <w:szCs w:val="20"/>
      <w:lang w:eastAsia="ru-RU"/>
    </w:rPr>
  </w:style>
  <w:style w:type="paragraph" w:customStyle="1" w:styleId="ParaAttribute96">
    <w:name w:val="ParaAttribute96"/>
    <w:rsid w:val="00606016"/>
    <w:pPr>
      <w:widowControl w:val="0"/>
      <w:tabs>
        <w:tab w:val="left" w:pos="1185"/>
      </w:tabs>
      <w:spacing w:after="0" w:line="240" w:lineRule="auto"/>
      <w:ind w:firstLine="567"/>
    </w:pPr>
    <w:rPr>
      <w:rFonts w:ascii="Times New Roman" w:eastAsia="№Е" w:hAnsi="Times New Roman" w:cs="Times New Roman"/>
      <w:sz w:val="20"/>
      <w:szCs w:val="20"/>
      <w:lang w:eastAsia="ru-RU"/>
    </w:rPr>
  </w:style>
  <w:style w:type="character" w:customStyle="1" w:styleId="CharAttribute64">
    <w:name w:val="CharAttribute64"/>
    <w:rsid w:val="00606016"/>
    <w:rPr>
      <w:rFonts w:ascii="Times New Roman" w:eastAsia="Calibri"/>
      <w:sz w:val="24"/>
    </w:rPr>
  </w:style>
  <w:style w:type="paragraph" w:customStyle="1" w:styleId="ParaAttribute27">
    <w:name w:val="ParaAttribute27"/>
    <w:rsid w:val="00606016"/>
    <w:pPr>
      <w:widowControl w:val="0"/>
      <w:spacing w:after="0" w:line="240" w:lineRule="auto"/>
      <w:ind w:firstLine="567"/>
      <w:jc w:val="both"/>
    </w:pPr>
    <w:rPr>
      <w:rFonts w:ascii="Times New Roman" w:eastAsia="№Е" w:hAnsi="Times New Roman" w:cs="Times New Roman"/>
      <w:sz w:val="20"/>
      <w:szCs w:val="20"/>
      <w:lang w:eastAsia="ru-RU"/>
    </w:rPr>
  </w:style>
  <w:style w:type="paragraph" w:customStyle="1" w:styleId="ParaAttribute98">
    <w:name w:val="ParaAttribute98"/>
    <w:rsid w:val="00606016"/>
    <w:pPr>
      <w:widowControl w:val="0"/>
      <w:tabs>
        <w:tab w:val="left" w:pos="1365"/>
      </w:tabs>
      <w:spacing w:after="0" w:line="240" w:lineRule="auto"/>
      <w:ind w:firstLine="567"/>
    </w:pPr>
    <w:rPr>
      <w:rFonts w:ascii="Times New Roman" w:eastAsia="№Е" w:hAnsi="Times New Roman" w:cs="Times New Roman"/>
      <w:sz w:val="20"/>
      <w:szCs w:val="20"/>
      <w:lang w:eastAsia="ru-RU"/>
    </w:rPr>
  </w:style>
  <w:style w:type="paragraph" w:customStyle="1" w:styleId="S">
    <w:name w:val="S_Обычный"/>
    <w:basedOn w:val="a"/>
    <w:link w:val="S0"/>
    <w:rsid w:val="00DC5B63"/>
    <w:pPr>
      <w:spacing w:after="0" w:line="360" w:lineRule="auto"/>
      <w:ind w:firstLine="709"/>
      <w:jc w:val="both"/>
    </w:pPr>
    <w:rPr>
      <w:rFonts w:ascii="Times New Roman" w:eastAsia="Times New Roman" w:hAnsi="Times New Roman"/>
      <w:sz w:val="24"/>
      <w:szCs w:val="24"/>
      <w:lang w:eastAsia="ru-RU"/>
    </w:rPr>
  </w:style>
  <w:style w:type="character" w:customStyle="1" w:styleId="S0">
    <w:name w:val="S_Обычный Знак"/>
    <w:basedOn w:val="a0"/>
    <w:link w:val="S"/>
    <w:rsid w:val="00DC5B63"/>
    <w:rPr>
      <w:rFonts w:ascii="Times New Roman" w:eastAsia="Times New Roman" w:hAnsi="Times New Roman" w:cs="Times New Roman"/>
      <w:sz w:val="24"/>
      <w:szCs w:val="24"/>
      <w:lang w:eastAsia="ru-RU"/>
    </w:rPr>
  </w:style>
  <w:style w:type="character" w:customStyle="1" w:styleId="ConsPlusNormal0">
    <w:name w:val="ConsPlusNormal Знак"/>
    <w:basedOn w:val="a0"/>
    <w:link w:val="ConsPlusNormal"/>
    <w:rsid w:val="005D0D74"/>
    <w:rPr>
      <w:rFonts w:ascii="Arial" w:eastAsia="Times New Roman" w:hAnsi="Arial" w:cs="Arial"/>
      <w:sz w:val="20"/>
      <w:szCs w:val="20"/>
      <w:lang w:eastAsia="ru-RU"/>
    </w:rPr>
  </w:style>
  <w:style w:type="character" w:customStyle="1" w:styleId="60">
    <w:name w:val="Заголовок 6 Знак"/>
    <w:basedOn w:val="a0"/>
    <w:link w:val="6"/>
    <w:uiPriority w:val="9"/>
    <w:semiHidden/>
    <w:rsid w:val="00C66903"/>
    <w:rPr>
      <w:rFonts w:asciiTheme="majorHAnsi" w:eastAsiaTheme="majorEastAsia" w:hAnsiTheme="majorHAnsi" w:cstheme="majorBidi"/>
      <w:i/>
      <w:iCs/>
      <w:color w:val="1F4D78" w:themeColor="accent1" w:themeShade="7F"/>
    </w:rPr>
  </w:style>
  <w:style w:type="character" w:customStyle="1" w:styleId="70">
    <w:name w:val="Заголовок 7 Знак"/>
    <w:basedOn w:val="a0"/>
    <w:link w:val="7"/>
    <w:uiPriority w:val="9"/>
    <w:semiHidden/>
    <w:rsid w:val="00C66903"/>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C66903"/>
    <w:rPr>
      <w:rFonts w:asciiTheme="majorHAnsi" w:eastAsiaTheme="majorEastAsia" w:hAnsiTheme="majorHAnsi" w:cstheme="majorBidi"/>
      <w:color w:val="5B9BD5" w:themeColor="accent1"/>
      <w:sz w:val="20"/>
      <w:szCs w:val="20"/>
    </w:rPr>
  </w:style>
  <w:style w:type="character" w:customStyle="1" w:styleId="90">
    <w:name w:val="Заголовок 9 Знак"/>
    <w:basedOn w:val="a0"/>
    <w:link w:val="9"/>
    <w:uiPriority w:val="9"/>
    <w:semiHidden/>
    <w:rsid w:val="00C66903"/>
    <w:rPr>
      <w:rFonts w:asciiTheme="majorHAnsi" w:eastAsiaTheme="majorEastAsia" w:hAnsiTheme="majorHAnsi" w:cstheme="majorBidi"/>
      <w:i/>
      <w:iCs/>
      <w:color w:val="404040" w:themeColor="text1" w:themeTint="BF"/>
      <w:sz w:val="20"/>
      <w:szCs w:val="20"/>
    </w:rPr>
  </w:style>
  <w:style w:type="paragraph" w:styleId="aff">
    <w:name w:val="caption"/>
    <w:basedOn w:val="a"/>
    <w:next w:val="a"/>
    <w:uiPriority w:val="35"/>
    <w:semiHidden/>
    <w:unhideWhenUsed/>
    <w:qFormat/>
    <w:rsid w:val="00C66903"/>
    <w:pPr>
      <w:spacing w:line="240" w:lineRule="auto"/>
    </w:pPr>
    <w:rPr>
      <w:b/>
      <w:bCs/>
      <w:color w:val="5B9BD5" w:themeColor="accent1"/>
      <w:sz w:val="18"/>
      <w:szCs w:val="18"/>
    </w:rPr>
  </w:style>
  <w:style w:type="paragraph" w:styleId="aff0">
    <w:name w:val="Subtitle"/>
    <w:basedOn w:val="a"/>
    <w:next w:val="a"/>
    <w:link w:val="aff1"/>
    <w:uiPriority w:val="11"/>
    <w:qFormat/>
    <w:rsid w:val="00C66903"/>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aff1">
    <w:name w:val="Подзаголовок Знак"/>
    <w:basedOn w:val="a0"/>
    <w:link w:val="aff0"/>
    <w:uiPriority w:val="11"/>
    <w:rsid w:val="00C66903"/>
    <w:rPr>
      <w:rFonts w:asciiTheme="majorHAnsi" w:eastAsiaTheme="majorEastAsia" w:hAnsiTheme="majorHAnsi" w:cstheme="majorBidi"/>
      <w:i/>
      <w:iCs/>
      <w:color w:val="5B9BD5" w:themeColor="accent1"/>
      <w:spacing w:val="15"/>
      <w:sz w:val="24"/>
      <w:szCs w:val="24"/>
    </w:rPr>
  </w:style>
  <w:style w:type="paragraph" w:styleId="24">
    <w:name w:val="Quote"/>
    <w:basedOn w:val="a"/>
    <w:next w:val="a"/>
    <w:link w:val="25"/>
    <w:uiPriority w:val="29"/>
    <w:qFormat/>
    <w:rsid w:val="00C66903"/>
    <w:rPr>
      <w:i/>
      <w:iCs/>
      <w:color w:val="000000" w:themeColor="text1"/>
    </w:rPr>
  </w:style>
  <w:style w:type="character" w:customStyle="1" w:styleId="25">
    <w:name w:val="Цитата 2 Знак"/>
    <w:basedOn w:val="a0"/>
    <w:link w:val="24"/>
    <w:uiPriority w:val="29"/>
    <w:rsid w:val="00C66903"/>
    <w:rPr>
      <w:i/>
      <w:iCs/>
      <w:color w:val="000000" w:themeColor="text1"/>
    </w:rPr>
  </w:style>
  <w:style w:type="paragraph" w:styleId="aff2">
    <w:name w:val="Intense Quote"/>
    <w:basedOn w:val="a"/>
    <w:next w:val="a"/>
    <w:link w:val="aff3"/>
    <w:uiPriority w:val="30"/>
    <w:qFormat/>
    <w:rsid w:val="00C66903"/>
    <w:pPr>
      <w:pBdr>
        <w:bottom w:val="single" w:sz="4" w:space="4" w:color="5B9BD5" w:themeColor="accent1"/>
      </w:pBdr>
      <w:spacing w:before="200" w:after="280"/>
      <w:ind w:left="936" w:right="936"/>
    </w:pPr>
    <w:rPr>
      <w:b/>
      <w:bCs/>
      <w:i/>
      <w:iCs/>
      <w:color w:val="5B9BD5" w:themeColor="accent1"/>
    </w:rPr>
  </w:style>
  <w:style w:type="character" w:customStyle="1" w:styleId="aff3">
    <w:name w:val="Выделенная цитата Знак"/>
    <w:basedOn w:val="a0"/>
    <w:link w:val="aff2"/>
    <w:uiPriority w:val="30"/>
    <w:rsid w:val="00C66903"/>
    <w:rPr>
      <w:b/>
      <w:bCs/>
      <w:i/>
      <w:iCs/>
      <w:color w:val="5B9BD5" w:themeColor="accent1"/>
    </w:rPr>
  </w:style>
  <w:style w:type="character" w:styleId="aff4">
    <w:name w:val="Intense Emphasis"/>
    <w:basedOn w:val="a0"/>
    <w:uiPriority w:val="21"/>
    <w:qFormat/>
    <w:rsid w:val="00C66903"/>
    <w:rPr>
      <w:b/>
      <w:bCs/>
      <w:i/>
      <w:iCs/>
      <w:color w:val="5B9BD5" w:themeColor="accent1"/>
    </w:rPr>
  </w:style>
  <w:style w:type="character" w:styleId="aff5">
    <w:name w:val="Subtle Reference"/>
    <w:basedOn w:val="a0"/>
    <w:uiPriority w:val="31"/>
    <w:qFormat/>
    <w:rsid w:val="00C66903"/>
    <w:rPr>
      <w:smallCaps/>
      <w:color w:val="ED7D31" w:themeColor="accent2"/>
      <w:u w:val="single"/>
    </w:rPr>
  </w:style>
  <w:style w:type="character" w:styleId="aff6">
    <w:name w:val="Intense Reference"/>
    <w:basedOn w:val="a0"/>
    <w:uiPriority w:val="32"/>
    <w:qFormat/>
    <w:rsid w:val="00C66903"/>
    <w:rPr>
      <w:b/>
      <w:bCs/>
      <w:smallCaps/>
      <w:color w:val="ED7D31" w:themeColor="accent2"/>
      <w:spacing w:val="5"/>
      <w:u w:val="single"/>
    </w:rPr>
  </w:style>
  <w:style w:type="character" w:styleId="aff7">
    <w:name w:val="Book Title"/>
    <w:basedOn w:val="a0"/>
    <w:uiPriority w:val="33"/>
    <w:qFormat/>
    <w:rsid w:val="00C66903"/>
    <w:rPr>
      <w:b/>
      <w:bCs/>
      <w:smallCaps/>
      <w:spacing w:val="5"/>
    </w:rPr>
  </w:style>
  <w:style w:type="paragraph" w:styleId="aff8">
    <w:name w:val="TOC Heading"/>
    <w:basedOn w:val="1"/>
    <w:next w:val="a"/>
    <w:uiPriority w:val="39"/>
    <w:semiHidden/>
    <w:unhideWhenUsed/>
    <w:qFormat/>
    <w:rsid w:val="00C66903"/>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3963633">
      <w:bodyDiv w:val="1"/>
      <w:marLeft w:val="0"/>
      <w:marRight w:val="0"/>
      <w:marTop w:val="0"/>
      <w:marBottom w:val="0"/>
      <w:divBdr>
        <w:top w:val="none" w:sz="0" w:space="0" w:color="auto"/>
        <w:left w:val="none" w:sz="0" w:space="0" w:color="auto"/>
        <w:bottom w:val="none" w:sz="0" w:space="0" w:color="auto"/>
        <w:right w:val="none" w:sz="0" w:space="0" w:color="auto"/>
      </w:divBdr>
    </w:div>
    <w:div w:id="209616730">
      <w:bodyDiv w:val="1"/>
      <w:marLeft w:val="0"/>
      <w:marRight w:val="0"/>
      <w:marTop w:val="0"/>
      <w:marBottom w:val="0"/>
      <w:divBdr>
        <w:top w:val="none" w:sz="0" w:space="0" w:color="auto"/>
        <w:left w:val="none" w:sz="0" w:space="0" w:color="auto"/>
        <w:bottom w:val="none" w:sz="0" w:space="0" w:color="auto"/>
        <w:right w:val="none" w:sz="0" w:space="0" w:color="auto"/>
      </w:divBdr>
    </w:div>
    <w:div w:id="288559843">
      <w:bodyDiv w:val="1"/>
      <w:marLeft w:val="0"/>
      <w:marRight w:val="0"/>
      <w:marTop w:val="0"/>
      <w:marBottom w:val="0"/>
      <w:divBdr>
        <w:top w:val="none" w:sz="0" w:space="0" w:color="auto"/>
        <w:left w:val="none" w:sz="0" w:space="0" w:color="auto"/>
        <w:bottom w:val="none" w:sz="0" w:space="0" w:color="auto"/>
        <w:right w:val="none" w:sz="0" w:space="0" w:color="auto"/>
      </w:divBdr>
      <w:divsChild>
        <w:div w:id="1502889450">
          <w:marLeft w:val="0"/>
          <w:marRight w:val="0"/>
          <w:marTop w:val="0"/>
          <w:marBottom w:val="0"/>
          <w:divBdr>
            <w:top w:val="none" w:sz="0" w:space="0" w:color="auto"/>
            <w:left w:val="none" w:sz="0" w:space="0" w:color="auto"/>
            <w:bottom w:val="none" w:sz="0" w:space="0" w:color="auto"/>
            <w:right w:val="none" w:sz="0" w:space="0" w:color="auto"/>
          </w:divBdr>
        </w:div>
        <w:div w:id="1257208284">
          <w:marLeft w:val="0"/>
          <w:marRight w:val="0"/>
          <w:marTop w:val="0"/>
          <w:marBottom w:val="0"/>
          <w:divBdr>
            <w:top w:val="none" w:sz="0" w:space="0" w:color="auto"/>
            <w:left w:val="none" w:sz="0" w:space="0" w:color="auto"/>
            <w:bottom w:val="none" w:sz="0" w:space="0" w:color="auto"/>
            <w:right w:val="none" w:sz="0" w:space="0" w:color="auto"/>
          </w:divBdr>
        </w:div>
        <w:div w:id="148979506">
          <w:marLeft w:val="0"/>
          <w:marRight w:val="0"/>
          <w:marTop w:val="0"/>
          <w:marBottom w:val="0"/>
          <w:divBdr>
            <w:top w:val="none" w:sz="0" w:space="0" w:color="auto"/>
            <w:left w:val="none" w:sz="0" w:space="0" w:color="auto"/>
            <w:bottom w:val="none" w:sz="0" w:space="0" w:color="auto"/>
            <w:right w:val="none" w:sz="0" w:space="0" w:color="auto"/>
          </w:divBdr>
        </w:div>
        <w:div w:id="1993017505">
          <w:marLeft w:val="0"/>
          <w:marRight w:val="0"/>
          <w:marTop w:val="0"/>
          <w:marBottom w:val="0"/>
          <w:divBdr>
            <w:top w:val="none" w:sz="0" w:space="0" w:color="auto"/>
            <w:left w:val="none" w:sz="0" w:space="0" w:color="auto"/>
            <w:bottom w:val="none" w:sz="0" w:space="0" w:color="auto"/>
            <w:right w:val="none" w:sz="0" w:space="0" w:color="auto"/>
          </w:divBdr>
        </w:div>
        <w:div w:id="150416712">
          <w:marLeft w:val="0"/>
          <w:marRight w:val="0"/>
          <w:marTop w:val="0"/>
          <w:marBottom w:val="0"/>
          <w:divBdr>
            <w:top w:val="none" w:sz="0" w:space="0" w:color="auto"/>
            <w:left w:val="none" w:sz="0" w:space="0" w:color="auto"/>
            <w:bottom w:val="none" w:sz="0" w:space="0" w:color="auto"/>
            <w:right w:val="none" w:sz="0" w:space="0" w:color="auto"/>
          </w:divBdr>
        </w:div>
        <w:div w:id="1093088381">
          <w:marLeft w:val="0"/>
          <w:marRight w:val="0"/>
          <w:marTop w:val="0"/>
          <w:marBottom w:val="0"/>
          <w:divBdr>
            <w:top w:val="none" w:sz="0" w:space="0" w:color="auto"/>
            <w:left w:val="none" w:sz="0" w:space="0" w:color="auto"/>
            <w:bottom w:val="none" w:sz="0" w:space="0" w:color="auto"/>
            <w:right w:val="none" w:sz="0" w:space="0" w:color="auto"/>
          </w:divBdr>
        </w:div>
        <w:div w:id="710886291">
          <w:marLeft w:val="0"/>
          <w:marRight w:val="0"/>
          <w:marTop w:val="0"/>
          <w:marBottom w:val="0"/>
          <w:divBdr>
            <w:top w:val="none" w:sz="0" w:space="0" w:color="auto"/>
            <w:left w:val="none" w:sz="0" w:space="0" w:color="auto"/>
            <w:bottom w:val="none" w:sz="0" w:space="0" w:color="auto"/>
            <w:right w:val="none" w:sz="0" w:space="0" w:color="auto"/>
          </w:divBdr>
        </w:div>
        <w:div w:id="1939438739">
          <w:marLeft w:val="0"/>
          <w:marRight w:val="0"/>
          <w:marTop w:val="0"/>
          <w:marBottom w:val="0"/>
          <w:divBdr>
            <w:top w:val="none" w:sz="0" w:space="0" w:color="auto"/>
            <w:left w:val="none" w:sz="0" w:space="0" w:color="auto"/>
            <w:bottom w:val="none" w:sz="0" w:space="0" w:color="auto"/>
            <w:right w:val="none" w:sz="0" w:space="0" w:color="auto"/>
          </w:divBdr>
        </w:div>
        <w:div w:id="1009672360">
          <w:marLeft w:val="0"/>
          <w:marRight w:val="0"/>
          <w:marTop w:val="0"/>
          <w:marBottom w:val="0"/>
          <w:divBdr>
            <w:top w:val="none" w:sz="0" w:space="0" w:color="auto"/>
            <w:left w:val="none" w:sz="0" w:space="0" w:color="auto"/>
            <w:bottom w:val="none" w:sz="0" w:space="0" w:color="auto"/>
            <w:right w:val="none" w:sz="0" w:space="0" w:color="auto"/>
          </w:divBdr>
        </w:div>
        <w:div w:id="1010641942">
          <w:marLeft w:val="0"/>
          <w:marRight w:val="0"/>
          <w:marTop w:val="0"/>
          <w:marBottom w:val="0"/>
          <w:divBdr>
            <w:top w:val="none" w:sz="0" w:space="0" w:color="auto"/>
            <w:left w:val="none" w:sz="0" w:space="0" w:color="auto"/>
            <w:bottom w:val="none" w:sz="0" w:space="0" w:color="auto"/>
            <w:right w:val="none" w:sz="0" w:space="0" w:color="auto"/>
          </w:divBdr>
        </w:div>
        <w:div w:id="1740714595">
          <w:marLeft w:val="0"/>
          <w:marRight w:val="0"/>
          <w:marTop w:val="0"/>
          <w:marBottom w:val="0"/>
          <w:divBdr>
            <w:top w:val="none" w:sz="0" w:space="0" w:color="auto"/>
            <w:left w:val="none" w:sz="0" w:space="0" w:color="auto"/>
            <w:bottom w:val="none" w:sz="0" w:space="0" w:color="auto"/>
            <w:right w:val="none" w:sz="0" w:space="0" w:color="auto"/>
          </w:divBdr>
        </w:div>
        <w:div w:id="484200419">
          <w:marLeft w:val="0"/>
          <w:marRight w:val="0"/>
          <w:marTop w:val="0"/>
          <w:marBottom w:val="0"/>
          <w:divBdr>
            <w:top w:val="none" w:sz="0" w:space="0" w:color="auto"/>
            <w:left w:val="none" w:sz="0" w:space="0" w:color="auto"/>
            <w:bottom w:val="none" w:sz="0" w:space="0" w:color="auto"/>
            <w:right w:val="none" w:sz="0" w:space="0" w:color="auto"/>
          </w:divBdr>
        </w:div>
        <w:div w:id="1260215851">
          <w:marLeft w:val="0"/>
          <w:marRight w:val="0"/>
          <w:marTop w:val="0"/>
          <w:marBottom w:val="0"/>
          <w:divBdr>
            <w:top w:val="none" w:sz="0" w:space="0" w:color="auto"/>
            <w:left w:val="none" w:sz="0" w:space="0" w:color="auto"/>
            <w:bottom w:val="none" w:sz="0" w:space="0" w:color="auto"/>
            <w:right w:val="none" w:sz="0" w:space="0" w:color="auto"/>
          </w:divBdr>
        </w:div>
        <w:div w:id="713846005">
          <w:marLeft w:val="0"/>
          <w:marRight w:val="0"/>
          <w:marTop w:val="0"/>
          <w:marBottom w:val="0"/>
          <w:divBdr>
            <w:top w:val="none" w:sz="0" w:space="0" w:color="auto"/>
            <w:left w:val="none" w:sz="0" w:space="0" w:color="auto"/>
            <w:bottom w:val="none" w:sz="0" w:space="0" w:color="auto"/>
            <w:right w:val="none" w:sz="0" w:space="0" w:color="auto"/>
          </w:divBdr>
        </w:div>
        <w:div w:id="146479578">
          <w:marLeft w:val="0"/>
          <w:marRight w:val="0"/>
          <w:marTop w:val="0"/>
          <w:marBottom w:val="0"/>
          <w:divBdr>
            <w:top w:val="none" w:sz="0" w:space="0" w:color="auto"/>
            <w:left w:val="none" w:sz="0" w:space="0" w:color="auto"/>
            <w:bottom w:val="none" w:sz="0" w:space="0" w:color="auto"/>
            <w:right w:val="none" w:sz="0" w:space="0" w:color="auto"/>
          </w:divBdr>
        </w:div>
        <w:div w:id="1055008535">
          <w:marLeft w:val="0"/>
          <w:marRight w:val="0"/>
          <w:marTop w:val="0"/>
          <w:marBottom w:val="0"/>
          <w:divBdr>
            <w:top w:val="none" w:sz="0" w:space="0" w:color="auto"/>
            <w:left w:val="none" w:sz="0" w:space="0" w:color="auto"/>
            <w:bottom w:val="none" w:sz="0" w:space="0" w:color="auto"/>
            <w:right w:val="none" w:sz="0" w:space="0" w:color="auto"/>
          </w:divBdr>
        </w:div>
        <w:div w:id="877473353">
          <w:marLeft w:val="0"/>
          <w:marRight w:val="0"/>
          <w:marTop w:val="0"/>
          <w:marBottom w:val="0"/>
          <w:divBdr>
            <w:top w:val="none" w:sz="0" w:space="0" w:color="auto"/>
            <w:left w:val="none" w:sz="0" w:space="0" w:color="auto"/>
            <w:bottom w:val="none" w:sz="0" w:space="0" w:color="auto"/>
            <w:right w:val="none" w:sz="0" w:space="0" w:color="auto"/>
          </w:divBdr>
        </w:div>
        <w:div w:id="1314024333">
          <w:marLeft w:val="0"/>
          <w:marRight w:val="0"/>
          <w:marTop w:val="0"/>
          <w:marBottom w:val="0"/>
          <w:divBdr>
            <w:top w:val="none" w:sz="0" w:space="0" w:color="auto"/>
            <w:left w:val="none" w:sz="0" w:space="0" w:color="auto"/>
            <w:bottom w:val="none" w:sz="0" w:space="0" w:color="auto"/>
            <w:right w:val="none" w:sz="0" w:space="0" w:color="auto"/>
          </w:divBdr>
        </w:div>
        <w:div w:id="391661491">
          <w:marLeft w:val="0"/>
          <w:marRight w:val="0"/>
          <w:marTop w:val="0"/>
          <w:marBottom w:val="0"/>
          <w:divBdr>
            <w:top w:val="none" w:sz="0" w:space="0" w:color="auto"/>
            <w:left w:val="none" w:sz="0" w:space="0" w:color="auto"/>
            <w:bottom w:val="none" w:sz="0" w:space="0" w:color="auto"/>
            <w:right w:val="none" w:sz="0" w:space="0" w:color="auto"/>
          </w:divBdr>
        </w:div>
        <w:div w:id="1165979286">
          <w:marLeft w:val="0"/>
          <w:marRight w:val="0"/>
          <w:marTop w:val="0"/>
          <w:marBottom w:val="0"/>
          <w:divBdr>
            <w:top w:val="none" w:sz="0" w:space="0" w:color="auto"/>
            <w:left w:val="none" w:sz="0" w:space="0" w:color="auto"/>
            <w:bottom w:val="none" w:sz="0" w:space="0" w:color="auto"/>
            <w:right w:val="none" w:sz="0" w:space="0" w:color="auto"/>
          </w:divBdr>
        </w:div>
        <w:div w:id="625696596">
          <w:marLeft w:val="0"/>
          <w:marRight w:val="0"/>
          <w:marTop w:val="0"/>
          <w:marBottom w:val="0"/>
          <w:divBdr>
            <w:top w:val="none" w:sz="0" w:space="0" w:color="auto"/>
            <w:left w:val="none" w:sz="0" w:space="0" w:color="auto"/>
            <w:bottom w:val="none" w:sz="0" w:space="0" w:color="auto"/>
            <w:right w:val="none" w:sz="0" w:space="0" w:color="auto"/>
          </w:divBdr>
        </w:div>
        <w:div w:id="1033460622">
          <w:marLeft w:val="0"/>
          <w:marRight w:val="0"/>
          <w:marTop w:val="0"/>
          <w:marBottom w:val="0"/>
          <w:divBdr>
            <w:top w:val="none" w:sz="0" w:space="0" w:color="auto"/>
            <w:left w:val="none" w:sz="0" w:space="0" w:color="auto"/>
            <w:bottom w:val="none" w:sz="0" w:space="0" w:color="auto"/>
            <w:right w:val="none" w:sz="0" w:space="0" w:color="auto"/>
          </w:divBdr>
        </w:div>
        <w:div w:id="2132018507">
          <w:marLeft w:val="0"/>
          <w:marRight w:val="0"/>
          <w:marTop w:val="0"/>
          <w:marBottom w:val="0"/>
          <w:divBdr>
            <w:top w:val="none" w:sz="0" w:space="0" w:color="auto"/>
            <w:left w:val="none" w:sz="0" w:space="0" w:color="auto"/>
            <w:bottom w:val="none" w:sz="0" w:space="0" w:color="auto"/>
            <w:right w:val="none" w:sz="0" w:space="0" w:color="auto"/>
          </w:divBdr>
        </w:div>
        <w:div w:id="113452896">
          <w:marLeft w:val="0"/>
          <w:marRight w:val="0"/>
          <w:marTop w:val="0"/>
          <w:marBottom w:val="0"/>
          <w:divBdr>
            <w:top w:val="none" w:sz="0" w:space="0" w:color="auto"/>
            <w:left w:val="none" w:sz="0" w:space="0" w:color="auto"/>
            <w:bottom w:val="none" w:sz="0" w:space="0" w:color="auto"/>
            <w:right w:val="none" w:sz="0" w:space="0" w:color="auto"/>
          </w:divBdr>
        </w:div>
        <w:div w:id="655038716">
          <w:marLeft w:val="0"/>
          <w:marRight w:val="0"/>
          <w:marTop w:val="0"/>
          <w:marBottom w:val="0"/>
          <w:divBdr>
            <w:top w:val="none" w:sz="0" w:space="0" w:color="auto"/>
            <w:left w:val="none" w:sz="0" w:space="0" w:color="auto"/>
            <w:bottom w:val="none" w:sz="0" w:space="0" w:color="auto"/>
            <w:right w:val="none" w:sz="0" w:space="0" w:color="auto"/>
          </w:divBdr>
        </w:div>
        <w:div w:id="231627398">
          <w:marLeft w:val="0"/>
          <w:marRight w:val="0"/>
          <w:marTop w:val="0"/>
          <w:marBottom w:val="0"/>
          <w:divBdr>
            <w:top w:val="none" w:sz="0" w:space="0" w:color="auto"/>
            <w:left w:val="none" w:sz="0" w:space="0" w:color="auto"/>
            <w:bottom w:val="none" w:sz="0" w:space="0" w:color="auto"/>
            <w:right w:val="none" w:sz="0" w:space="0" w:color="auto"/>
          </w:divBdr>
        </w:div>
        <w:div w:id="1668558128">
          <w:marLeft w:val="0"/>
          <w:marRight w:val="0"/>
          <w:marTop w:val="0"/>
          <w:marBottom w:val="0"/>
          <w:divBdr>
            <w:top w:val="none" w:sz="0" w:space="0" w:color="auto"/>
            <w:left w:val="none" w:sz="0" w:space="0" w:color="auto"/>
            <w:bottom w:val="none" w:sz="0" w:space="0" w:color="auto"/>
            <w:right w:val="none" w:sz="0" w:space="0" w:color="auto"/>
          </w:divBdr>
        </w:div>
        <w:div w:id="393818066">
          <w:marLeft w:val="0"/>
          <w:marRight w:val="0"/>
          <w:marTop w:val="0"/>
          <w:marBottom w:val="0"/>
          <w:divBdr>
            <w:top w:val="none" w:sz="0" w:space="0" w:color="auto"/>
            <w:left w:val="none" w:sz="0" w:space="0" w:color="auto"/>
            <w:bottom w:val="none" w:sz="0" w:space="0" w:color="auto"/>
            <w:right w:val="none" w:sz="0" w:space="0" w:color="auto"/>
          </w:divBdr>
        </w:div>
        <w:div w:id="587009486">
          <w:marLeft w:val="0"/>
          <w:marRight w:val="0"/>
          <w:marTop w:val="0"/>
          <w:marBottom w:val="0"/>
          <w:divBdr>
            <w:top w:val="none" w:sz="0" w:space="0" w:color="auto"/>
            <w:left w:val="none" w:sz="0" w:space="0" w:color="auto"/>
            <w:bottom w:val="none" w:sz="0" w:space="0" w:color="auto"/>
            <w:right w:val="none" w:sz="0" w:space="0" w:color="auto"/>
          </w:divBdr>
        </w:div>
        <w:div w:id="634454538">
          <w:marLeft w:val="0"/>
          <w:marRight w:val="0"/>
          <w:marTop w:val="0"/>
          <w:marBottom w:val="0"/>
          <w:divBdr>
            <w:top w:val="none" w:sz="0" w:space="0" w:color="auto"/>
            <w:left w:val="none" w:sz="0" w:space="0" w:color="auto"/>
            <w:bottom w:val="none" w:sz="0" w:space="0" w:color="auto"/>
            <w:right w:val="none" w:sz="0" w:space="0" w:color="auto"/>
          </w:divBdr>
        </w:div>
        <w:div w:id="887036717">
          <w:marLeft w:val="0"/>
          <w:marRight w:val="0"/>
          <w:marTop w:val="0"/>
          <w:marBottom w:val="0"/>
          <w:divBdr>
            <w:top w:val="none" w:sz="0" w:space="0" w:color="auto"/>
            <w:left w:val="none" w:sz="0" w:space="0" w:color="auto"/>
            <w:bottom w:val="none" w:sz="0" w:space="0" w:color="auto"/>
            <w:right w:val="none" w:sz="0" w:space="0" w:color="auto"/>
          </w:divBdr>
        </w:div>
        <w:div w:id="458379194">
          <w:marLeft w:val="0"/>
          <w:marRight w:val="0"/>
          <w:marTop w:val="0"/>
          <w:marBottom w:val="0"/>
          <w:divBdr>
            <w:top w:val="none" w:sz="0" w:space="0" w:color="auto"/>
            <w:left w:val="none" w:sz="0" w:space="0" w:color="auto"/>
            <w:bottom w:val="none" w:sz="0" w:space="0" w:color="auto"/>
            <w:right w:val="none" w:sz="0" w:space="0" w:color="auto"/>
          </w:divBdr>
        </w:div>
        <w:div w:id="839734735">
          <w:marLeft w:val="0"/>
          <w:marRight w:val="0"/>
          <w:marTop w:val="0"/>
          <w:marBottom w:val="0"/>
          <w:divBdr>
            <w:top w:val="none" w:sz="0" w:space="0" w:color="auto"/>
            <w:left w:val="none" w:sz="0" w:space="0" w:color="auto"/>
            <w:bottom w:val="none" w:sz="0" w:space="0" w:color="auto"/>
            <w:right w:val="none" w:sz="0" w:space="0" w:color="auto"/>
          </w:divBdr>
        </w:div>
        <w:div w:id="2076931648">
          <w:marLeft w:val="0"/>
          <w:marRight w:val="0"/>
          <w:marTop w:val="0"/>
          <w:marBottom w:val="0"/>
          <w:divBdr>
            <w:top w:val="none" w:sz="0" w:space="0" w:color="auto"/>
            <w:left w:val="none" w:sz="0" w:space="0" w:color="auto"/>
            <w:bottom w:val="none" w:sz="0" w:space="0" w:color="auto"/>
            <w:right w:val="none" w:sz="0" w:space="0" w:color="auto"/>
          </w:divBdr>
        </w:div>
        <w:div w:id="629669907">
          <w:marLeft w:val="0"/>
          <w:marRight w:val="0"/>
          <w:marTop w:val="0"/>
          <w:marBottom w:val="0"/>
          <w:divBdr>
            <w:top w:val="none" w:sz="0" w:space="0" w:color="auto"/>
            <w:left w:val="none" w:sz="0" w:space="0" w:color="auto"/>
            <w:bottom w:val="none" w:sz="0" w:space="0" w:color="auto"/>
            <w:right w:val="none" w:sz="0" w:space="0" w:color="auto"/>
          </w:divBdr>
        </w:div>
        <w:div w:id="1456875358">
          <w:marLeft w:val="0"/>
          <w:marRight w:val="0"/>
          <w:marTop w:val="0"/>
          <w:marBottom w:val="0"/>
          <w:divBdr>
            <w:top w:val="none" w:sz="0" w:space="0" w:color="auto"/>
            <w:left w:val="none" w:sz="0" w:space="0" w:color="auto"/>
            <w:bottom w:val="none" w:sz="0" w:space="0" w:color="auto"/>
            <w:right w:val="none" w:sz="0" w:space="0" w:color="auto"/>
          </w:divBdr>
        </w:div>
        <w:div w:id="1438451260">
          <w:marLeft w:val="0"/>
          <w:marRight w:val="0"/>
          <w:marTop w:val="0"/>
          <w:marBottom w:val="0"/>
          <w:divBdr>
            <w:top w:val="none" w:sz="0" w:space="0" w:color="auto"/>
            <w:left w:val="none" w:sz="0" w:space="0" w:color="auto"/>
            <w:bottom w:val="none" w:sz="0" w:space="0" w:color="auto"/>
            <w:right w:val="none" w:sz="0" w:space="0" w:color="auto"/>
          </w:divBdr>
        </w:div>
        <w:div w:id="729157914">
          <w:marLeft w:val="0"/>
          <w:marRight w:val="0"/>
          <w:marTop w:val="0"/>
          <w:marBottom w:val="0"/>
          <w:divBdr>
            <w:top w:val="none" w:sz="0" w:space="0" w:color="auto"/>
            <w:left w:val="none" w:sz="0" w:space="0" w:color="auto"/>
            <w:bottom w:val="none" w:sz="0" w:space="0" w:color="auto"/>
            <w:right w:val="none" w:sz="0" w:space="0" w:color="auto"/>
          </w:divBdr>
        </w:div>
        <w:div w:id="688066545">
          <w:marLeft w:val="0"/>
          <w:marRight w:val="0"/>
          <w:marTop w:val="0"/>
          <w:marBottom w:val="0"/>
          <w:divBdr>
            <w:top w:val="none" w:sz="0" w:space="0" w:color="auto"/>
            <w:left w:val="none" w:sz="0" w:space="0" w:color="auto"/>
            <w:bottom w:val="none" w:sz="0" w:space="0" w:color="auto"/>
            <w:right w:val="none" w:sz="0" w:space="0" w:color="auto"/>
          </w:divBdr>
        </w:div>
        <w:div w:id="496457551">
          <w:marLeft w:val="0"/>
          <w:marRight w:val="0"/>
          <w:marTop w:val="0"/>
          <w:marBottom w:val="0"/>
          <w:divBdr>
            <w:top w:val="none" w:sz="0" w:space="0" w:color="auto"/>
            <w:left w:val="none" w:sz="0" w:space="0" w:color="auto"/>
            <w:bottom w:val="none" w:sz="0" w:space="0" w:color="auto"/>
            <w:right w:val="none" w:sz="0" w:space="0" w:color="auto"/>
          </w:divBdr>
        </w:div>
        <w:div w:id="571089994">
          <w:marLeft w:val="0"/>
          <w:marRight w:val="0"/>
          <w:marTop w:val="0"/>
          <w:marBottom w:val="0"/>
          <w:divBdr>
            <w:top w:val="none" w:sz="0" w:space="0" w:color="auto"/>
            <w:left w:val="none" w:sz="0" w:space="0" w:color="auto"/>
            <w:bottom w:val="none" w:sz="0" w:space="0" w:color="auto"/>
            <w:right w:val="none" w:sz="0" w:space="0" w:color="auto"/>
          </w:divBdr>
        </w:div>
        <w:div w:id="1283654476">
          <w:marLeft w:val="0"/>
          <w:marRight w:val="0"/>
          <w:marTop w:val="0"/>
          <w:marBottom w:val="0"/>
          <w:divBdr>
            <w:top w:val="none" w:sz="0" w:space="0" w:color="auto"/>
            <w:left w:val="none" w:sz="0" w:space="0" w:color="auto"/>
            <w:bottom w:val="none" w:sz="0" w:space="0" w:color="auto"/>
            <w:right w:val="none" w:sz="0" w:space="0" w:color="auto"/>
          </w:divBdr>
        </w:div>
        <w:div w:id="2023432005">
          <w:marLeft w:val="0"/>
          <w:marRight w:val="0"/>
          <w:marTop w:val="0"/>
          <w:marBottom w:val="0"/>
          <w:divBdr>
            <w:top w:val="none" w:sz="0" w:space="0" w:color="auto"/>
            <w:left w:val="none" w:sz="0" w:space="0" w:color="auto"/>
            <w:bottom w:val="none" w:sz="0" w:space="0" w:color="auto"/>
            <w:right w:val="none" w:sz="0" w:space="0" w:color="auto"/>
          </w:divBdr>
        </w:div>
        <w:div w:id="1016930521">
          <w:marLeft w:val="0"/>
          <w:marRight w:val="0"/>
          <w:marTop w:val="0"/>
          <w:marBottom w:val="0"/>
          <w:divBdr>
            <w:top w:val="none" w:sz="0" w:space="0" w:color="auto"/>
            <w:left w:val="none" w:sz="0" w:space="0" w:color="auto"/>
            <w:bottom w:val="none" w:sz="0" w:space="0" w:color="auto"/>
            <w:right w:val="none" w:sz="0" w:space="0" w:color="auto"/>
          </w:divBdr>
        </w:div>
        <w:div w:id="681787197">
          <w:marLeft w:val="0"/>
          <w:marRight w:val="0"/>
          <w:marTop w:val="0"/>
          <w:marBottom w:val="0"/>
          <w:divBdr>
            <w:top w:val="none" w:sz="0" w:space="0" w:color="auto"/>
            <w:left w:val="none" w:sz="0" w:space="0" w:color="auto"/>
            <w:bottom w:val="none" w:sz="0" w:space="0" w:color="auto"/>
            <w:right w:val="none" w:sz="0" w:space="0" w:color="auto"/>
          </w:divBdr>
        </w:div>
        <w:div w:id="508132832">
          <w:marLeft w:val="0"/>
          <w:marRight w:val="0"/>
          <w:marTop w:val="0"/>
          <w:marBottom w:val="0"/>
          <w:divBdr>
            <w:top w:val="none" w:sz="0" w:space="0" w:color="auto"/>
            <w:left w:val="none" w:sz="0" w:space="0" w:color="auto"/>
            <w:bottom w:val="none" w:sz="0" w:space="0" w:color="auto"/>
            <w:right w:val="none" w:sz="0" w:space="0" w:color="auto"/>
          </w:divBdr>
        </w:div>
        <w:div w:id="639110989">
          <w:marLeft w:val="0"/>
          <w:marRight w:val="0"/>
          <w:marTop w:val="0"/>
          <w:marBottom w:val="0"/>
          <w:divBdr>
            <w:top w:val="none" w:sz="0" w:space="0" w:color="auto"/>
            <w:left w:val="none" w:sz="0" w:space="0" w:color="auto"/>
            <w:bottom w:val="none" w:sz="0" w:space="0" w:color="auto"/>
            <w:right w:val="none" w:sz="0" w:space="0" w:color="auto"/>
          </w:divBdr>
        </w:div>
        <w:div w:id="198663724">
          <w:marLeft w:val="0"/>
          <w:marRight w:val="0"/>
          <w:marTop w:val="0"/>
          <w:marBottom w:val="0"/>
          <w:divBdr>
            <w:top w:val="none" w:sz="0" w:space="0" w:color="auto"/>
            <w:left w:val="none" w:sz="0" w:space="0" w:color="auto"/>
            <w:bottom w:val="none" w:sz="0" w:space="0" w:color="auto"/>
            <w:right w:val="none" w:sz="0" w:space="0" w:color="auto"/>
          </w:divBdr>
        </w:div>
        <w:div w:id="1543054212">
          <w:marLeft w:val="0"/>
          <w:marRight w:val="0"/>
          <w:marTop w:val="0"/>
          <w:marBottom w:val="0"/>
          <w:divBdr>
            <w:top w:val="none" w:sz="0" w:space="0" w:color="auto"/>
            <w:left w:val="none" w:sz="0" w:space="0" w:color="auto"/>
            <w:bottom w:val="none" w:sz="0" w:space="0" w:color="auto"/>
            <w:right w:val="none" w:sz="0" w:space="0" w:color="auto"/>
          </w:divBdr>
        </w:div>
        <w:div w:id="561402266">
          <w:marLeft w:val="0"/>
          <w:marRight w:val="0"/>
          <w:marTop w:val="0"/>
          <w:marBottom w:val="0"/>
          <w:divBdr>
            <w:top w:val="none" w:sz="0" w:space="0" w:color="auto"/>
            <w:left w:val="none" w:sz="0" w:space="0" w:color="auto"/>
            <w:bottom w:val="none" w:sz="0" w:space="0" w:color="auto"/>
            <w:right w:val="none" w:sz="0" w:space="0" w:color="auto"/>
          </w:divBdr>
        </w:div>
        <w:div w:id="683436521">
          <w:marLeft w:val="0"/>
          <w:marRight w:val="0"/>
          <w:marTop w:val="0"/>
          <w:marBottom w:val="0"/>
          <w:divBdr>
            <w:top w:val="none" w:sz="0" w:space="0" w:color="auto"/>
            <w:left w:val="none" w:sz="0" w:space="0" w:color="auto"/>
            <w:bottom w:val="none" w:sz="0" w:space="0" w:color="auto"/>
            <w:right w:val="none" w:sz="0" w:space="0" w:color="auto"/>
          </w:divBdr>
        </w:div>
        <w:div w:id="1245265527">
          <w:marLeft w:val="0"/>
          <w:marRight w:val="0"/>
          <w:marTop w:val="0"/>
          <w:marBottom w:val="0"/>
          <w:divBdr>
            <w:top w:val="none" w:sz="0" w:space="0" w:color="auto"/>
            <w:left w:val="none" w:sz="0" w:space="0" w:color="auto"/>
            <w:bottom w:val="none" w:sz="0" w:space="0" w:color="auto"/>
            <w:right w:val="none" w:sz="0" w:space="0" w:color="auto"/>
          </w:divBdr>
        </w:div>
        <w:div w:id="9645906">
          <w:marLeft w:val="0"/>
          <w:marRight w:val="0"/>
          <w:marTop w:val="0"/>
          <w:marBottom w:val="0"/>
          <w:divBdr>
            <w:top w:val="none" w:sz="0" w:space="0" w:color="auto"/>
            <w:left w:val="none" w:sz="0" w:space="0" w:color="auto"/>
            <w:bottom w:val="none" w:sz="0" w:space="0" w:color="auto"/>
            <w:right w:val="none" w:sz="0" w:space="0" w:color="auto"/>
          </w:divBdr>
        </w:div>
        <w:div w:id="1631672035">
          <w:marLeft w:val="0"/>
          <w:marRight w:val="0"/>
          <w:marTop w:val="0"/>
          <w:marBottom w:val="0"/>
          <w:divBdr>
            <w:top w:val="none" w:sz="0" w:space="0" w:color="auto"/>
            <w:left w:val="none" w:sz="0" w:space="0" w:color="auto"/>
            <w:bottom w:val="none" w:sz="0" w:space="0" w:color="auto"/>
            <w:right w:val="none" w:sz="0" w:space="0" w:color="auto"/>
          </w:divBdr>
        </w:div>
        <w:div w:id="1924948565">
          <w:marLeft w:val="0"/>
          <w:marRight w:val="0"/>
          <w:marTop w:val="0"/>
          <w:marBottom w:val="0"/>
          <w:divBdr>
            <w:top w:val="none" w:sz="0" w:space="0" w:color="auto"/>
            <w:left w:val="none" w:sz="0" w:space="0" w:color="auto"/>
            <w:bottom w:val="none" w:sz="0" w:space="0" w:color="auto"/>
            <w:right w:val="none" w:sz="0" w:space="0" w:color="auto"/>
          </w:divBdr>
        </w:div>
        <w:div w:id="2025553669">
          <w:marLeft w:val="0"/>
          <w:marRight w:val="0"/>
          <w:marTop w:val="0"/>
          <w:marBottom w:val="0"/>
          <w:divBdr>
            <w:top w:val="none" w:sz="0" w:space="0" w:color="auto"/>
            <w:left w:val="none" w:sz="0" w:space="0" w:color="auto"/>
            <w:bottom w:val="none" w:sz="0" w:space="0" w:color="auto"/>
            <w:right w:val="none" w:sz="0" w:space="0" w:color="auto"/>
          </w:divBdr>
        </w:div>
      </w:divsChild>
    </w:div>
    <w:div w:id="1013992294">
      <w:bodyDiv w:val="1"/>
      <w:marLeft w:val="0"/>
      <w:marRight w:val="0"/>
      <w:marTop w:val="0"/>
      <w:marBottom w:val="0"/>
      <w:divBdr>
        <w:top w:val="none" w:sz="0" w:space="0" w:color="auto"/>
        <w:left w:val="none" w:sz="0" w:space="0" w:color="auto"/>
        <w:bottom w:val="none" w:sz="0" w:space="0" w:color="auto"/>
        <w:right w:val="none" w:sz="0" w:space="0" w:color="auto"/>
      </w:divBdr>
    </w:div>
    <w:div w:id="1405683177">
      <w:bodyDiv w:val="1"/>
      <w:marLeft w:val="0"/>
      <w:marRight w:val="0"/>
      <w:marTop w:val="0"/>
      <w:marBottom w:val="0"/>
      <w:divBdr>
        <w:top w:val="none" w:sz="0" w:space="0" w:color="auto"/>
        <w:left w:val="none" w:sz="0" w:space="0" w:color="auto"/>
        <w:bottom w:val="none" w:sz="0" w:space="0" w:color="auto"/>
        <w:right w:val="none" w:sz="0" w:space="0" w:color="auto"/>
      </w:divBdr>
    </w:div>
    <w:div w:id="1660501145">
      <w:bodyDiv w:val="1"/>
      <w:marLeft w:val="0"/>
      <w:marRight w:val="0"/>
      <w:marTop w:val="0"/>
      <w:marBottom w:val="0"/>
      <w:divBdr>
        <w:top w:val="none" w:sz="0" w:space="0" w:color="auto"/>
        <w:left w:val="none" w:sz="0" w:space="0" w:color="auto"/>
        <w:bottom w:val="none" w:sz="0" w:space="0" w:color="auto"/>
        <w:right w:val="none" w:sz="0" w:space="0" w:color="auto"/>
      </w:divBdr>
      <w:divsChild>
        <w:div w:id="919407151">
          <w:marLeft w:val="0"/>
          <w:marRight w:val="0"/>
          <w:marTop w:val="15"/>
          <w:marBottom w:val="0"/>
          <w:divBdr>
            <w:top w:val="none" w:sz="0" w:space="0" w:color="auto"/>
            <w:left w:val="none" w:sz="0" w:space="0" w:color="auto"/>
            <w:bottom w:val="none" w:sz="0" w:space="0" w:color="auto"/>
            <w:right w:val="none" w:sz="0" w:space="0" w:color="auto"/>
          </w:divBdr>
          <w:divsChild>
            <w:div w:id="683244194">
              <w:marLeft w:val="0"/>
              <w:marRight w:val="0"/>
              <w:marTop w:val="0"/>
              <w:marBottom w:val="0"/>
              <w:divBdr>
                <w:top w:val="none" w:sz="0" w:space="0" w:color="auto"/>
                <w:left w:val="none" w:sz="0" w:space="0" w:color="auto"/>
                <w:bottom w:val="none" w:sz="0" w:space="0" w:color="auto"/>
                <w:right w:val="none" w:sz="0" w:space="0" w:color="auto"/>
              </w:divBdr>
              <w:divsChild>
                <w:div w:id="1855224942">
                  <w:marLeft w:val="0"/>
                  <w:marRight w:val="0"/>
                  <w:marTop w:val="0"/>
                  <w:marBottom w:val="0"/>
                  <w:divBdr>
                    <w:top w:val="none" w:sz="0" w:space="0" w:color="auto"/>
                    <w:left w:val="none" w:sz="0" w:space="0" w:color="auto"/>
                    <w:bottom w:val="none" w:sz="0" w:space="0" w:color="auto"/>
                    <w:right w:val="none" w:sz="0" w:space="0" w:color="auto"/>
                  </w:divBdr>
                </w:div>
                <w:div w:id="885993941">
                  <w:marLeft w:val="0"/>
                  <w:marRight w:val="0"/>
                  <w:marTop w:val="0"/>
                  <w:marBottom w:val="0"/>
                  <w:divBdr>
                    <w:top w:val="none" w:sz="0" w:space="0" w:color="auto"/>
                    <w:left w:val="none" w:sz="0" w:space="0" w:color="auto"/>
                    <w:bottom w:val="none" w:sz="0" w:space="0" w:color="auto"/>
                    <w:right w:val="none" w:sz="0" w:space="0" w:color="auto"/>
                  </w:divBdr>
                </w:div>
                <w:div w:id="1353150216">
                  <w:marLeft w:val="0"/>
                  <w:marRight w:val="0"/>
                  <w:marTop w:val="0"/>
                  <w:marBottom w:val="0"/>
                  <w:divBdr>
                    <w:top w:val="none" w:sz="0" w:space="0" w:color="auto"/>
                    <w:left w:val="none" w:sz="0" w:space="0" w:color="auto"/>
                    <w:bottom w:val="none" w:sz="0" w:space="0" w:color="auto"/>
                    <w:right w:val="none" w:sz="0" w:space="0" w:color="auto"/>
                  </w:divBdr>
                </w:div>
                <w:div w:id="657222623">
                  <w:marLeft w:val="0"/>
                  <w:marRight w:val="0"/>
                  <w:marTop w:val="0"/>
                  <w:marBottom w:val="0"/>
                  <w:divBdr>
                    <w:top w:val="none" w:sz="0" w:space="0" w:color="auto"/>
                    <w:left w:val="none" w:sz="0" w:space="0" w:color="auto"/>
                    <w:bottom w:val="none" w:sz="0" w:space="0" w:color="auto"/>
                    <w:right w:val="none" w:sz="0" w:space="0" w:color="auto"/>
                  </w:divBdr>
                </w:div>
                <w:div w:id="67270748">
                  <w:marLeft w:val="0"/>
                  <w:marRight w:val="0"/>
                  <w:marTop w:val="0"/>
                  <w:marBottom w:val="0"/>
                  <w:divBdr>
                    <w:top w:val="none" w:sz="0" w:space="0" w:color="auto"/>
                    <w:left w:val="none" w:sz="0" w:space="0" w:color="auto"/>
                    <w:bottom w:val="none" w:sz="0" w:space="0" w:color="auto"/>
                    <w:right w:val="none" w:sz="0" w:space="0" w:color="auto"/>
                  </w:divBdr>
                </w:div>
                <w:div w:id="338241531">
                  <w:marLeft w:val="0"/>
                  <w:marRight w:val="0"/>
                  <w:marTop w:val="0"/>
                  <w:marBottom w:val="0"/>
                  <w:divBdr>
                    <w:top w:val="none" w:sz="0" w:space="0" w:color="auto"/>
                    <w:left w:val="none" w:sz="0" w:space="0" w:color="auto"/>
                    <w:bottom w:val="none" w:sz="0" w:space="0" w:color="auto"/>
                    <w:right w:val="none" w:sz="0" w:space="0" w:color="auto"/>
                  </w:divBdr>
                </w:div>
                <w:div w:id="1459951280">
                  <w:marLeft w:val="0"/>
                  <w:marRight w:val="0"/>
                  <w:marTop w:val="0"/>
                  <w:marBottom w:val="0"/>
                  <w:divBdr>
                    <w:top w:val="none" w:sz="0" w:space="0" w:color="auto"/>
                    <w:left w:val="none" w:sz="0" w:space="0" w:color="auto"/>
                    <w:bottom w:val="none" w:sz="0" w:space="0" w:color="auto"/>
                    <w:right w:val="none" w:sz="0" w:space="0" w:color="auto"/>
                  </w:divBdr>
                </w:div>
                <w:div w:id="1996687364">
                  <w:marLeft w:val="0"/>
                  <w:marRight w:val="0"/>
                  <w:marTop w:val="0"/>
                  <w:marBottom w:val="0"/>
                  <w:divBdr>
                    <w:top w:val="none" w:sz="0" w:space="0" w:color="auto"/>
                    <w:left w:val="none" w:sz="0" w:space="0" w:color="auto"/>
                    <w:bottom w:val="none" w:sz="0" w:space="0" w:color="auto"/>
                    <w:right w:val="none" w:sz="0" w:space="0" w:color="auto"/>
                  </w:divBdr>
                </w:div>
                <w:div w:id="164632680">
                  <w:marLeft w:val="0"/>
                  <w:marRight w:val="0"/>
                  <w:marTop w:val="0"/>
                  <w:marBottom w:val="0"/>
                  <w:divBdr>
                    <w:top w:val="none" w:sz="0" w:space="0" w:color="auto"/>
                    <w:left w:val="none" w:sz="0" w:space="0" w:color="auto"/>
                    <w:bottom w:val="none" w:sz="0" w:space="0" w:color="auto"/>
                    <w:right w:val="none" w:sz="0" w:space="0" w:color="auto"/>
                  </w:divBdr>
                </w:div>
                <w:div w:id="1710379633">
                  <w:marLeft w:val="0"/>
                  <w:marRight w:val="0"/>
                  <w:marTop w:val="0"/>
                  <w:marBottom w:val="0"/>
                  <w:divBdr>
                    <w:top w:val="none" w:sz="0" w:space="0" w:color="auto"/>
                    <w:left w:val="none" w:sz="0" w:space="0" w:color="auto"/>
                    <w:bottom w:val="none" w:sz="0" w:space="0" w:color="auto"/>
                    <w:right w:val="none" w:sz="0" w:space="0" w:color="auto"/>
                  </w:divBdr>
                </w:div>
                <w:div w:id="1335378788">
                  <w:marLeft w:val="0"/>
                  <w:marRight w:val="0"/>
                  <w:marTop w:val="0"/>
                  <w:marBottom w:val="0"/>
                  <w:divBdr>
                    <w:top w:val="none" w:sz="0" w:space="0" w:color="auto"/>
                    <w:left w:val="none" w:sz="0" w:space="0" w:color="auto"/>
                    <w:bottom w:val="none" w:sz="0" w:space="0" w:color="auto"/>
                    <w:right w:val="none" w:sz="0" w:space="0" w:color="auto"/>
                  </w:divBdr>
                </w:div>
                <w:div w:id="1746564679">
                  <w:marLeft w:val="0"/>
                  <w:marRight w:val="0"/>
                  <w:marTop w:val="0"/>
                  <w:marBottom w:val="0"/>
                  <w:divBdr>
                    <w:top w:val="none" w:sz="0" w:space="0" w:color="auto"/>
                    <w:left w:val="none" w:sz="0" w:space="0" w:color="auto"/>
                    <w:bottom w:val="none" w:sz="0" w:space="0" w:color="auto"/>
                    <w:right w:val="none" w:sz="0" w:space="0" w:color="auto"/>
                  </w:divBdr>
                </w:div>
                <w:div w:id="791247168">
                  <w:marLeft w:val="0"/>
                  <w:marRight w:val="0"/>
                  <w:marTop w:val="0"/>
                  <w:marBottom w:val="0"/>
                  <w:divBdr>
                    <w:top w:val="none" w:sz="0" w:space="0" w:color="auto"/>
                    <w:left w:val="none" w:sz="0" w:space="0" w:color="auto"/>
                    <w:bottom w:val="none" w:sz="0" w:space="0" w:color="auto"/>
                    <w:right w:val="none" w:sz="0" w:space="0" w:color="auto"/>
                  </w:divBdr>
                </w:div>
                <w:div w:id="1108351361">
                  <w:marLeft w:val="0"/>
                  <w:marRight w:val="0"/>
                  <w:marTop w:val="0"/>
                  <w:marBottom w:val="0"/>
                  <w:divBdr>
                    <w:top w:val="none" w:sz="0" w:space="0" w:color="auto"/>
                    <w:left w:val="none" w:sz="0" w:space="0" w:color="auto"/>
                    <w:bottom w:val="none" w:sz="0" w:space="0" w:color="auto"/>
                    <w:right w:val="none" w:sz="0" w:space="0" w:color="auto"/>
                  </w:divBdr>
                </w:div>
                <w:div w:id="1950550238">
                  <w:marLeft w:val="0"/>
                  <w:marRight w:val="0"/>
                  <w:marTop w:val="0"/>
                  <w:marBottom w:val="0"/>
                  <w:divBdr>
                    <w:top w:val="none" w:sz="0" w:space="0" w:color="auto"/>
                    <w:left w:val="none" w:sz="0" w:space="0" w:color="auto"/>
                    <w:bottom w:val="none" w:sz="0" w:space="0" w:color="auto"/>
                    <w:right w:val="none" w:sz="0" w:space="0" w:color="auto"/>
                  </w:divBdr>
                </w:div>
                <w:div w:id="752437220">
                  <w:marLeft w:val="0"/>
                  <w:marRight w:val="0"/>
                  <w:marTop w:val="0"/>
                  <w:marBottom w:val="0"/>
                  <w:divBdr>
                    <w:top w:val="none" w:sz="0" w:space="0" w:color="auto"/>
                    <w:left w:val="none" w:sz="0" w:space="0" w:color="auto"/>
                    <w:bottom w:val="none" w:sz="0" w:space="0" w:color="auto"/>
                    <w:right w:val="none" w:sz="0" w:space="0" w:color="auto"/>
                  </w:divBdr>
                </w:div>
                <w:div w:id="524292902">
                  <w:marLeft w:val="0"/>
                  <w:marRight w:val="0"/>
                  <w:marTop w:val="0"/>
                  <w:marBottom w:val="0"/>
                  <w:divBdr>
                    <w:top w:val="none" w:sz="0" w:space="0" w:color="auto"/>
                    <w:left w:val="none" w:sz="0" w:space="0" w:color="auto"/>
                    <w:bottom w:val="none" w:sz="0" w:space="0" w:color="auto"/>
                    <w:right w:val="none" w:sz="0" w:space="0" w:color="auto"/>
                  </w:divBdr>
                </w:div>
                <w:div w:id="440883569">
                  <w:marLeft w:val="0"/>
                  <w:marRight w:val="0"/>
                  <w:marTop w:val="0"/>
                  <w:marBottom w:val="0"/>
                  <w:divBdr>
                    <w:top w:val="none" w:sz="0" w:space="0" w:color="auto"/>
                    <w:left w:val="none" w:sz="0" w:space="0" w:color="auto"/>
                    <w:bottom w:val="none" w:sz="0" w:space="0" w:color="auto"/>
                    <w:right w:val="none" w:sz="0" w:space="0" w:color="auto"/>
                  </w:divBdr>
                </w:div>
                <w:div w:id="1823112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167447">
          <w:marLeft w:val="0"/>
          <w:marRight w:val="0"/>
          <w:marTop w:val="15"/>
          <w:marBottom w:val="0"/>
          <w:divBdr>
            <w:top w:val="none" w:sz="0" w:space="0" w:color="auto"/>
            <w:left w:val="none" w:sz="0" w:space="0" w:color="auto"/>
            <w:bottom w:val="none" w:sz="0" w:space="0" w:color="auto"/>
            <w:right w:val="none" w:sz="0" w:space="0" w:color="auto"/>
          </w:divBdr>
          <w:divsChild>
            <w:div w:id="1229416984">
              <w:marLeft w:val="0"/>
              <w:marRight w:val="0"/>
              <w:marTop w:val="0"/>
              <w:marBottom w:val="0"/>
              <w:divBdr>
                <w:top w:val="none" w:sz="0" w:space="0" w:color="auto"/>
                <w:left w:val="none" w:sz="0" w:space="0" w:color="auto"/>
                <w:bottom w:val="none" w:sz="0" w:space="0" w:color="auto"/>
                <w:right w:val="none" w:sz="0" w:space="0" w:color="auto"/>
              </w:divBdr>
              <w:divsChild>
                <w:div w:id="1171683229">
                  <w:marLeft w:val="0"/>
                  <w:marRight w:val="0"/>
                  <w:marTop w:val="0"/>
                  <w:marBottom w:val="0"/>
                  <w:divBdr>
                    <w:top w:val="none" w:sz="0" w:space="0" w:color="auto"/>
                    <w:left w:val="none" w:sz="0" w:space="0" w:color="auto"/>
                    <w:bottom w:val="none" w:sz="0" w:space="0" w:color="auto"/>
                    <w:right w:val="none" w:sz="0" w:space="0" w:color="auto"/>
                  </w:divBdr>
                </w:div>
                <w:div w:id="1606572335">
                  <w:marLeft w:val="0"/>
                  <w:marRight w:val="0"/>
                  <w:marTop w:val="0"/>
                  <w:marBottom w:val="0"/>
                  <w:divBdr>
                    <w:top w:val="none" w:sz="0" w:space="0" w:color="auto"/>
                    <w:left w:val="none" w:sz="0" w:space="0" w:color="auto"/>
                    <w:bottom w:val="none" w:sz="0" w:space="0" w:color="auto"/>
                    <w:right w:val="none" w:sz="0" w:space="0" w:color="auto"/>
                  </w:divBdr>
                </w:div>
                <w:div w:id="290063263">
                  <w:marLeft w:val="0"/>
                  <w:marRight w:val="0"/>
                  <w:marTop w:val="0"/>
                  <w:marBottom w:val="0"/>
                  <w:divBdr>
                    <w:top w:val="none" w:sz="0" w:space="0" w:color="auto"/>
                    <w:left w:val="none" w:sz="0" w:space="0" w:color="auto"/>
                    <w:bottom w:val="none" w:sz="0" w:space="0" w:color="auto"/>
                    <w:right w:val="none" w:sz="0" w:space="0" w:color="auto"/>
                  </w:divBdr>
                </w:div>
                <w:div w:id="2109694922">
                  <w:marLeft w:val="0"/>
                  <w:marRight w:val="0"/>
                  <w:marTop w:val="0"/>
                  <w:marBottom w:val="0"/>
                  <w:divBdr>
                    <w:top w:val="none" w:sz="0" w:space="0" w:color="auto"/>
                    <w:left w:val="none" w:sz="0" w:space="0" w:color="auto"/>
                    <w:bottom w:val="none" w:sz="0" w:space="0" w:color="auto"/>
                    <w:right w:val="none" w:sz="0" w:space="0" w:color="auto"/>
                  </w:divBdr>
                </w:div>
                <w:div w:id="1964264088">
                  <w:marLeft w:val="0"/>
                  <w:marRight w:val="0"/>
                  <w:marTop w:val="0"/>
                  <w:marBottom w:val="0"/>
                  <w:divBdr>
                    <w:top w:val="none" w:sz="0" w:space="0" w:color="auto"/>
                    <w:left w:val="none" w:sz="0" w:space="0" w:color="auto"/>
                    <w:bottom w:val="none" w:sz="0" w:space="0" w:color="auto"/>
                    <w:right w:val="none" w:sz="0" w:space="0" w:color="auto"/>
                  </w:divBdr>
                </w:div>
                <w:div w:id="1407459147">
                  <w:marLeft w:val="0"/>
                  <w:marRight w:val="0"/>
                  <w:marTop w:val="0"/>
                  <w:marBottom w:val="0"/>
                  <w:divBdr>
                    <w:top w:val="none" w:sz="0" w:space="0" w:color="auto"/>
                    <w:left w:val="none" w:sz="0" w:space="0" w:color="auto"/>
                    <w:bottom w:val="none" w:sz="0" w:space="0" w:color="auto"/>
                    <w:right w:val="none" w:sz="0" w:space="0" w:color="auto"/>
                  </w:divBdr>
                </w:div>
                <w:div w:id="515534721">
                  <w:marLeft w:val="0"/>
                  <w:marRight w:val="0"/>
                  <w:marTop w:val="0"/>
                  <w:marBottom w:val="0"/>
                  <w:divBdr>
                    <w:top w:val="none" w:sz="0" w:space="0" w:color="auto"/>
                    <w:left w:val="none" w:sz="0" w:space="0" w:color="auto"/>
                    <w:bottom w:val="none" w:sz="0" w:space="0" w:color="auto"/>
                    <w:right w:val="none" w:sz="0" w:space="0" w:color="auto"/>
                  </w:divBdr>
                </w:div>
                <w:div w:id="1295914850">
                  <w:marLeft w:val="0"/>
                  <w:marRight w:val="0"/>
                  <w:marTop w:val="0"/>
                  <w:marBottom w:val="0"/>
                  <w:divBdr>
                    <w:top w:val="none" w:sz="0" w:space="0" w:color="auto"/>
                    <w:left w:val="none" w:sz="0" w:space="0" w:color="auto"/>
                    <w:bottom w:val="none" w:sz="0" w:space="0" w:color="auto"/>
                    <w:right w:val="none" w:sz="0" w:space="0" w:color="auto"/>
                  </w:divBdr>
                </w:div>
                <w:div w:id="648242771">
                  <w:marLeft w:val="0"/>
                  <w:marRight w:val="0"/>
                  <w:marTop w:val="0"/>
                  <w:marBottom w:val="0"/>
                  <w:divBdr>
                    <w:top w:val="none" w:sz="0" w:space="0" w:color="auto"/>
                    <w:left w:val="none" w:sz="0" w:space="0" w:color="auto"/>
                    <w:bottom w:val="none" w:sz="0" w:space="0" w:color="auto"/>
                    <w:right w:val="none" w:sz="0" w:space="0" w:color="auto"/>
                  </w:divBdr>
                </w:div>
                <w:div w:id="786121251">
                  <w:marLeft w:val="0"/>
                  <w:marRight w:val="0"/>
                  <w:marTop w:val="0"/>
                  <w:marBottom w:val="0"/>
                  <w:divBdr>
                    <w:top w:val="none" w:sz="0" w:space="0" w:color="auto"/>
                    <w:left w:val="none" w:sz="0" w:space="0" w:color="auto"/>
                    <w:bottom w:val="none" w:sz="0" w:space="0" w:color="auto"/>
                    <w:right w:val="none" w:sz="0" w:space="0" w:color="auto"/>
                  </w:divBdr>
                </w:div>
                <w:div w:id="1648197065">
                  <w:marLeft w:val="0"/>
                  <w:marRight w:val="0"/>
                  <w:marTop w:val="0"/>
                  <w:marBottom w:val="0"/>
                  <w:divBdr>
                    <w:top w:val="none" w:sz="0" w:space="0" w:color="auto"/>
                    <w:left w:val="none" w:sz="0" w:space="0" w:color="auto"/>
                    <w:bottom w:val="none" w:sz="0" w:space="0" w:color="auto"/>
                    <w:right w:val="none" w:sz="0" w:space="0" w:color="auto"/>
                  </w:divBdr>
                </w:div>
                <w:div w:id="768354343">
                  <w:marLeft w:val="0"/>
                  <w:marRight w:val="0"/>
                  <w:marTop w:val="0"/>
                  <w:marBottom w:val="0"/>
                  <w:divBdr>
                    <w:top w:val="none" w:sz="0" w:space="0" w:color="auto"/>
                    <w:left w:val="none" w:sz="0" w:space="0" w:color="auto"/>
                    <w:bottom w:val="none" w:sz="0" w:space="0" w:color="auto"/>
                    <w:right w:val="none" w:sz="0" w:space="0" w:color="auto"/>
                  </w:divBdr>
                </w:div>
                <w:div w:id="1665277809">
                  <w:marLeft w:val="0"/>
                  <w:marRight w:val="0"/>
                  <w:marTop w:val="0"/>
                  <w:marBottom w:val="0"/>
                  <w:divBdr>
                    <w:top w:val="none" w:sz="0" w:space="0" w:color="auto"/>
                    <w:left w:val="none" w:sz="0" w:space="0" w:color="auto"/>
                    <w:bottom w:val="none" w:sz="0" w:space="0" w:color="auto"/>
                    <w:right w:val="none" w:sz="0" w:space="0" w:color="auto"/>
                  </w:divBdr>
                </w:div>
                <w:div w:id="1055352141">
                  <w:marLeft w:val="0"/>
                  <w:marRight w:val="0"/>
                  <w:marTop w:val="0"/>
                  <w:marBottom w:val="0"/>
                  <w:divBdr>
                    <w:top w:val="none" w:sz="0" w:space="0" w:color="auto"/>
                    <w:left w:val="none" w:sz="0" w:space="0" w:color="auto"/>
                    <w:bottom w:val="none" w:sz="0" w:space="0" w:color="auto"/>
                    <w:right w:val="none" w:sz="0" w:space="0" w:color="auto"/>
                  </w:divBdr>
                </w:div>
                <w:div w:id="1608080283">
                  <w:marLeft w:val="0"/>
                  <w:marRight w:val="0"/>
                  <w:marTop w:val="0"/>
                  <w:marBottom w:val="0"/>
                  <w:divBdr>
                    <w:top w:val="none" w:sz="0" w:space="0" w:color="auto"/>
                    <w:left w:val="none" w:sz="0" w:space="0" w:color="auto"/>
                    <w:bottom w:val="none" w:sz="0" w:space="0" w:color="auto"/>
                    <w:right w:val="none" w:sz="0" w:space="0" w:color="auto"/>
                  </w:divBdr>
                </w:div>
                <w:div w:id="1881699802">
                  <w:marLeft w:val="0"/>
                  <w:marRight w:val="0"/>
                  <w:marTop w:val="0"/>
                  <w:marBottom w:val="0"/>
                  <w:divBdr>
                    <w:top w:val="none" w:sz="0" w:space="0" w:color="auto"/>
                    <w:left w:val="none" w:sz="0" w:space="0" w:color="auto"/>
                    <w:bottom w:val="none" w:sz="0" w:space="0" w:color="auto"/>
                    <w:right w:val="none" w:sz="0" w:space="0" w:color="auto"/>
                  </w:divBdr>
                </w:div>
                <w:div w:id="1189025677">
                  <w:marLeft w:val="0"/>
                  <w:marRight w:val="0"/>
                  <w:marTop w:val="0"/>
                  <w:marBottom w:val="0"/>
                  <w:divBdr>
                    <w:top w:val="none" w:sz="0" w:space="0" w:color="auto"/>
                    <w:left w:val="none" w:sz="0" w:space="0" w:color="auto"/>
                    <w:bottom w:val="none" w:sz="0" w:space="0" w:color="auto"/>
                    <w:right w:val="none" w:sz="0" w:space="0" w:color="auto"/>
                  </w:divBdr>
                </w:div>
                <w:div w:id="2030833275">
                  <w:marLeft w:val="0"/>
                  <w:marRight w:val="0"/>
                  <w:marTop w:val="0"/>
                  <w:marBottom w:val="0"/>
                  <w:divBdr>
                    <w:top w:val="none" w:sz="0" w:space="0" w:color="auto"/>
                    <w:left w:val="none" w:sz="0" w:space="0" w:color="auto"/>
                    <w:bottom w:val="none" w:sz="0" w:space="0" w:color="auto"/>
                    <w:right w:val="none" w:sz="0" w:space="0" w:color="auto"/>
                  </w:divBdr>
                </w:div>
                <w:div w:id="363099736">
                  <w:marLeft w:val="0"/>
                  <w:marRight w:val="0"/>
                  <w:marTop w:val="0"/>
                  <w:marBottom w:val="0"/>
                  <w:divBdr>
                    <w:top w:val="none" w:sz="0" w:space="0" w:color="auto"/>
                    <w:left w:val="none" w:sz="0" w:space="0" w:color="auto"/>
                    <w:bottom w:val="none" w:sz="0" w:space="0" w:color="auto"/>
                    <w:right w:val="none" w:sz="0" w:space="0" w:color="auto"/>
                  </w:divBdr>
                </w:div>
                <w:div w:id="747966740">
                  <w:marLeft w:val="0"/>
                  <w:marRight w:val="0"/>
                  <w:marTop w:val="0"/>
                  <w:marBottom w:val="0"/>
                  <w:divBdr>
                    <w:top w:val="none" w:sz="0" w:space="0" w:color="auto"/>
                    <w:left w:val="none" w:sz="0" w:space="0" w:color="auto"/>
                    <w:bottom w:val="none" w:sz="0" w:space="0" w:color="auto"/>
                    <w:right w:val="none" w:sz="0" w:space="0" w:color="auto"/>
                  </w:divBdr>
                </w:div>
                <w:div w:id="1067994041">
                  <w:marLeft w:val="0"/>
                  <w:marRight w:val="0"/>
                  <w:marTop w:val="0"/>
                  <w:marBottom w:val="0"/>
                  <w:divBdr>
                    <w:top w:val="none" w:sz="0" w:space="0" w:color="auto"/>
                    <w:left w:val="none" w:sz="0" w:space="0" w:color="auto"/>
                    <w:bottom w:val="none" w:sz="0" w:space="0" w:color="auto"/>
                    <w:right w:val="none" w:sz="0" w:space="0" w:color="auto"/>
                  </w:divBdr>
                </w:div>
                <w:div w:id="288437383">
                  <w:marLeft w:val="0"/>
                  <w:marRight w:val="0"/>
                  <w:marTop w:val="0"/>
                  <w:marBottom w:val="0"/>
                  <w:divBdr>
                    <w:top w:val="none" w:sz="0" w:space="0" w:color="auto"/>
                    <w:left w:val="none" w:sz="0" w:space="0" w:color="auto"/>
                    <w:bottom w:val="none" w:sz="0" w:space="0" w:color="auto"/>
                    <w:right w:val="none" w:sz="0" w:space="0" w:color="auto"/>
                  </w:divBdr>
                </w:div>
                <w:div w:id="723138122">
                  <w:marLeft w:val="0"/>
                  <w:marRight w:val="0"/>
                  <w:marTop w:val="0"/>
                  <w:marBottom w:val="0"/>
                  <w:divBdr>
                    <w:top w:val="none" w:sz="0" w:space="0" w:color="auto"/>
                    <w:left w:val="none" w:sz="0" w:space="0" w:color="auto"/>
                    <w:bottom w:val="none" w:sz="0" w:space="0" w:color="auto"/>
                    <w:right w:val="none" w:sz="0" w:space="0" w:color="auto"/>
                  </w:divBdr>
                </w:div>
                <w:div w:id="1072312734">
                  <w:marLeft w:val="0"/>
                  <w:marRight w:val="0"/>
                  <w:marTop w:val="0"/>
                  <w:marBottom w:val="0"/>
                  <w:divBdr>
                    <w:top w:val="none" w:sz="0" w:space="0" w:color="auto"/>
                    <w:left w:val="none" w:sz="0" w:space="0" w:color="auto"/>
                    <w:bottom w:val="none" w:sz="0" w:space="0" w:color="auto"/>
                    <w:right w:val="none" w:sz="0" w:space="0" w:color="auto"/>
                  </w:divBdr>
                </w:div>
                <w:div w:id="192425928">
                  <w:marLeft w:val="0"/>
                  <w:marRight w:val="0"/>
                  <w:marTop w:val="0"/>
                  <w:marBottom w:val="0"/>
                  <w:divBdr>
                    <w:top w:val="none" w:sz="0" w:space="0" w:color="auto"/>
                    <w:left w:val="none" w:sz="0" w:space="0" w:color="auto"/>
                    <w:bottom w:val="none" w:sz="0" w:space="0" w:color="auto"/>
                    <w:right w:val="none" w:sz="0" w:space="0" w:color="auto"/>
                  </w:divBdr>
                </w:div>
                <w:div w:id="314729141">
                  <w:marLeft w:val="0"/>
                  <w:marRight w:val="0"/>
                  <w:marTop w:val="0"/>
                  <w:marBottom w:val="0"/>
                  <w:divBdr>
                    <w:top w:val="none" w:sz="0" w:space="0" w:color="auto"/>
                    <w:left w:val="none" w:sz="0" w:space="0" w:color="auto"/>
                    <w:bottom w:val="none" w:sz="0" w:space="0" w:color="auto"/>
                    <w:right w:val="none" w:sz="0" w:space="0" w:color="auto"/>
                  </w:divBdr>
                </w:div>
                <w:div w:id="1553538870">
                  <w:marLeft w:val="0"/>
                  <w:marRight w:val="0"/>
                  <w:marTop w:val="0"/>
                  <w:marBottom w:val="0"/>
                  <w:divBdr>
                    <w:top w:val="none" w:sz="0" w:space="0" w:color="auto"/>
                    <w:left w:val="none" w:sz="0" w:space="0" w:color="auto"/>
                    <w:bottom w:val="none" w:sz="0" w:space="0" w:color="auto"/>
                    <w:right w:val="none" w:sz="0" w:space="0" w:color="auto"/>
                  </w:divBdr>
                </w:div>
                <w:div w:id="1949384779">
                  <w:marLeft w:val="0"/>
                  <w:marRight w:val="0"/>
                  <w:marTop w:val="0"/>
                  <w:marBottom w:val="0"/>
                  <w:divBdr>
                    <w:top w:val="none" w:sz="0" w:space="0" w:color="auto"/>
                    <w:left w:val="none" w:sz="0" w:space="0" w:color="auto"/>
                    <w:bottom w:val="none" w:sz="0" w:space="0" w:color="auto"/>
                    <w:right w:val="none" w:sz="0" w:space="0" w:color="auto"/>
                  </w:divBdr>
                </w:div>
                <w:div w:id="117769419">
                  <w:marLeft w:val="0"/>
                  <w:marRight w:val="0"/>
                  <w:marTop w:val="0"/>
                  <w:marBottom w:val="0"/>
                  <w:divBdr>
                    <w:top w:val="none" w:sz="0" w:space="0" w:color="auto"/>
                    <w:left w:val="none" w:sz="0" w:space="0" w:color="auto"/>
                    <w:bottom w:val="none" w:sz="0" w:space="0" w:color="auto"/>
                    <w:right w:val="none" w:sz="0" w:space="0" w:color="auto"/>
                  </w:divBdr>
                </w:div>
                <w:div w:id="1608856092">
                  <w:marLeft w:val="0"/>
                  <w:marRight w:val="0"/>
                  <w:marTop w:val="0"/>
                  <w:marBottom w:val="0"/>
                  <w:divBdr>
                    <w:top w:val="none" w:sz="0" w:space="0" w:color="auto"/>
                    <w:left w:val="none" w:sz="0" w:space="0" w:color="auto"/>
                    <w:bottom w:val="none" w:sz="0" w:space="0" w:color="auto"/>
                    <w:right w:val="none" w:sz="0" w:space="0" w:color="auto"/>
                  </w:divBdr>
                </w:div>
                <w:div w:id="35593525">
                  <w:marLeft w:val="0"/>
                  <w:marRight w:val="0"/>
                  <w:marTop w:val="0"/>
                  <w:marBottom w:val="0"/>
                  <w:divBdr>
                    <w:top w:val="none" w:sz="0" w:space="0" w:color="auto"/>
                    <w:left w:val="none" w:sz="0" w:space="0" w:color="auto"/>
                    <w:bottom w:val="none" w:sz="0" w:space="0" w:color="auto"/>
                    <w:right w:val="none" w:sz="0" w:space="0" w:color="auto"/>
                  </w:divBdr>
                </w:div>
                <w:div w:id="367723147">
                  <w:marLeft w:val="0"/>
                  <w:marRight w:val="0"/>
                  <w:marTop w:val="0"/>
                  <w:marBottom w:val="0"/>
                  <w:divBdr>
                    <w:top w:val="none" w:sz="0" w:space="0" w:color="auto"/>
                    <w:left w:val="none" w:sz="0" w:space="0" w:color="auto"/>
                    <w:bottom w:val="none" w:sz="0" w:space="0" w:color="auto"/>
                    <w:right w:val="none" w:sz="0" w:space="0" w:color="auto"/>
                  </w:divBdr>
                </w:div>
                <w:div w:id="240876233">
                  <w:marLeft w:val="0"/>
                  <w:marRight w:val="0"/>
                  <w:marTop w:val="0"/>
                  <w:marBottom w:val="0"/>
                  <w:divBdr>
                    <w:top w:val="none" w:sz="0" w:space="0" w:color="auto"/>
                    <w:left w:val="none" w:sz="0" w:space="0" w:color="auto"/>
                    <w:bottom w:val="none" w:sz="0" w:space="0" w:color="auto"/>
                    <w:right w:val="none" w:sz="0" w:space="0" w:color="auto"/>
                  </w:divBdr>
                </w:div>
                <w:div w:id="621573415">
                  <w:marLeft w:val="0"/>
                  <w:marRight w:val="0"/>
                  <w:marTop w:val="0"/>
                  <w:marBottom w:val="0"/>
                  <w:divBdr>
                    <w:top w:val="none" w:sz="0" w:space="0" w:color="auto"/>
                    <w:left w:val="none" w:sz="0" w:space="0" w:color="auto"/>
                    <w:bottom w:val="none" w:sz="0" w:space="0" w:color="auto"/>
                    <w:right w:val="none" w:sz="0" w:space="0" w:color="auto"/>
                  </w:divBdr>
                </w:div>
                <w:div w:id="321005509">
                  <w:marLeft w:val="0"/>
                  <w:marRight w:val="0"/>
                  <w:marTop w:val="0"/>
                  <w:marBottom w:val="0"/>
                  <w:divBdr>
                    <w:top w:val="none" w:sz="0" w:space="0" w:color="auto"/>
                    <w:left w:val="none" w:sz="0" w:space="0" w:color="auto"/>
                    <w:bottom w:val="none" w:sz="0" w:space="0" w:color="auto"/>
                    <w:right w:val="none" w:sz="0" w:space="0" w:color="auto"/>
                  </w:divBdr>
                </w:div>
                <w:div w:id="1339431911">
                  <w:marLeft w:val="0"/>
                  <w:marRight w:val="0"/>
                  <w:marTop w:val="0"/>
                  <w:marBottom w:val="0"/>
                  <w:divBdr>
                    <w:top w:val="none" w:sz="0" w:space="0" w:color="auto"/>
                    <w:left w:val="none" w:sz="0" w:space="0" w:color="auto"/>
                    <w:bottom w:val="none" w:sz="0" w:space="0" w:color="auto"/>
                    <w:right w:val="none" w:sz="0" w:space="0" w:color="auto"/>
                  </w:divBdr>
                </w:div>
                <w:div w:id="107044481">
                  <w:marLeft w:val="0"/>
                  <w:marRight w:val="0"/>
                  <w:marTop w:val="0"/>
                  <w:marBottom w:val="0"/>
                  <w:divBdr>
                    <w:top w:val="none" w:sz="0" w:space="0" w:color="auto"/>
                    <w:left w:val="none" w:sz="0" w:space="0" w:color="auto"/>
                    <w:bottom w:val="none" w:sz="0" w:space="0" w:color="auto"/>
                    <w:right w:val="none" w:sz="0" w:space="0" w:color="auto"/>
                  </w:divBdr>
                </w:div>
                <w:div w:id="636879976">
                  <w:marLeft w:val="0"/>
                  <w:marRight w:val="0"/>
                  <w:marTop w:val="0"/>
                  <w:marBottom w:val="0"/>
                  <w:divBdr>
                    <w:top w:val="none" w:sz="0" w:space="0" w:color="auto"/>
                    <w:left w:val="none" w:sz="0" w:space="0" w:color="auto"/>
                    <w:bottom w:val="none" w:sz="0" w:space="0" w:color="auto"/>
                    <w:right w:val="none" w:sz="0" w:space="0" w:color="auto"/>
                  </w:divBdr>
                </w:div>
                <w:div w:id="382951825">
                  <w:marLeft w:val="0"/>
                  <w:marRight w:val="0"/>
                  <w:marTop w:val="0"/>
                  <w:marBottom w:val="0"/>
                  <w:divBdr>
                    <w:top w:val="none" w:sz="0" w:space="0" w:color="auto"/>
                    <w:left w:val="none" w:sz="0" w:space="0" w:color="auto"/>
                    <w:bottom w:val="none" w:sz="0" w:space="0" w:color="auto"/>
                    <w:right w:val="none" w:sz="0" w:space="0" w:color="auto"/>
                  </w:divBdr>
                </w:div>
                <w:div w:id="651102663">
                  <w:marLeft w:val="0"/>
                  <w:marRight w:val="0"/>
                  <w:marTop w:val="0"/>
                  <w:marBottom w:val="0"/>
                  <w:divBdr>
                    <w:top w:val="none" w:sz="0" w:space="0" w:color="auto"/>
                    <w:left w:val="none" w:sz="0" w:space="0" w:color="auto"/>
                    <w:bottom w:val="none" w:sz="0" w:space="0" w:color="auto"/>
                    <w:right w:val="none" w:sz="0" w:space="0" w:color="auto"/>
                  </w:divBdr>
                </w:div>
                <w:div w:id="302463573">
                  <w:marLeft w:val="0"/>
                  <w:marRight w:val="0"/>
                  <w:marTop w:val="0"/>
                  <w:marBottom w:val="0"/>
                  <w:divBdr>
                    <w:top w:val="none" w:sz="0" w:space="0" w:color="auto"/>
                    <w:left w:val="none" w:sz="0" w:space="0" w:color="auto"/>
                    <w:bottom w:val="none" w:sz="0" w:space="0" w:color="auto"/>
                    <w:right w:val="none" w:sz="0" w:space="0" w:color="auto"/>
                  </w:divBdr>
                </w:div>
                <w:div w:id="1940598082">
                  <w:marLeft w:val="0"/>
                  <w:marRight w:val="0"/>
                  <w:marTop w:val="0"/>
                  <w:marBottom w:val="0"/>
                  <w:divBdr>
                    <w:top w:val="none" w:sz="0" w:space="0" w:color="auto"/>
                    <w:left w:val="none" w:sz="0" w:space="0" w:color="auto"/>
                    <w:bottom w:val="none" w:sz="0" w:space="0" w:color="auto"/>
                    <w:right w:val="none" w:sz="0" w:space="0" w:color="auto"/>
                  </w:divBdr>
                </w:div>
                <w:div w:id="1086264476">
                  <w:marLeft w:val="0"/>
                  <w:marRight w:val="0"/>
                  <w:marTop w:val="0"/>
                  <w:marBottom w:val="0"/>
                  <w:divBdr>
                    <w:top w:val="none" w:sz="0" w:space="0" w:color="auto"/>
                    <w:left w:val="none" w:sz="0" w:space="0" w:color="auto"/>
                    <w:bottom w:val="none" w:sz="0" w:space="0" w:color="auto"/>
                    <w:right w:val="none" w:sz="0" w:space="0" w:color="auto"/>
                  </w:divBdr>
                </w:div>
                <w:div w:id="822893051">
                  <w:marLeft w:val="0"/>
                  <w:marRight w:val="0"/>
                  <w:marTop w:val="0"/>
                  <w:marBottom w:val="0"/>
                  <w:divBdr>
                    <w:top w:val="none" w:sz="0" w:space="0" w:color="auto"/>
                    <w:left w:val="none" w:sz="0" w:space="0" w:color="auto"/>
                    <w:bottom w:val="none" w:sz="0" w:space="0" w:color="auto"/>
                    <w:right w:val="none" w:sz="0" w:space="0" w:color="auto"/>
                  </w:divBdr>
                </w:div>
                <w:div w:id="535389801">
                  <w:marLeft w:val="0"/>
                  <w:marRight w:val="0"/>
                  <w:marTop w:val="0"/>
                  <w:marBottom w:val="0"/>
                  <w:divBdr>
                    <w:top w:val="none" w:sz="0" w:space="0" w:color="auto"/>
                    <w:left w:val="none" w:sz="0" w:space="0" w:color="auto"/>
                    <w:bottom w:val="none" w:sz="0" w:space="0" w:color="auto"/>
                    <w:right w:val="none" w:sz="0" w:space="0" w:color="auto"/>
                  </w:divBdr>
                </w:div>
                <w:div w:id="1724984227">
                  <w:marLeft w:val="0"/>
                  <w:marRight w:val="0"/>
                  <w:marTop w:val="0"/>
                  <w:marBottom w:val="0"/>
                  <w:divBdr>
                    <w:top w:val="none" w:sz="0" w:space="0" w:color="auto"/>
                    <w:left w:val="none" w:sz="0" w:space="0" w:color="auto"/>
                    <w:bottom w:val="none" w:sz="0" w:space="0" w:color="auto"/>
                    <w:right w:val="none" w:sz="0" w:space="0" w:color="auto"/>
                  </w:divBdr>
                </w:div>
                <w:div w:id="424229182">
                  <w:marLeft w:val="0"/>
                  <w:marRight w:val="0"/>
                  <w:marTop w:val="0"/>
                  <w:marBottom w:val="0"/>
                  <w:divBdr>
                    <w:top w:val="none" w:sz="0" w:space="0" w:color="auto"/>
                    <w:left w:val="none" w:sz="0" w:space="0" w:color="auto"/>
                    <w:bottom w:val="none" w:sz="0" w:space="0" w:color="auto"/>
                    <w:right w:val="none" w:sz="0" w:space="0" w:color="auto"/>
                  </w:divBdr>
                </w:div>
                <w:div w:id="503788002">
                  <w:marLeft w:val="0"/>
                  <w:marRight w:val="0"/>
                  <w:marTop w:val="0"/>
                  <w:marBottom w:val="0"/>
                  <w:divBdr>
                    <w:top w:val="none" w:sz="0" w:space="0" w:color="auto"/>
                    <w:left w:val="none" w:sz="0" w:space="0" w:color="auto"/>
                    <w:bottom w:val="none" w:sz="0" w:space="0" w:color="auto"/>
                    <w:right w:val="none" w:sz="0" w:space="0" w:color="auto"/>
                  </w:divBdr>
                </w:div>
                <w:div w:id="1305818361">
                  <w:marLeft w:val="0"/>
                  <w:marRight w:val="0"/>
                  <w:marTop w:val="0"/>
                  <w:marBottom w:val="0"/>
                  <w:divBdr>
                    <w:top w:val="none" w:sz="0" w:space="0" w:color="auto"/>
                    <w:left w:val="none" w:sz="0" w:space="0" w:color="auto"/>
                    <w:bottom w:val="none" w:sz="0" w:space="0" w:color="auto"/>
                    <w:right w:val="none" w:sz="0" w:space="0" w:color="auto"/>
                  </w:divBdr>
                </w:div>
                <w:div w:id="1106777868">
                  <w:marLeft w:val="0"/>
                  <w:marRight w:val="0"/>
                  <w:marTop w:val="0"/>
                  <w:marBottom w:val="0"/>
                  <w:divBdr>
                    <w:top w:val="none" w:sz="0" w:space="0" w:color="auto"/>
                    <w:left w:val="none" w:sz="0" w:space="0" w:color="auto"/>
                    <w:bottom w:val="none" w:sz="0" w:space="0" w:color="auto"/>
                    <w:right w:val="none" w:sz="0" w:space="0" w:color="auto"/>
                  </w:divBdr>
                </w:div>
                <w:div w:id="1135031118">
                  <w:marLeft w:val="0"/>
                  <w:marRight w:val="0"/>
                  <w:marTop w:val="0"/>
                  <w:marBottom w:val="0"/>
                  <w:divBdr>
                    <w:top w:val="none" w:sz="0" w:space="0" w:color="auto"/>
                    <w:left w:val="none" w:sz="0" w:space="0" w:color="auto"/>
                    <w:bottom w:val="none" w:sz="0" w:space="0" w:color="auto"/>
                    <w:right w:val="none" w:sz="0" w:space="0" w:color="auto"/>
                  </w:divBdr>
                </w:div>
                <w:div w:id="1614170090">
                  <w:marLeft w:val="0"/>
                  <w:marRight w:val="0"/>
                  <w:marTop w:val="0"/>
                  <w:marBottom w:val="0"/>
                  <w:divBdr>
                    <w:top w:val="none" w:sz="0" w:space="0" w:color="auto"/>
                    <w:left w:val="none" w:sz="0" w:space="0" w:color="auto"/>
                    <w:bottom w:val="none" w:sz="0" w:space="0" w:color="auto"/>
                    <w:right w:val="none" w:sz="0" w:space="0" w:color="auto"/>
                  </w:divBdr>
                </w:div>
                <w:div w:id="1945842281">
                  <w:marLeft w:val="0"/>
                  <w:marRight w:val="0"/>
                  <w:marTop w:val="0"/>
                  <w:marBottom w:val="0"/>
                  <w:divBdr>
                    <w:top w:val="none" w:sz="0" w:space="0" w:color="auto"/>
                    <w:left w:val="none" w:sz="0" w:space="0" w:color="auto"/>
                    <w:bottom w:val="none" w:sz="0" w:space="0" w:color="auto"/>
                    <w:right w:val="none" w:sz="0" w:space="0" w:color="auto"/>
                  </w:divBdr>
                </w:div>
                <w:div w:id="113212057">
                  <w:marLeft w:val="0"/>
                  <w:marRight w:val="0"/>
                  <w:marTop w:val="0"/>
                  <w:marBottom w:val="0"/>
                  <w:divBdr>
                    <w:top w:val="none" w:sz="0" w:space="0" w:color="auto"/>
                    <w:left w:val="none" w:sz="0" w:space="0" w:color="auto"/>
                    <w:bottom w:val="none" w:sz="0" w:space="0" w:color="auto"/>
                    <w:right w:val="none" w:sz="0" w:space="0" w:color="auto"/>
                  </w:divBdr>
                </w:div>
                <w:div w:id="1942953724">
                  <w:marLeft w:val="0"/>
                  <w:marRight w:val="0"/>
                  <w:marTop w:val="0"/>
                  <w:marBottom w:val="0"/>
                  <w:divBdr>
                    <w:top w:val="none" w:sz="0" w:space="0" w:color="auto"/>
                    <w:left w:val="none" w:sz="0" w:space="0" w:color="auto"/>
                    <w:bottom w:val="none" w:sz="0" w:space="0" w:color="auto"/>
                    <w:right w:val="none" w:sz="0" w:space="0" w:color="auto"/>
                  </w:divBdr>
                </w:div>
                <w:div w:id="710541760">
                  <w:marLeft w:val="0"/>
                  <w:marRight w:val="0"/>
                  <w:marTop w:val="0"/>
                  <w:marBottom w:val="0"/>
                  <w:divBdr>
                    <w:top w:val="none" w:sz="0" w:space="0" w:color="auto"/>
                    <w:left w:val="none" w:sz="0" w:space="0" w:color="auto"/>
                    <w:bottom w:val="none" w:sz="0" w:space="0" w:color="auto"/>
                    <w:right w:val="none" w:sz="0" w:space="0" w:color="auto"/>
                  </w:divBdr>
                </w:div>
                <w:div w:id="409809483">
                  <w:marLeft w:val="0"/>
                  <w:marRight w:val="0"/>
                  <w:marTop w:val="0"/>
                  <w:marBottom w:val="0"/>
                  <w:divBdr>
                    <w:top w:val="none" w:sz="0" w:space="0" w:color="auto"/>
                    <w:left w:val="none" w:sz="0" w:space="0" w:color="auto"/>
                    <w:bottom w:val="none" w:sz="0" w:space="0" w:color="auto"/>
                    <w:right w:val="none" w:sz="0" w:space="0" w:color="auto"/>
                  </w:divBdr>
                </w:div>
                <w:div w:id="1865559450">
                  <w:marLeft w:val="0"/>
                  <w:marRight w:val="0"/>
                  <w:marTop w:val="0"/>
                  <w:marBottom w:val="0"/>
                  <w:divBdr>
                    <w:top w:val="none" w:sz="0" w:space="0" w:color="auto"/>
                    <w:left w:val="none" w:sz="0" w:space="0" w:color="auto"/>
                    <w:bottom w:val="none" w:sz="0" w:space="0" w:color="auto"/>
                    <w:right w:val="none" w:sz="0" w:space="0" w:color="auto"/>
                  </w:divBdr>
                </w:div>
                <w:div w:id="239173082">
                  <w:marLeft w:val="0"/>
                  <w:marRight w:val="0"/>
                  <w:marTop w:val="0"/>
                  <w:marBottom w:val="0"/>
                  <w:divBdr>
                    <w:top w:val="none" w:sz="0" w:space="0" w:color="auto"/>
                    <w:left w:val="none" w:sz="0" w:space="0" w:color="auto"/>
                    <w:bottom w:val="none" w:sz="0" w:space="0" w:color="auto"/>
                    <w:right w:val="none" w:sz="0" w:space="0" w:color="auto"/>
                  </w:divBdr>
                </w:div>
                <w:div w:id="1362167751">
                  <w:marLeft w:val="0"/>
                  <w:marRight w:val="0"/>
                  <w:marTop w:val="0"/>
                  <w:marBottom w:val="0"/>
                  <w:divBdr>
                    <w:top w:val="none" w:sz="0" w:space="0" w:color="auto"/>
                    <w:left w:val="none" w:sz="0" w:space="0" w:color="auto"/>
                    <w:bottom w:val="none" w:sz="0" w:space="0" w:color="auto"/>
                    <w:right w:val="none" w:sz="0" w:space="0" w:color="auto"/>
                  </w:divBdr>
                </w:div>
                <w:div w:id="1805075134">
                  <w:marLeft w:val="0"/>
                  <w:marRight w:val="0"/>
                  <w:marTop w:val="0"/>
                  <w:marBottom w:val="0"/>
                  <w:divBdr>
                    <w:top w:val="none" w:sz="0" w:space="0" w:color="auto"/>
                    <w:left w:val="none" w:sz="0" w:space="0" w:color="auto"/>
                    <w:bottom w:val="none" w:sz="0" w:space="0" w:color="auto"/>
                    <w:right w:val="none" w:sz="0" w:space="0" w:color="auto"/>
                  </w:divBdr>
                </w:div>
                <w:div w:id="281349884">
                  <w:marLeft w:val="0"/>
                  <w:marRight w:val="0"/>
                  <w:marTop w:val="0"/>
                  <w:marBottom w:val="0"/>
                  <w:divBdr>
                    <w:top w:val="none" w:sz="0" w:space="0" w:color="auto"/>
                    <w:left w:val="none" w:sz="0" w:space="0" w:color="auto"/>
                    <w:bottom w:val="none" w:sz="0" w:space="0" w:color="auto"/>
                    <w:right w:val="none" w:sz="0" w:space="0" w:color="auto"/>
                  </w:divBdr>
                </w:div>
                <w:div w:id="1833790267">
                  <w:marLeft w:val="0"/>
                  <w:marRight w:val="0"/>
                  <w:marTop w:val="0"/>
                  <w:marBottom w:val="0"/>
                  <w:divBdr>
                    <w:top w:val="none" w:sz="0" w:space="0" w:color="auto"/>
                    <w:left w:val="none" w:sz="0" w:space="0" w:color="auto"/>
                    <w:bottom w:val="none" w:sz="0" w:space="0" w:color="auto"/>
                    <w:right w:val="none" w:sz="0" w:space="0" w:color="auto"/>
                  </w:divBdr>
                </w:div>
                <w:div w:id="1359433884">
                  <w:marLeft w:val="0"/>
                  <w:marRight w:val="0"/>
                  <w:marTop w:val="0"/>
                  <w:marBottom w:val="0"/>
                  <w:divBdr>
                    <w:top w:val="none" w:sz="0" w:space="0" w:color="auto"/>
                    <w:left w:val="none" w:sz="0" w:space="0" w:color="auto"/>
                    <w:bottom w:val="none" w:sz="0" w:space="0" w:color="auto"/>
                    <w:right w:val="none" w:sz="0" w:space="0" w:color="auto"/>
                  </w:divBdr>
                </w:div>
                <w:div w:id="103036090">
                  <w:marLeft w:val="0"/>
                  <w:marRight w:val="0"/>
                  <w:marTop w:val="0"/>
                  <w:marBottom w:val="0"/>
                  <w:divBdr>
                    <w:top w:val="none" w:sz="0" w:space="0" w:color="auto"/>
                    <w:left w:val="none" w:sz="0" w:space="0" w:color="auto"/>
                    <w:bottom w:val="none" w:sz="0" w:space="0" w:color="auto"/>
                    <w:right w:val="none" w:sz="0" w:space="0" w:color="auto"/>
                  </w:divBdr>
                </w:div>
                <w:div w:id="1515606241">
                  <w:marLeft w:val="0"/>
                  <w:marRight w:val="0"/>
                  <w:marTop w:val="0"/>
                  <w:marBottom w:val="0"/>
                  <w:divBdr>
                    <w:top w:val="none" w:sz="0" w:space="0" w:color="auto"/>
                    <w:left w:val="none" w:sz="0" w:space="0" w:color="auto"/>
                    <w:bottom w:val="none" w:sz="0" w:space="0" w:color="auto"/>
                    <w:right w:val="none" w:sz="0" w:space="0" w:color="auto"/>
                  </w:divBdr>
                </w:div>
                <w:div w:id="1939603512">
                  <w:marLeft w:val="0"/>
                  <w:marRight w:val="0"/>
                  <w:marTop w:val="0"/>
                  <w:marBottom w:val="0"/>
                  <w:divBdr>
                    <w:top w:val="none" w:sz="0" w:space="0" w:color="auto"/>
                    <w:left w:val="none" w:sz="0" w:space="0" w:color="auto"/>
                    <w:bottom w:val="none" w:sz="0" w:space="0" w:color="auto"/>
                    <w:right w:val="none" w:sz="0" w:space="0" w:color="auto"/>
                  </w:divBdr>
                </w:div>
                <w:div w:id="1709525497">
                  <w:marLeft w:val="0"/>
                  <w:marRight w:val="0"/>
                  <w:marTop w:val="0"/>
                  <w:marBottom w:val="0"/>
                  <w:divBdr>
                    <w:top w:val="none" w:sz="0" w:space="0" w:color="auto"/>
                    <w:left w:val="none" w:sz="0" w:space="0" w:color="auto"/>
                    <w:bottom w:val="none" w:sz="0" w:space="0" w:color="auto"/>
                    <w:right w:val="none" w:sz="0" w:space="0" w:color="auto"/>
                  </w:divBdr>
                </w:div>
                <w:div w:id="1982618255">
                  <w:marLeft w:val="0"/>
                  <w:marRight w:val="0"/>
                  <w:marTop w:val="0"/>
                  <w:marBottom w:val="0"/>
                  <w:divBdr>
                    <w:top w:val="none" w:sz="0" w:space="0" w:color="auto"/>
                    <w:left w:val="none" w:sz="0" w:space="0" w:color="auto"/>
                    <w:bottom w:val="none" w:sz="0" w:space="0" w:color="auto"/>
                    <w:right w:val="none" w:sz="0" w:space="0" w:color="auto"/>
                  </w:divBdr>
                </w:div>
                <w:div w:id="1383484779">
                  <w:marLeft w:val="0"/>
                  <w:marRight w:val="0"/>
                  <w:marTop w:val="0"/>
                  <w:marBottom w:val="0"/>
                  <w:divBdr>
                    <w:top w:val="none" w:sz="0" w:space="0" w:color="auto"/>
                    <w:left w:val="none" w:sz="0" w:space="0" w:color="auto"/>
                    <w:bottom w:val="none" w:sz="0" w:space="0" w:color="auto"/>
                    <w:right w:val="none" w:sz="0" w:space="0" w:color="auto"/>
                  </w:divBdr>
                </w:div>
                <w:div w:id="612635543">
                  <w:marLeft w:val="0"/>
                  <w:marRight w:val="0"/>
                  <w:marTop w:val="0"/>
                  <w:marBottom w:val="0"/>
                  <w:divBdr>
                    <w:top w:val="none" w:sz="0" w:space="0" w:color="auto"/>
                    <w:left w:val="none" w:sz="0" w:space="0" w:color="auto"/>
                    <w:bottom w:val="none" w:sz="0" w:space="0" w:color="auto"/>
                    <w:right w:val="none" w:sz="0" w:space="0" w:color="auto"/>
                  </w:divBdr>
                </w:div>
                <w:div w:id="97726368">
                  <w:marLeft w:val="0"/>
                  <w:marRight w:val="0"/>
                  <w:marTop w:val="0"/>
                  <w:marBottom w:val="0"/>
                  <w:divBdr>
                    <w:top w:val="none" w:sz="0" w:space="0" w:color="auto"/>
                    <w:left w:val="none" w:sz="0" w:space="0" w:color="auto"/>
                    <w:bottom w:val="none" w:sz="0" w:space="0" w:color="auto"/>
                    <w:right w:val="none" w:sz="0" w:space="0" w:color="auto"/>
                  </w:divBdr>
                </w:div>
                <w:div w:id="665522790">
                  <w:marLeft w:val="0"/>
                  <w:marRight w:val="0"/>
                  <w:marTop w:val="0"/>
                  <w:marBottom w:val="0"/>
                  <w:divBdr>
                    <w:top w:val="none" w:sz="0" w:space="0" w:color="auto"/>
                    <w:left w:val="none" w:sz="0" w:space="0" w:color="auto"/>
                    <w:bottom w:val="none" w:sz="0" w:space="0" w:color="auto"/>
                    <w:right w:val="none" w:sz="0" w:space="0" w:color="auto"/>
                  </w:divBdr>
                </w:div>
                <w:div w:id="1687906924">
                  <w:marLeft w:val="0"/>
                  <w:marRight w:val="0"/>
                  <w:marTop w:val="0"/>
                  <w:marBottom w:val="0"/>
                  <w:divBdr>
                    <w:top w:val="none" w:sz="0" w:space="0" w:color="auto"/>
                    <w:left w:val="none" w:sz="0" w:space="0" w:color="auto"/>
                    <w:bottom w:val="none" w:sz="0" w:space="0" w:color="auto"/>
                    <w:right w:val="none" w:sz="0" w:space="0" w:color="auto"/>
                  </w:divBdr>
                </w:div>
                <w:div w:id="1798641698">
                  <w:marLeft w:val="0"/>
                  <w:marRight w:val="0"/>
                  <w:marTop w:val="0"/>
                  <w:marBottom w:val="0"/>
                  <w:divBdr>
                    <w:top w:val="none" w:sz="0" w:space="0" w:color="auto"/>
                    <w:left w:val="none" w:sz="0" w:space="0" w:color="auto"/>
                    <w:bottom w:val="none" w:sz="0" w:space="0" w:color="auto"/>
                    <w:right w:val="none" w:sz="0" w:space="0" w:color="auto"/>
                  </w:divBdr>
                </w:div>
                <w:div w:id="1716347101">
                  <w:marLeft w:val="0"/>
                  <w:marRight w:val="0"/>
                  <w:marTop w:val="0"/>
                  <w:marBottom w:val="0"/>
                  <w:divBdr>
                    <w:top w:val="none" w:sz="0" w:space="0" w:color="auto"/>
                    <w:left w:val="none" w:sz="0" w:space="0" w:color="auto"/>
                    <w:bottom w:val="none" w:sz="0" w:space="0" w:color="auto"/>
                    <w:right w:val="none" w:sz="0" w:space="0" w:color="auto"/>
                  </w:divBdr>
                </w:div>
                <w:div w:id="875771333">
                  <w:marLeft w:val="0"/>
                  <w:marRight w:val="0"/>
                  <w:marTop w:val="0"/>
                  <w:marBottom w:val="0"/>
                  <w:divBdr>
                    <w:top w:val="none" w:sz="0" w:space="0" w:color="auto"/>
                    <w:left w:val="none" w:sz="0" w:space="0" w:color="auto"/>
                    <w:bottom w:val="none" w:sz="0" w:space="0" w:color="auto"/>
                    <w:right w:val="none" w:sz="0" w:space="0" w:color="auto"/>
                  </w:divBdr>
                </w:div>
                <w:div w:id="1557009821">
                  <w:marLeft w:val="0"/>
                  <w:marRight w:val="0"/>
                  <w:marTop w:val="0"/>
                  <w:marBottom w:val="0"/>
                  <w:divBdr>
                    <w:top w:val="none" w:sz="0" w:space="0" w:color="auto"/>
                    <w:left w:val="none" w:sz="0" w:space="0" w:color="auto"/>
                    <w:bottom w:val="none" w:sz="0" w:space="0" w:color="auto"/>
                    <w:right w:val="none" w:sz="0" w:space="0" w:color="auto"/>
                  </w:divBdr>
                </w:div>
                <w:div w:id="734159525">
                  <w:marLeft w:val="0"/>
                  <w:marRight w:val="0"/>
                  <w:marTop w:val="0"/>
                  <w:marBottom w:val="0"/>
                  <w:divBdr>
                    <w:top w:val="none" w:sz="0" w:space="0" w:color="auto"/>
                    <w:left w:val="none" w:sz="0" w:space="0" w:color="auto"/>
                    <w:bottom w:val="none" w:sz="0" w:space="0" w:color="auto"/>
                    <w:right w:val="none" w:sz="0" w:space="0" w:color="auto"/>
                  </w:divBdr>
                </w:div>
                <w:div w:id="43995113">
                  <w:marLeft w:val="0"/>
                  <w:marRight w:val="0"/>
                  <w:marTop w:val="0"/>
                  <w:marBottom w:val="0"/>
                  <w:divBdr>
                    <w:top w:val="none" w:sz="0" w:space="0" w:color="auto"/>
                    <w:left w:val="none" w:sz="0" w:space="0" w:color="auto"/>
                    <w:bottom w:val="none" w:sz="0" w:space="0" w:color="auto"/>
                    <w:right w:val="none" w:sz="0" w:space="0" w:color="auto"/>
                  </w:divBdr>
                </w:div>
                <w:div w:id="775716274">
                  <w:marLeft w:val="0"/>
                  <w:marRight w:val="0"/>
                  <w:marTop w:val="0"/>
                  <w:marBottom w:val="0"/>
                  <w:divBdr>
                    <w:top w:val="none" w:sz="0" w:space="0" w:color="auto"/>
                    <w:left w:val="none" w:sz="0" w:space="0" w:color="auto"/>
                    <w:bottom w:val="none" w:sz="0" w:space="0" w:color="auto"/>
                    <w:right w:val="none" w:sz="0" w:space="0" w:color="auto"/>
                  </w:divBdr>
                </w:div>
                <w:div w:id="1177960125">
                  <w:marLeft w:val="0"/>
                  <w:marRight w:val="0"/>
                  <w:marTop w:val="0"/>
                  <w:marBottom w:val="0"/>
                  <w:divBdr>
                    <w:top w:val="none" w:sz="0" w:space="0" w:color="auto"/>
                    <w:left w:val="none" w:sz="0" w:space="0" w:color="auto"/>
                    <w:bottom w:val="none" w:sz="0" w:space="0" w:color="auto"/>
                    <w:right w:val="none" w:sz="0" w:space="0" w:color="auto"/>
                  </w:divBdr>
                </w:div>
                <w:div w:id="1769689029">
                  <w:marLeft w:val="0"/>
                  <w:marRight w:val="0"/>
                  <w:marTop w:val="0"/>
                  <w:marBottom w:val="0"/>
                  <w:divBdr>
                    <w:top w:val="none" w:sz="0" w:space="0" w:color="auto"/>
                    <w:left w:val="none" w:sz="0" w:space="0" w:color="auto"/>
                    <w:bottom w:val="none" w:sz="0" w:space="0" w:color="auto"/>
                    <w:right w:val="none" w:sz="0" w:space="0" w:color="auto"/>
                  </w:divBdr>
                </w:div>
                <w:div w:id="1166895659">
                  <w:marLeft w:val="0"/>
                  <w:marRight w:val="0"/>
                  <w:marTop w:val="0"/>
                  <w:marBottom w:val="0"/>
                  <w:divBdr>
                    <w:top w:val="none" w:sz="0" w:space="0" w:color="auto"/>
                    <w:left w:val="none" w:sz="0" w:space="0" w:color="auto"/>
                    <w:bottom w:val="none" w:sz="0" w:space="0" w:color="auto"/>
                    <w:right w:val="none" w:sz="0" w:space="0" w:color="auto"/>
                  </w:divBdr>
                </w:div>
                <w:div w:id="565991969">
                  <w:marLeft w:val="0"/>
                  <w:marRight w:val="0"/>
                  <w:marTop w:val="0"/>
                  <w:marBottom w:val="0"/>
                  <w:divBdr>
                    <w:top w:val="none" w:sz="0" w:space="0" w:color="auto"/>
                    <w:left w:val="none" w:sz="0" w:space="0" w:color="auto"/>
                    <w:bottom w:val="none" w:sz="0" w:space="0" w:color="auto"/>
                    <w:right w:val="none" w:sz="0" w:space="0" w:color="auto"/>
                  </w:divBdr>
                </w:div>
                <w:div w:id="1315455282">
                  <w:marLeft w:val="0"/>
                  <w:marRight w:val="0"/>
                  <w:marTop w:val="0"/>
                  <w:marBottom w:val="0"/>
                  <w:divBdr>
                    <w:top w:val="none" w:sz="0" w:space="0" w:color="auto"/>
                    <w:left w:val="none" w:sz="0" w:space="0" w:color="auto"/>
                    <w:bottom w:val="none" w:sz="0" w:space="0" w:color="auto"/>
                    <w:right w:val="none" w:sz="0" w:space="0" w:color="auto"/>
                  </w:divBdr>
                </w:div>
                <w:div w:id="1100301804">
                  <w:marLeft w:val="0"/>
                  <w:marRight w:val="0"/>
                  <w:marTop w:val="0"/>
                  <w:marBottom w:val="0"/>
                  <w:divBdr>
                    <w:top w:val="none" w:sz="0" w:space="0" w:color="auto"/>
                    <w:left w:val="none" w:sz="0" w:space="0" w:color="auto"/>
                    <w:bottom w:val="none" w:sz="0" w:space="0" w:color="auto"/>
                    <w:right w:val="none" w:sz="0" w:space="0" w:color="auto"/>
                  </w:divBdr>
                </w:div>
                <w:div w:id="481847105">
                  <w:marLeft w:val="0"/>
                  <w:marRight w:val="0"/>
                  <w:marTop w:val="0"/>
                  <w:marBottom w:val="0"/>
                  <w:divBdr>
                    <w:top w:val="none" w:sz="0" w:space="0" w:color="auto"/>
                    <w:left w:val="none" w:sz="0" w:space="0" w:color="auto"/>
                    <w:bottom w:val="none" w:sz="0" w:space="0" w:color="auto"/>
                    <w:right w:val="none" w:sz="0" w:space="0" w:color="auto"/>
                  </w:divBdr>
                </w:div>
                <w:div w:id="1127160102">
                  <w:marLeft w:val="0"/>
                  <w:marRight w:val="0"/>
                  <w:marTop w:val="0"/>
                  <w:marBottom w:val="0"/>
                  <w:divBdr>
                    <w:top w:val="none" w:sz="0" w:space="0" w:color="auto"/>
                    <w:left w:val="none" w:sz="0" w:space="0" w:color="auto"/>
                    <w:bottom w:val="none" w:sz="0" w:space="0" w:color="auto"/>
                    <w:right w:val="none" w:sz="0" w:space="0" w:color="auto"/>
                  </w:divBdr>
                </w:div>
                <w:div w:id="1174807051">
                  <w:marLeft w:val="0"/>
                  <w:marRight w:val="0"/>
                  <w:marTop w:val="0"/>
                  <w:marBottom w:val="0"/>
                  <w:divBdr>
                    <w:top w:val="none" w:sz="0" w:space="0" w:color="auto"/>
                    <w:left w:val="none" w:sz="0" w:space="0" w:color="auto"/>
                    <w:bottom w:val="none" w:sz="0" w:space="0" w:color="auto"/>
                    <w:right w:val="none" w:sz="0" w:space="0" w:color="auto"/>
                  </w:divBdr>
                </w:div>
                <w:div w:id="79523810">
                  <w:marLeft w:val="0"/>
                  <w:marRight w:val="0"/>
                  <w:marTop w:val="0"/>
                  <w:marBottom w:val="0"/>
                  <w:divBdr>
                    <w:top w:val="none" w:sz="0" w:space="0" w:color="auto"/>
                    <w:left w:val="none" w:sz="0" w:space="0" w:color="auto"/>
                    <w:bottom w:val="none" w:sz="0" w:space="0" w:color="auto"/>
                    <w:right w:val="none" w:sz="0" w:space="0" w:color="auto"/>
                  </w:divBdr>
                </w:div>
                <w:div w:id="1444575281">
                  <w:marLeft w:val="0"/>
                  <w:marRight w:val="0"/>
                  <w:marTop w:val="0"/>
                  <w:marBottom w:val="0"/>
                  <w:divBdr>
                    <w:top w:val="none" w:sz="0" w:space="0" w:color="auto"/>
                    <w:left w:val="none" w:sz="0" w:space="0" w:color="auto"/>
                    <w:bottom w:val="none" w:sz="0" w:space="0" w:color="auto"/>
                    <w:right w:val="none" w:sz="0" w:space="0" w:color="auto"/>
                  </w:divBdr>
                </w:div>
                <w:div w:id="685257695">
                  <w:marLeft w:val="0"/>
                  <w:marRight w:val="0"/>
                  <w:marTop w:val="0"/>
                  <w:marBottom w:val="0"/>
                  <w:divBdr>
                    <w:top w:val="none" w:sz="0" w:space="0" w:color="auto"/>
                    <w:left w:val="none" w:sz="0" w:space="0" w:color="auto"/>
                    <w:bottom w:val="none" w:sz="0" w:space="0" w:color="auto"/>
                    <w:right w:val="none" w:sz="0" w:space="0" w:color="auto"/>
                  </w:divBdr>
                </w:div>
                <w:div w:id="78256276">
                  <w:marLeft w:val="0"/>
                  <w:marRight w:val="0"/>
                  <w:marTop w:val="0"/>
                  <w:marBottom w:val="0"/>
                  <w:divBdr>
                    <w:top w:val="none" w:sz="0" w:space="0" w:color="auto"/>
                    <w:left w:val="none" w:sz="0" w:space="0" w:color="auto"/>
                    <w:bottom w:val="none" w:sz="0" w:space="0" w:color="auto"/>
                    <w:right w:val="none" w:sz="0" w:space="0" w:color="auto"/>
                  </w:divBdr>
                </w:div>
                <w:div w:id="2108572618">
                  <w:marLeft w:val="0"/>
                  <w:marRight w:val="0"/>
                  <w:marTop w:val="0"/>
                  <w:marBottom w:val="0"/>
                  <w:divBdr>
                    <w:top w:val="none" w:sz="0" w:space="0" w:color="auto"/>
                    <w:left w:val="none" w:sz="0" w:space="0" w:color="auto"/>
                    <w:bottom w:val="none" w:sz="0" w:space="0" w:color="auto"/>
                    <w:right w:val="none" w:sz="0" w:space="0" w:color="auto"/>
                  </w:divBdr>
                </w:div>
                <w:div w:id="1225218729">
                  <w:marLeft w:val="0"/>
                  <w:marRight w:val="0"/>
                  <w:marTop w:val="0"/>
                  <w:marBottom w:val="0"/>
                  <w:divBdr>
                    <w:top w:val="none" w:sz="0" w:space="0" w:color="auto"/>
                    <w:left w:val="none" w:sz="0" w:space="0" w:color="auto"/>
                    <w:bottom w:val="none" w:sz="0" w:space="0" w:color="auto"/>
                    <w:right w:val="none" w:sz="0" w:space="0" w:color="auto"/>
                  </w:divBdr>
                </w:div>
                <w:div w:id="645625486">
                  <w:marLeft w:val="0"/>
                  <w:marRight w:val="0"/>
                  <w:marTop w:val="0"/>
                  <w:marBottom w:val="0"/>
                  <w:divBdr>
                    <w:top w:val="none" w:sz="0" w:space="0" w:color="auto"/>
                    <w:left w:val="none" w:sz="0" w:space="0" w:color="auto"/>
                    <w:bottom w:val="none" w:sz="0" w:space="0" w:color="auto"/>
                    <w:right w:val="none" w:sz="0" w:space="0" w:color="auto"/>
                  </w:divBdr>
                </w:div>
                <w:div w:id="1607882093">
                  <w:marLeft w:val="0"/>
                  <w:marRight w:val="0"/>
                  <w:marTop w:val="0"/>
                  <w:marBottom w:val="0"/>
                  <w:divBdr>
                    <w:top w:val="none" w:sz="0" w:space="0" w:color="auto"/>
                    <w:left w:val="none" w:sz="0" w:space="0" w:color="auto"/>
                    <w:bottom w:val="none" w:sz="0" w:space="0" w:color="auto"/>
                    <w:right w:val="none" w:sz="0" w:space="0" w:color="auto"/>
                  </w:divBdr>
                </w:div>
                <w:div w:id="1624265811">
                  <w:marLeft w:val="0"/>
                  <w:marRight w:val="0"/>
                  <w:marTop w:val="0"/>
                  <w:marBottom w:val="0"/>
                  <w:divBdr>
                    <w:top w:val="none" w:sz="0" w:space="0" w:color="auto"/>
                    <w:left w:val="none" w:sz="0" w:space="0" w:color="auto"/>
                    <w:bottom w:val="none" w:sz="0" w:space="0" w:color="auto"/>
                    <w:right w:val="none" w:sz="0" w:space="0" w:color="auto"/>
                  </w:divBdr>
                </w:div>
                <w:div w:id="491528163">
                  <w:marLeft w:val="0"/>
                  <w:marRight w:val="0"/>
                  <w:marTop w:val="0"/>
                  <w:marBottom w:val="0"/>
                  <w:divBdr>
                    <w:top w:val="none" w:sz="0" w:space="0" w:color="auto"/>
                    <w:left w:val="none" w:sz="0" w:space="0" w:color="auto"/>
                    <w:bottom w:val="none" w:sz="0" w:space="0" w:color="auto"/>
                    <w:right w:val="none" w:sz="0" w:space="0" w:color="auto"/>
                  </w:divBdr>
                </w:div>
                <w:div w:id="1657144962">
                  <w:marLeft w:val="0"/>
                  <w:marRight w:val="0"/>
                  <w:marTop w:val="0"/>
                  <w:marBottom w:val="0"/>
                  <w:divBdr>
                    <w:top w:val="none" w:sz="0" w:space="0" w:color="auto"/>
                    <w:left w:val="none" w:sz="0" w:space="0" w:color="auto"/>
                    <w:bottom w:val="none" w:sz="0" w:space="0" w:color="auto"/>
                    <w:right w:val="none" w:sz="0" w:space="0" w:color="auto"/>
                  </w:divBdr>
                </w:div>
                <w:div w:id="909778486">
                  <w:marLeft w:val="0"/>
                  <w:marRight w:val="0"/>
                  <w:marTop w:val="0"/>
                  <w:marBottom w:val="0"/>
                  <w:divBdr>
                    <w:top w:val="none" w:sz="0" w:space="0" w:color="auto"/>
                    <w:left w:val="none" w:sz="0" w:space="0" w:color="auto"/>
                    <w:bottom w:val="none" w:sz="0" w:space="0" w:color="auto"/>
                    <w:right w:val="none" w:sz="0" w:space="0" w:color="auto"/>
                  </w:divBdr>
                </w:div>
                <w:div w:id="445661983">
                  <w:marLeft w:val="0"/>
                  <w:marRight w:val="0"/>
                  <w:marTop w:val="0"/>
                  <w:marBottom w:val="0"/>
                  <w:divBdr>
                    <w:top w:val="none" w:sz="0" w:space="0" w:color="auto"/>
                    <w:left w:val="none" w:sz="0" w:space="0" w:color="auto"/>
                    <w:bottom w:val="none" w:sz="0" w:space="0" w:color="auto"/>
                    <w:right w:val="none" w:sz="0" w:space="0" w:color="auto"/>
                  </w:divBdr>
                </w:div>
                <w:div w:id="462771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589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ED3A78-5A2A-4CC9-8FF3-EC2F85091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20331</TotalTime>
  <Pages>104</Pages>
  <Words>23015</Words>
  <Characters>131187</Characters>
  <Application>Microsoft Office Word</Application>
  <DocSecurity>0</DocSecurity>
  <Lines>1093</Lines>
  <Paragraphs>307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153895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лена</dc:creator>
  <cp:lastModifiedBy>ASUS</cp:lastModifiedBy>
  <cp:revision>20</cp:revision>
  <cp:lastPrinted>2020-05-25T08:03:00Z</cp:lastPrinted>
  <dcterms:created xsi:type="dcterms:W3CDTF">2019-12-16T10:23:00Z</dcterms:created>
  <dcterms:modified xsi:type="dcterms:W3CDTF">2020-05-25T08:30:00Z</dcterms:modified>
</cp:coreProperties>
</file>